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1E" w:rsidRPr="00BD181E" w:rsidRDefault="00BD181E" w:rsidP="00BD181E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BD181E">
        <w:rPr>
          <w:rFonts w:ascii="Cambria" w:eastAsia="Times New Roman" w:hAnsi="Cambria" w:cs="Times New Roman"/>
          <w:sz w:val="24"/>
          <w:szCs w:val="24"/>
        </w:rPr>
        <w:t>Hyatt Regency Atlanta</w:t>
      </w:r>
    </w:p>
    <w:p w:rsidR="00BD181E" w:rsidRPr="00BD181E" w:rsidRDefault="00BD181E" w:rsidP="00BD181E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BD181E">
        <w:rPr>
          <w:rFonts w:ascii="Cambria" w:eastAsia="Calibri" w:hAnsi="Cambria" w:cs="Times New Roman"/>
          <w:sz w:val="24"/>
          <w:szCs w:val="24"/>
        </w:rPr>
        <w:t>265 Peachtree Street, NE, Atlanta, GA 30303</w:t>
      </w:r>
    </w:p>
    <w:p w:rsidR="00BD181E" w:rsidRPr="00BD181E" w:rsidRDefault="00BD181E" w:rsidP="00BD181E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BD181E">
        <w:rPr>
          <w:rFonts w:ascii="Cambria" w:eastAsia="Calibri" w:hAnsi="Cambria" w:cs="Times New Roman"/>
          <w:sz w:val="24"/>
          <w:szCs w:val="24"/>
        </w:rPr>
        <w:t>1:30 – 5 PM</w:t>
      </w:r>
      <w:r w:rsidRPr="00BD181E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BD181E" w:rsidRPr="00BD181E" w:rsidRDefault="00BD181E" w:rsidP="00BD181E">
      <w:pPr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  <w:r w:rsidRPr="00BD181E">
        <w:rPr>
          <w:rFonts w:ascii="Cambria" w:eastAsia="Times New Roman" w:hAnsi="Cambria" w:cs="Times New Roman"/>
          <w:i/>
          <w:sz w:val="24"/>
          <w:szCs w:val="24"/>
        </w:rPr>
        <w:t>Business Casual</w:t>
      </w:r>
    </w:p>
    <w:p w:rsidR="00BD181E" w:rsidRPr="00BD181E" w:rsidRDefault="00BD181E" w:rsidP="00BD181E">
      <w:pPr>
        <w:spacing w:after="0" w:line="240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b/>
          <w:color w:val="FF0000"/>
          <w:sz w:val="24"/>
          <w:szCs w:val="24"/>
        </w:rPr>
      </w:pP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b/>
          <w:color w:val="FF0000"/>
          <w:sz w:val="24"/>
          <w:szCs w:val="24"/>
        </w:rPr>
      </w:pPr>
      <w:r w:rsidRPr="00BD181E">
        <w:rPr>
          <w:rFonts w:ascii="Cambria" w:eastAsia="Times New Roman" w:hAnsi="Cambria" w:cs="Times New Roman"/>
          <w:b/>
          <w:color w:val="FF0000"/>
          <w:sz w:val="24"/>
          <w:szCs w:val="24"/>
        </w:rPr>
        <w:t>Monday, April 24, 2017, 1:30 – 5 PM</w:t>
      </w: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color w:val="FF0000"/>
          <w:sz w:val="24"/>
          <w:szCs w:val="24"/>
        </w:rPr>
      </w:pPr>
    </w:p>
    <w:p w:rsidR="00BD181E" w:rsidRPr="00BD181E" w:rsidRDefault="00BD181E" w:rsidP="00BD181E">
      <w:pPr>
        <w:spacing w:after="0" w:line="240" w:lineRule="auto"/>
        <w:ind w:left="720" w:hanging="720"/>
        <w:rPr>
          <w:rFonts w:ascii="Cambria" w:eastAsia="Times New Roman" w:hAnsi="Cambria" w:cs="Times New Roman"/>
          <w:sz w:val="24"/>
          <w:szCs w:val="24"/>
        </w:rPr>
      </w:pPr>
      <w:r w:rsidRPr="00BD181E">
        <w:rPr>
          <w:rFonts w:ascii="Cambria" w:eastAsia="Times New Roman" w:hAnsi="Cambria" w:cs="Times New Roman"/>
          <w:b/>
          <w:sz w:val="24"/>
          <w:szCs w:val="24"/>
        </w:rPr>
        <w:t>1:30 –1:40 PM</w:t>
      </w:r>
      <w:r w:rsidRPr="00BD181E">
        <w:rPr>
          <w:rFonts w:ascii="Cambria" w:eastAsia="Times New Roman" w:hAnsi="Cambria" w:cs="Times New Roman"/>
          <w:b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sz w:val="24"/>
          <w:szCs w:val="24"/>
        </w:rPr>
        <w:t>Call to Order/Introductions</w:t>
      </w:r>
    </w:p>
    <w:p w:rsidR="00BD181E" w:rsidRPr="00BD181E" w:rsidRDefault="00BD181E" w:rsidP="00BD181E">
      <w:pPr>
        <w:spacing w:after="0" w:line="240" w:lineRule="auto"/>
        <w:ind w:left="1440" w:firstLine="720"/>
        <w:rPr>
          <w:rFonts w:ascii="Cambria" w:eastAsia="Times New Roman" w:hAnsi="Cambria" w:cs="Times New Roman"/>
          <w:sz w:val="24"/>
          <w:szCs w:val="24"/>
        </w:rPr>
      </w:pPr>
      <w:r w:rsidRPr="00BD181E">
        <w:rPr>
          <w:rFonts w:ascii="Cambria" w:eastAsia="Times New Roman" w:hAnsi="Cambria" w:cs="Times New Roman"/>
          <w:sz w:val="24"/>
          <w:szCs w:val="24"/>
        </w:rPr>
        <w:t>Robert Mills, Chairman</w:t>
      </w:r>
    </w:p>
    <w:p w:rsidR="00BD181E" w:rsidRPr="00BD181E" w:rsidRDefault="00BD181E" w:rsidP="00BD181E">
      <w:pPr>
        <w:spacing w:after="0" w:line="240" w:lineRule="auto"/>
        <w:ind w:left="1440"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BD181E">
        <w:rPr>
          <w:rFonts w:ascii="Cambria" w:eastAsia="Times New Roman" w:hAnsi="Cambria" w:cs="Times New Roman"/>
          <w:sz w:val="24"/>
          <w:szCs w:val="24"/>
        </w:rPr>
        <w:t>Shannon Watson, FMCSA, Designated Federal Officer (DFO)</w:t>
      </w:r>
    </w:p>
    <w:p w:rsidR="00BD181E" w:rsidRPr="00BD181E" w:rsidRDefault="00BD181E" w:rsidP="00BD181E">
      <w:pPr>
        <w:spacing w:after="0" w:line="240" w:lineRule="auto"/>
        <w:ind w:left="720" w:hanging="720"/>
        <w:rPr>
          <w:rFonts w:ascii="Cambria" w:eastAsia="Times New Roman" w:hAnsi="Cambria" w:cs="Times New Roman"/>
          <w:b/>
          <w:sz w:val="24"/>
          <w:szCs w:val="24"/>
        </w:rPr>
      </w:pPr>
    </w:p>
    <w:p w:rsidR="00BD181E" w:rsidRPr="00BD181E" w:rsidRDefault="00BD181E" w:rsidP="00BD181E">
      <w:pPr>
        <w:spacing w:after="0" w:line="240" w:lineRule="auto"/>
        <w:ind w:left="720" w:hanging="720"/>
        <w:rPr>
          <w:rFonts w:ascii="Cambria" w:eastAsia="Times New Roman" w:hAnsi="Cambria" w:cs="Times New Roman"/>
          <w:sz w:val="24"/>
          <w:szCs w:val="24"/>
        </w:rPr>
      </w:pPr>
      <w:r w:rsidRPr="00BD181E">
        <w:rPr>
          <w:rFonts w:ascii="Cambria" w:eastAsia="Times New Roman" w:hAnsi="Cambria" w:cs="Times New Roman"/>
          <w:b/>
          <w:sz w:val="24"/>
          <w:szCs w:val="24"/>
        </w:rPr>
        <w:t>1:40 – 1:45 PM</w:t>
      </w:r>
      <w:r w:rsidRPr="00BD181E">
        <w:rPr>
          <w:rFonts w:ascii="Cambria" w:eastAsia="Times New Roman" w:hAnsi="Cambria" w:cs="Times New Roman"/>
          <w:b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sz w:val="24"/>
          <w:szCs w:val="24"/>
        </w:rPr>
        <w:t>Welcoming Remarks</w:t>
      </w:r>
    </w:p>
    <w:p w:rsidR="00BD181E" w:rsidRPr="00BD181E" w:rsidRDefault="00BD181E" w:rsidP="00BD181E">
      <w:pPr>
        <w:spacing w:after="0" w:line="240" w:lineRule="auto"/>
        <w:ind w:left="720" w:hanging="720"/>
        <w:rPr>
          <w:rFonts w:ascii="Cambria" w:eastAsia="Times New Roman" w:hAnsi="Cambria" w:cs="Times New Roman"/>
          <w:sz w:val="24"/>
          <w:szCs w:val="24"/>
        </w:rPr>
      </w:pPr>
      <w:r w:rsidRPr="00BD181E">
        <w:rPr>
          <w:rFonts w:ascii="Cambria" w:eastAsia="Times New Roman" w:hAnsi="Cambria" w:cs="Times New Roman"/>
          <w:b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sz w:val="24"/>
          <w:szCs w:val="24"/>
        </w:rPr>
        <w:t xml:space="preserve">Jack Van </w:t>
      </w:r>
      <w:proofErr w:type="spellStart"/>
      <w:r w:rsidRPr="00BD181E">
        <w:rPr>
          <w:rFonts w:ascii="Cambria" w:eastAsia="Times New Roman" w:hAnsi="Cambria" w:cs="Times New Roman"/>
          <w:sz w:val="24"/>
          <w:szCs w:val="24"/>
        </w:rPr>
        <w:t>Steenburg</w:t>
      </w:r>
      <w:proofErr w:type="spellEnd"/>
    </w:p>
    <w:p w:rsidR="00BD181E" w:rsidRPr="00BD181E" w:rsidRDefault="00BD181E" w:rsidP="00BD181E">
      <w:pPr>
        <w:spacing w:after="0" w:line="240" w:lineRule="auto"/>
        <w:ind w:left="720" w:hanging="720"/>
        <w:rPr>
          <w:rFonts w:ascii="Cambria" w:eastAsia="Times New Roman" w:hAnsi="Cambria" w:cs="Times New Roman"/>
          <w:sz w:val="24"/>
          <w:szCs w:val="24"/>
        </w:rPr>
      </w:pPr>
      <w:r w:rsidRPr="00BD181E">
        <w:rPr>
          <w:rFonts w:ascii="Cambria" w:eastAsia="Times New Roman" w:hAnsi="Cambria" w:cs="Times New Roman"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sz w:val="24"/>
          <w:szCs w:val="24"/>
        </w:rPr>
        <w:tab/>
        <w:t>Assistant Administrator and Chief Safety Officer, FMCSA</w:t>
      </w:r>
    </w:p>
    <w:p w:rsidR="00BD181E" w:rsidRPr="00BD181E" w:rsidRDefault="00BD181E" w:rsidP="00BD181E">
      <w:pPr>
        <w:spacing w:after="0" w:line="240" w:lineRule="auto"/>
        <w:ind w:left="720" w:hanging="720"/>
        <w:rPr>
          <w:rFonts w:ascii="Cambria" w:eastAsia="Times New Roman" w:hAnsi="Cambria" w:cs="Times New Roman"/>
          <w:sz w:val="24"/>
          <w:szCs w:val="24"/>
        </w:rPr>
      </w:pPr>
    </w:p>
    <w:p w:rsidR="00BD181E" w:rsidRPr="00BD181E" w:rsidRDefault="00BD181E" w:rsidP="00BD181E">
      <w:pPr>
        <w:spacing w:after="0" w:line="240" w:lineRule="auto"/>
        <w:ind w:left="720" w:hanging="720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BD181E">
        <w:rPr>
          <w:rFonts w:ascii="Cambria" w:eastAsia="Times New Roman" w:hAnsi="Cambria" w:cs="Times New Roman"/>
          <w:b/>
          <w:sz w:val="24"/>
          <w:szCs w:val="24"/>
        </w:rPr>
        <w:t>1:45 – 2 PM</w:t>
      </w:r>
      <w:r w:rsidRPr="00BD181E">
        <w:rPr>
          <w:rFonts w:ascii="Cambria" w:eastAsia="Times New Roman" w:hAnsi="Cambria" w:cs="Times New Roman"/>
          <w:b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sz w:val="24"/>
          <w:szCs w:val="24"/>
        </w:rPr>
        <w:t>Review of Task Statement 17-1 and Task 16-1 Report</w:t>
      </w:r>
    </w:p>
    <w:p w:rsidR="00BD181E" w:rsidRPr="00BD181E" w:rsidRDefault="00BD181E" w:rsidP="00BD181E">
      <w:pPr>
        <w:spacing w:after="0" w:line="240" w:lineRule="auto"/>
        <w:ind w:left="1440" w:firstLine="720"/>
        <w:rPr>
          <w:rFonts w:ascii="Cambria" w:eastAsia="Times New Roman" w:hAnsi="Cambria" w:cs="Times New Roman"/>
          <w:sz w:val="24"/>
          <w:szCs w:val="24"/>
        </w:rPr>
      </w:pPr>
      <w:r w:rsidRPr="00BD181E">
        <w:rPr>
          <w:rFonts w:ascii="Cambria" w:eastAsia="Times New Roman" w:hAnsi="Cambria" w:cs="Times New Roman"/>
          <w:sz w:val="24"/>
          <w:szCs w:val="24"/>
        </w:rPr>
        <w:t>Robert Mills</w:t>
      </w: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BD181E">
        <w:rPr>
          <w:rFonts w:ascii="Cambria" w:eastAsia="Times New Roman" w:hAnsi="Cambria" w:cs="Times New Roman"/>
          <w:b/>
          <w:bCs/>
          <w:sz w:val="24"/>
          <w:szCs w:val="24"/>
        </w:rPr>
        <w:t>2 – 2:30 PM</w:t>
      </w:r>
      <w:r w:rsidRPr="00BD181E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>Review of Definitions</w:t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</w:r>
    </w:p>
    <w:p w:rsidR="00BD181E" w:rsidRPr="00BD181E" w:rsidRDefault="00BD181E" w:rsidP="00BD181E">
      <w:pPr>
        <w:spacing w:after="0" w:line="240" w:lineRule="auto"/>
        <w:ind w:left="1440" w:firstLine="720"/>
        <w:rPr>
          <w:rFonts w:ascii="Cambria" w:eastAsia="Times New Roman" w:hAnsi="Cambria" w:cs="Times New Roman"/>
          <w:i/>
          <w:sz w:val="24"/>
          <w:szCs w:val="24"/>
        </w:rPr>
      </w:pPr>
      <w:r w:rsidRPr="00BD181E">
        <w:rPr>
          <w:rFonts w:ascii="Cambria" w:eastAsia="Times New Roman" w:hAnsi="Cambria" w:cs="Times New Roman"/>
          <w:sz w:val="24"/>
          <w:szCs w:val="24"/>
        </w:rPr>
        <w:t>Scott Valentine, Analysis Division, FMCSA</w:t>
      </w:r>
    </w:p>
    <w:p w:rsidR="00BD181E" w:rsidRPr="00BD181E" w:rsidRDefault="00BD181E" w:rsidP="00BD181E">
      <w:pPr>
        <w:spacing w:after="0" w:line="240" w:lineRule="auto"/>
        <w:ind w:left="1440" w:firstLine="720"/>
        <w:rPr>
          <w:rFonts w:ascii="Cambria" w:eastAsia="Times New Roman" w:hAnsi="Cambria" w:cs="Times New Roman"/>
          <w:bCs/>
          <w:sz w:val="24"/>
          <w:szCs w:val="24"/>
        </w:rPr>
      </w:pPr>
      <w:r w:rsidRPr="00BD181E">
        <w:rPr>
          <w:rFonts w:ascii="Cambria" w:eastAsia="Times New Roman" w:hAnsi="Cambria" w:cs="Times New Roman"/>
          <w:bCs/>
          <w:sz w:val="24"/>
          <w:szCs w:val="24"/>
        </w:rPr>
        <w:t>Jared Fijalkowski, Facilitator</w:t>
      </w:r>
    </w:p>
    <w:p w:rsidR="00BD181E" w:rsidRPr="00BD181E" w:rsidRDefault="00BD181E" w:rsidP="00BD181E">
      <w:pPr>
        <w:spacing w:after="0" w:line="240" w:lineRule="auto"/>
        <w:ind w:left="1440" w:firstLine="720"/>
        <w:rPr>
          <w:rFonts w:ascii="Cambria" w:eastAsia="Times New Roman" w:hAnsi="Cambria" w:cs="Times New Roman"/>
          <w:sz w:val="24"/>
          <w:szCs w:val="24"/>
        </w:rPr>
      </w:pP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</w: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BD181E">
        <w:rPr>
          <w:rFonts w:ascii="Cambria" w:eastAsia="Times New Roman" w:hAnsi="Cambria" w:cs="Times New Roman"/>
          <w:b/>
          <w:bCs/>
          <w:sz w:val="24"/>
          <w:szCs w:val="24"/>
        </w:rPr>
        <w:t>2:30 – 2:45 PM</w:t>
      </w:r>
      <w:r w:rsidRPr="00BD181E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>Break</w:t>
      </w: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BD181E">
        <w:rPr>
          <w:rFonts w:ascii="Cambria" w:eastAsia="Times New Roman" w:hAnsi="Cambria" w:cs="Times New Roman"/>
          <w:b/>
          <w:bCs/>
          <w:sz w:val="24"/>
          <w:szCs w:val="24"/>
        </w:rPr>
        <w:t>2:45 – 3:30 PM</w:t>
      </w:r>
      <w:r w:rsidRPr="00BD181E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>Prioritizing Data Elements</w:t>
      </w:r>
    </w:p>
    <w:p w:rsidR="00BD181E" w:rsidRPr="00BD181E" w:rsidRDefault="00BD181E" w:rsidP="00BD181E">
      <w:pPr>
        <w:spacing w:after="0" w:line="240" w:lineRule="auto"/>
        <w:ind w:left="1440" w:firstLine="720"/>
        <w:rPr>
          <w:rFonts w:ascii="Cambria" w:eastAsia="Times New Roman" w:hAnsi="Cambria" w:cs="Times New Roman"/>
          <w:i/>
          <w:sz w:val="24"/>
          <w:szCs w:val="24"/>
        </w:rPr>
      </w:pPr>
      <w:r w:rsidRPr="00BD181E">
        <w:rPr>
          <w:rFonts w:ascii="Cambria" w:eastAsia="Times New Roman" w:hAnsi="Cambria" w:cs="Times New Roman"/>
          <w:sz w:val="24"/>
          <w:szCs w:val="24"/>
        </w:rPr>
        <w:t>Scott Valentine, FMCSA</w:t>
      </w:r>
    </w:p>
    <w:p w:rsidR="00BD181E" w:rsidRPr="00BD181E" w:rsidRDefault="00BD181E" w:rsidP="00BD181E">
      <w:pPr>
        <w:spacing w:after="0" w:line="240" w:lineRule="auto"/>
        <w:ind w:left="1440" w:firstLine="720"/>
        <w:rPr>
          <w:rFonts w:ascii="Cambria" w:eastAsia="Times New Roman" w:hAnsi="Cambria" w:cs="Times New Roman"/>
          <w:sz w:val="24"/>
          <w:szCs w:val="24"/>
        </w:rPr>
      </w:pPr>
      <w:r w:rsidRPr="00BD181E">
        <w:rPr>
          <w:rFonts w:ascii="Cambria" w:eastAsia="Times New Roman" w:hAnsi="Cambria" w:cs="Times New Roman"/>
          <w:sz w:val="24"/>
          <w:szCs w:val="24"/>
        </w:rPr>
        <w:t xml:space="preserve">Sarah </w:t>
      </w:r>
      <w:proofErr w:type="spellStart"/>
      <w:r w:rsidRPr="00BD181E">
        <w:rPr>
          <w:rFonts w:ascii="Cambria" w:eastAsia="Times New Roman" w:hAnsi="Cambria" w:cs="Times New Roman"/>
          <w:sz w:val="24"/>
          <w:szCs w:val="24"/>
        </w:rPr>
        <w:t>Weissman</w:t>
      </w:r>
      <w:proofErr w:type="spellEnd"/>
      <w:r w:rsidRPr="00BD181E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D181E">
        <w:rPr>
          <w:rFonts w:ascii="Cambria" w:eastAsia="Times New Roman" w:hAnsi="Cambria" w:cs="Times New Roman"/>
          <w:sz w:val="24"/>
          <w:szCs w:val="24"/>
        </w:rPr>
        <w:t>Pascual</w:t>
      </w:r>
      <w:proofErr w:type="spellEnd"/>
      <w:r w:rsidRPr="00BD181E">
        <w:rPr>
          <w:rFonts w:ascii="Cambria" w:eastAsia="Times New Roman" w:hAnsi="Cambria" w:cs="Times New Roman"/>
          <w:sz w:val="24"/>
          <w:szCs w:val="24"/>
        </w:rPr>
        <w:t>, Management &amp; Program Analyst, NHTSA</w:t>
      </w: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BD181E">
        <w:rPr>
          <w:rFonts w:ascii="Cambria" w:eastAsia="Times New Roman" w:hAnsi="Cambria" w:cs="Times New Roman"/>
          <w:b/>
          <w:bCs/>
          <w:sz w:val="24"/>
          <w:szCs w:val="24"/>
        </w:rPr>
        <w:t>3:30 – 4:</w:t>
      </w:r>
      <w:r w:rsidRPr="00BD181E" w:rsidDel="00E310DA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Pr="00BD181E">
        <w:rPr>
          <w:rFonts w:ascii="Cambria" w:eastAsia="Times New Roman" w:hAnsi="Cambria" w:cs="Times New Roman"/>
          <w:b/>
          <w:bCs/>
          <w:sz w:val="24"/>
          <w:szCs w:val="24"/>
        </w:rPr>
        <w:t>15 PM</w:t>
      </w:r>
      <w:r w:rsidRPr="00BD181E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>Implementation Needs Discussion</w:t>
      </w: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  <w:t>Scott Valentine, FMCSA</w:t>
      </w: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  <w:t xml:space="preserve">Sarah </w:t>
      </w:r>
      <w:proofErr w:type="spellStart"/>
      <w:r w:rsidRPr="00BD181E">
        <w:rPr>
          <w:rFonts w:ascii="Cambria" w:eastAsia="Times New Roman" w:hAnsi="Cambria" w:cs="Times New Roman"/>
          <w:bCs/>
          <w:sz w:val="24"/>
          <w:szCs w:val="24"/>
        </w:rPr>
        <w:t>Weissman</w:t>
      </w:r>
      <w:proofErr w:type="spellEnd"/>
      <w:r w:rsidRPr="00BD181E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proofErr w:type="spellStart"/>
      <w:r w:rsidRPr="00BD181E">
        <w:rPr>
          <w:rFonts w:ascii="Cambria" w:eastAsia="Times New Roman" w:hAnsi="Cambria" w:cs="Times New Roman"/>
          <w:bCs/>
          <w:sz w:val="24"/>
          <w:szCs w:val="24"/>
        </w:rPr>
        <w:t>Pascual</w:t>
      </w:r>
      <w:proofErr w:type="spellEnd"/>
      <w:r w:rsidRPr="00BD181E">
        <w:rPr>
          <w:rFonts w:ascii="Cambria" w:eastAsia="Times New Roman" w:hAnsi="Cambria" w:cs="Times New Roman"/>
          <w:bCs/>
          <w:sz w:val="24"/>
          <w:szCs w:val="24"/>
        </w:rPr>
        <w:t>, NHTSA</w:t>
      </w: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  <w:t>Jared Fijalkowski, Facilitator</w:t>
      </w: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BD181E">
        <w:rPr>
          <w:rFonts w:ascii="Cambria" w:eastAsia="Times New Roman" w:hAnsi="Cambria" w:cs="Times New Roman"/>
          <w:b/>
          <w:bCs/>
          <w:sz w:val="24"/>
          <w:szCs w:val="24"/>
        </w:rPr>
        <w:t>4:15 – 4:55 PM</w:t>
      </w:r>
      <w:r w:rsidRPr="00BD181E">
        <w:rPr>
          <w:rFonts w:ascii="Cambria" w:eastAsia="Times New Roman" w:hAnsi="Cambria" w:cs="Times New Roman"/>
          <w:b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>Finalize Task 17-1 Report</w:t>
      </w: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Cs/>
          <w:sz w:val="24"/>
          <w:szCs w:val="24"/>
        </w:rPr>
        <w:tab/>
        <w:t>Jared Fijalkowski, Facilitator</w:t>
      </w: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BD181E">
        <w:rPr>
          <w:rFonts w:ascii="Cambria" w:eastAsia="Times New Roman" w:hAnsi="Cambria" w:cs="Times New Roman"/>
          <w:b/>
          <w:sz w:val="24"/>
          <w:szCs w:val="24"/>
        </w:rPr>
        <w:t>4:55 – 5 PM</w:t>
      </w:r>
      <w:r w:rsidRPr="00BD181E">
        <w:rPr>
          <w:rFonts w:ascii="Cambria" w:eastAsia="Times New Roman" w:hAnsi="Cambria" w:cs="Times New Roman"/>
          <w:b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b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sz w:val="24"/>
          <w:szCs w:val="24"/>
        </w:rPr>
        <w:t>Concluding Remarks</w:t>
      </w: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BD181E">
        <w:rPr>
          <w:rFonts w:ascii="Cambria" w:eastAsia="Times New Roman" w:hAnsi="Cambria" w:cs="Times New Roman"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sz w:val="24"/>
          <w:szCs w:val="24"/>
        </w:rPr>
        <w:tab/>
      </w:r>
      <w:r w:rsidRPr="00BD181E">
        <w:rPr>
          <w:rFonts w:ascii="Cambria" w:eastAsia="Times New Roman" w:hAnsi="Cambria" w:cs="Times New Roman"/>
          <w:sz w:val="24"/>
          <w:szCs w:val="24"/>
        </w:rPr>
        <w:tab/>
        <w:t>Robert Mills</w:t>
      </w:r>
    </w:p>
    <w:p w:rsidR="00BD181E" w:rsidRPr="00BD181E" w:rsidRDefault="00BD181E" w:rsidP="00BD181E">
      <w:pPr>
        <w:spacing w:after="0" w:line="240" w:lineRule="auto"/>
        <w:ind w:left="1440" w:firstLine="720"/>
        <w:rPr>
          <w:rFonts w:ascii="Cambria" w:eastAsia="Times New Roman" w:hAnsi="Cambria" w:cs="Times New Roman"/>
          <w:sz w:val="24"/>
          <w:szCs w:val="24"/>
        </w:rPr>
      </w:pPr>
      <w:r w:rsidRPr="00BD181E">
        <w:rPr>
          <w:rFonts w:ascii="Cambria" w:eastAsia="Times New Roman" w:hAnsi="Cambria" w:cs="Times New Roman"/>
          <w:sz w:val="24"/>
          <w:szCs w:val="24"/>
        </w:rPr>
        <w:t>Earl Hardy, FMCSA, Senior Policy Advisor</w:t>
      </w:r>
    </w:p>
    <w:p w:rsidR="00BD181E" w:rsidRPr="00BD181E" w:rsidRDefault="00BD181E" w:rsidP="00BD181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BD181E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023BC9" w:rsidRPr="00BD181E" w:rsidRDefault="00023BC9">
      <w:pPr>
        <w:rPr>
          <w:rFonts w:ascii="Cambria" w:hAnsi="Cambria"/>
        </w:rPr>
      </w:pPr>
    </w:p>
    <w:sectPr w:rsidR="00023BC9" w:rsidRPr="00BD18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86" w:rsidRDefault="00A77B86" w:rsidP="00BD181E">
      <w:pPr>
        <w:spacing w:after="0" w:line="240" w:lineRule="auto"/>
      </w:pPr>
      <w:r>
        <w:separator/>
      </w:r>
    </w:p>
  </w:endnote>
  <w:endnote w:type="continuationSeparator" w:id="0">
    <w:p w:rsidR="00A77B86" w:rsidRDefault="00A77B86" w:rsidP="00BD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86" w:rsidRDefault="00A77B86" w:rsidP="00BD181E">
      <w:pPr>
        <w:spacing w:after="0" w:line="240" w:lineRule="auto"/>
      </w:pPr>
      <w:r>
        <w:separator/>
      </w:r>
    </w:p>
  </w:footnote>
  <w:footnote w:type="continuationSeparator" w:id="0">
    <w:p w:rsidR="00A77B86" w:rsidRDefault="00A77B86" w:rsidP="00BD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1E" w:rsidRPr="00BD181E" w:rsidRDefault="00BD181E" w:rsidP="00BD181E">
    <w:pPr>
      <w:rPr>
        <w:rFonts w:ascii="Agency FB" w:hAnsi="Agency FB"/>
        <w:color w:val="0000FF"/>
        <w:sz w:val="52"/>
        <w:szCs w:val="52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1022EC1" wp14:editId="4BC84B53">
          <wp:extent cx="914400" cy="504825"/>
          <wp:effectExtent l="19050" t="0" r="0" b="0"/>
          <wp:docPr id="1" name="Picture 1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F3D04">
      <w:rPr>
        <w:rFonts w:ascii="Arial Rounded MT Bold" w:hAnsi="Arial Rounded MT Bold"/>
        <w:color w:val="0000FF"/>
        <w:sz w:val="52"/>
        <w:szCs w:val="52"/>
      </w:rPr>
      <w:t xml:space="preserve"> </w:t>
    </w:r>
    <w:r>
      <w:rPr>
        <w:rFonts w:ascii="Arial Rounded MT Bold" w:hAnsi="Arial Rounded MT Bold"/>
        <w:color w:val="0000FF"/>
        <w:sz w:val="52"/>
        <w:szCs w:val="52"/>
      </w:rPr>
      <w:tab/>
    </w:r>
    <w:r>
      <w:rPr>
        <w:rFonts w:ascii="Arial Rounded MT Bold" w:hAnsi="Arial Rounded MT Bold"/>
        <w:color w:val="0000FF"/>
        <w:sz w:val="52"/>
        <w:szCs w:val="52"/>
      </w:rPr>
      <w:tab/>
    </w:r>
    <w:r>
      <w:rPr>
        <w:rFonts w:ascii="Agency FB" w:hAnsi="Agency FB"/>
        <w:color w:val="0000FF"/>
        <w:sz w:val="40"/>
        <w:szCs w:val="40"/>
      </w:rPr>
      <w:t>P</w:t>
    </w:r>
    <w:r>
      <w:rPr>
        <w:rFonts w:ascii="Agency FB" w:hAnsi="Agency FB"/>
        <w:color w:val="0000FF"/>
        <w:sz w:val="20"/>
        <w:szCs w:val="20"/>
      </w:rPr>
      <w:t>OST</w:t>
    </w:r>
    <w:r>
      <w:rPr>
        <w:rFonts w:ascii="Agency FB" w:hAnsi="Agency FB"/>
        <w:color w:val="0000FF"/>
        <w:sz w:val="28"/>
        <w:szCs w:val="28"/>
      </w:rPr>
      <w:t>-</w:t>
    </w:r>
    <w:r>
      <w:rPr>
        <w:rFonts w:ascii="Agency FB" w:hAnsi="Agency FB"/>
        <w:color w:val="0000FF"/>
        <w:sz w:val="40"/>
        <w:szCs w:val="40"/>
      </w:rPr>
      <w:t>A</w:t>
    </w:r>
    <w:r>
      <w:rPr>
        <w:rFonts w:ascii="Agency FB" w:hAnsi="Agency FB"/>
        <w:color w:val="0000FF"/>
        <w:sz w:val="20"/>
        <w:szCs w:val="20"/>
      </w:rPr>
      <w:t>CCIDENT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>
      <w:rPr>
        <w:rFonts w:ascii="Agency FB" w:hAnsi="Agency FB"/>
        <w:color w:val="0000FF"/>
        <w:sz w:val="40"/>
        <w:szCs w:val="40"/>
      </w:rPr>
      <w:t>R</w:t>
    </w:r>
    <w:r>
      <w:rPr>
        <w:rFonts w:ascii="Agency FB" w:hAnsi="Agency FB"/>
        <w:color w:val="0000FF"/>
        <w:sz w:val="20"/>
        <w:szCs w:val="20"/>
      </w:rPr>
      <w:t>EPORTING</w:t>
    </w:r>
    <w:r>
      <w:rPr>
        <w:rFonts w:ascii="Agency FB" w:hAnsi="Agency FB"/>
        <w:color w:val="0000FF"/>
        <w:sz w:val="40"/>
        <w:szCs w:val="40"/>
      </w:rPr>
      <w:t xml:space="preserve"> 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BD181E" w:rsidRDefault="00BD18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1E"/>
    <w:rsid w:val="00023BC9"/>
    <w:rsid w:val="00A77B86"/>
    <w:rsid w:val="00B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B967A6-21E6-4692-8493-B04F6FE2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81E"/>
  </w:style>
  <w:style w:type="paragraph" w:styleId="Footer">
    <w:name w:val="footer"/>
    <w:basedOn w:val="Normal"/>
    <w:link w:val="FooterChar"/>
    <w:uiPriority w:val="99"/>
    <w:unhideWhenUsed/>
    <w:rsid w:val="00BD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USDOT-Volpe Center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Segev, Eran (VOLPE)</dc:creator>
  <cp:keywords/>
  <dc:description/>
  <cp:lastModifiedBy>Segev, Eran (VOLPE)</cp:lastModifiedBy>
  <cp:revision>1</cp:revision>
  <dcterms:created xsi:type="dcterms:W3CDTF">2017-04-20T18:56:00Z</dcterms:created>
  <dcterms:modified xsi:type="dcterms:W3CDTF">2017-04-20T19:00:00Z</dcterms:modified>
</cp:coreProperties>
</file>