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E30E0E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1813E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1813E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1813E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E30E0E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1813E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1813E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1813E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813E4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813E4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813E4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813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813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813E4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813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813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1813E4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B73249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1813E4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1813E4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1813E4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1813E4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1813E4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1813E4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1813E4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1813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1813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1813E4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1813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1813E4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1813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1813E4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1813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1813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1813E4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1813E4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1813E4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1813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1813E4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D051E7" w:rsidRPr="00D051E7" w:rsidRDefault="00D051E7" w:rsidP="00D051E7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813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813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813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813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813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813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813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813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813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813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813E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1813E4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1813E4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1813E4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1813E4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1813E4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1813E4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E26E20" w:rsidRPr="005C65AA" w:rsidTr="00A20686">
        <w:tc>
          <w:tcPr>
            <w:tcW w:w="4950" w:type="dxa"/>
            <w:shd w:val="clear" w:color="auto" w:fill="auto"/>
            <w:vAlign w:val="center"/>
          </w:tcPr>
          <w:p w:rsidR="00E26E20" w:rsidRDefault="00E26E20" w:rsidP="00A20686">
            <w:r w:rsidRPr="00E26E20">
              <w:rPr>
                <w:sz w:val="24"/>
                <w:szCs w:val="24"/>
              </w:rPr>
              <w:t>Transportadora de Proteccion y Seguridad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A16508" w:rsidRPr="005C65AA" w:rsidTr="00A20686">
        <w:tc>
          <w:tcPr>
            <w:tcW w:w="4950" w:type="dxa"/>
            <w:shd w:val="clear" w:color="auto" w:fill="auto"/>
            <w:vAlign w:val="center"/>
          </w:tcPr>
          <w:p w:rsidR="00A16508" w:rsidRPr="00E37A71" w:rsidRDefault="00A16508" w:rsidP="00A2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TransMex, Inc.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16508" w:rsidRPr="005C65AA" w:rsidRDefault="00A16508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16508" w:rsidRPr="005C65AA" w:rsidRDefault="00921074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0119C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E26E20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21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B20A4A">
        <w:rPr>
          <w:rFonts w:cstheme="minorHAnsi"/>
          <w:sz w:val="24"/>
          <w:szCs w:val="24"/>
        </w:rPr>
        <w:t>482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7C2EC8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917469">
        <w:rPr>
          <w:rFonts w:cstheme="minorHAnsi"/>
          <w:sz w:val="24"/>
          <w:szCs w:val="24"/>
        </w:rPr>
        <w:t>59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E70A83">
        <w:rPr>
          <w:rFonts w:cstheme="minorHAnsi"/>
          <w:sz w:val="24"/>
          <w:szCs w:val="24"/>
        </w:rPr>
        <w:t>28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 xml:space="preserve">: </w:t>
      </w:r>
      <w:r w:rsidR="00B20A4A">
        <w:rPr>
          <w:rFonts w:cstheme="minorHAnsi"/>
          <w:sz w:val="24"/>
          <w:szCs w:val="24"/>
        </w:rPr>
        <w:t>1 – Transportation and Cargo Solutions</w:t>
      </w:r>
      <w:r w:rsidR="00091FDB">
        <w:rPr>
          <w:rFonts w:cstheme="minorHAnsi"/>
          <w:sz w:val="24"/>
          <w:szCs w:val="24"/>
        </w:rPr>
        <w:t xml:space="preserve"> 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307A53" w:rsidRDefault="00F62AF9" w:rsidP="00A82AE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07A53">
        <w:rPr>
          <w:rFonts w:cstheme="minorHAnsi"/>
        </w:rPr>
        <w:t xml:space="preserve">Incidence of </w:t>
      </w:r>
      <w:r w:rsidR="00782914" w:rsidRPr="00307A53">
        <w:rPr>
          <w:rFonts w:cstheme="minorHAnsi"/>
        </w:rPr>
        <w:t>Domestic Point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to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Point Transportation:</w:t>
      </w:r>
      <w:r w:rsidR="005C62E7" w:rsidRPr="00307A53">
        <w:rPr>
          <w:rFonts w:cstheme="minorHAnsi"/>
        </w:rPr>
        <w:t xml:space="preserve">  </w:t>
      </w:r>
      <w:r w:rsidR="00E70A83">
        <w:rPr>
          <w:rFonts w:cstheme="minorHAnsi"/>
        </w:rPr>
        <w:t>0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E70A83" w:rsidRPr="00E70A83" w:rsidRDefault="006A1192" w:rsidP="00A82AE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E70A83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E70A83">
        <w:rPr>
          <w:rFonts w:cstheme="minorHAnsi"/>
          <w:sz w:val="24"/>
          <w:szCs w:val="24"/>
        </w:rPr>
        <w:t xml:space="preserve"> </w:t>
      </w:r>
      <w:r w:rsidRPr="00E70A83">
        <w:rPr>
          <w:rFonts w:cstheme="minorHAnsi"/>
          <w:sz w:val="24"/>
          <w:szCs w:val="24"/>
        </w:rPr>
        <w:t>0</w:t>
      </w:r>
    </w:p>
    <w:p w:rsidR="005C60D5" w:rsidRDefault="00F62AF9" w:rsidP="00A82AE4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E70A83" w:rsidRPr="00E70A83" w:rsidRDefault="00E70A83" w:rsidP="00E70A83">
      <w:pPr>
        <w:spacing w:after="0" w:line="240" w:lineRule="auto"/>
      </w:pPr>
    </w:p>
    <w:p w:rsidR="00734BFE" w:rsidRPr="00B20A4A" w:rsidRDefault="00FC091B" w:rsidP="00E70A83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>Suspected HOS Issues</w:t>
      </w:r>
      <w:r w:rsidR="00B41867">
        <w:t xml:space="preserve">: </w:t>
      </w:r>
      <w:r w:rsidR="00041235">
        <w:t>2</w:t>
      </w:r>
      <w:r w:rsidR="00D051E7">
        <w:t xml:space="preserve"> (Transportes Olympic) </w:t>
      </w:r>
      <w:r w:rsidR="00B20A4A" w:rsidRPr="00B20A4A">
        <w:rPr>
          <w:rFonts w:cstheme="minorHAnsi"/>
        </w:rPr>
        <w:t xml:space="preserve">– </w:t>
      </w:r>
      <w:r w:rsidR="00B20A4A" w:rsidRPr="00B20A4A">
        <w:rPr>
          <w:sz w:val="23"/>
          <w:szCs w:val="23"/>
        </w:rPr>
        <w:t xml:space="preserve">Potential violations currently being investigated by the Agency. </w:t>
      </w:r>
      <w:r w:rsidR="00D051E7">
        <w:rPr>
          <w:sz w:val="23"/>
          <w:szCs w:val="23"/>
        </w:rPr>
        <w:t xml:space="preserve"> </w:t>
      </w:r>
      <w:r w:rsidR="00B20A4A" w:rsidRPr="00B20A4A">
        <w:rPr>
          <w:sz w:val="23"/>
          <w:szCs w:val="23"/>
        </w:rPr>
        <w:t xml:space="preserve">If confirmed, this report will be updated to reflect the violations. </w:t>
      </w:r>
      <w:r w:rsidR="00B20A4A" w:rsidRPr="00B20A4A">
        <w:rPr>
          <w:rFonts w:cstheme="minorHAnsi"/>
        </w:rPr>
        <w:t xml:space="preserve"> </w:t>
      </w:r>
      <w:r w:rsidR="00A82AE4" w:rsidRPr="00B20A4A">
        <w:rPr>
          <w:sz w:val="23"/>
          <w:szCs w:val="23"/>
        </w:rPr>
        <w:t xml:space="preserve"> 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91746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91746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B73249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D27FB5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0A8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0E2250" w:rsidRDefault="000E2250" w:rsidP="000E2250"/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091FDB" w:rsidRPr="005C62E7" w:rsidTr="00091FDB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091FDB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091FDB">
              <w:rPr>
                <w:rFonts w:cstheme="minorHAnsi"/>
                <w:sz w:val="24"/>
                <w:szCs w:val="24"/>
                <w:lang w:val="es-MX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FDB">
              <w:rPr>
                <w:rFonts w:ascii="Calibri" w:eastAsia="Times New Roman" w:hAnsi="Calibri" w:cs="Calibri"/>
                <w:color w:val="000000"/>
              </w:rPr>
              <w:t>Reportable Crashes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Pr="00CB6ABC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091FDB" w:rsidRDefault="00091FDB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2"/>
      <w:footerReference w:type="default" r:id="rId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F925C0">
    <w:pPr>
      <w:pStyle w:val="Footer"/>
      <w:pBdr>
        <w:top w:val="thinThickSmallGap" w:sz="24" w:space="1" w:color="622423" w:themeColor="accent2" w:themeShade="7F"/>
      </w:pBdr>
    </w:pPr>
    <w:r>
      <w:rPr>
        <w:b/>
      </w:rPr>
      <w:t xml:space="preserve">Updated: </w:t>
    </w:r>
    <w:r w:rsidR="00A82AE4">
      <w:rPr>
        <w:b/>
      </w:rPr>
      <w:t>0</w:t>
    </w:r>
    <w:r w:rsidR="00C65D4A">
      <w:rPr>
        <w:b/>
      </w:rPr>
      <w:t>7</w:t>
    </w:r>
    <w:r w:rsidR="00A82AE4">
      <w:rPr>
        <w:b/>
      </w:rPr>
      <w:t>/</w:t>
    </w:r>
    <w:r w:rsidR="001C1C2B">
      <w:rPr>
        <w:b/>
      </w:rPr>
      <w:t>21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1813E4" w:rsidRPr="001813E4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091FDB">
      <w:rPr>
        <w:rFonts w:asciiTheme="majorHAnsi" w:eastAsiaTheme="majorEastAsia" w:hAnsiTheme="majorHAnsi" w:cstheme="majorBidi"/>
        <w:sz w:val="28"/>
        <w:szCs w:val="28"/>
      </w:rPr>
      <w:t>0</w:t>
    </w:r>
    <w:r w:rsidR="001C1C2B">
      <w:rPr>
        <w:rFonts w:asciiTheme="majorHAnsi" w:eastAsiaTheme="majorEastAsia" w:hAnsiTheme="majorHAnsi" w:cstheme="majorBidi"/>
        <w:sz w:val="28"/>
        <w:szCs w:val="28"/>
      </w:rPr>
      <w:t>7</w:t>
    </w:r>
    <w:r w:rsidR="00091FDB">
      <w:rPr>
        <w:rFonts w:asciiTheme="majorHAnsi" w:eastAsiaTheme="majorEastAsia" w:hAnsiTheme="majorHAnsi" w:cstheme="majorBidi"/>
        <w:sz w:val="28"/>
        <w:szCs w:val="28"/>
      </w:rPr>
      <w:t>/</w:t>
    </w:r>
    <w:r w:rsidR="001C1C2B">
      <w:rPr>
        <w:rFonts w:asciiTheme="majorHAnsi" w:eastAsiaTheme="majorEastAsia" w:hAnsiTheme="majorHAnsi" w:cstheme="majorBidi"/>
        <w:sz w:val="28"/>
        <w:szCs w:val="28"/>
      </w:rPr>
      <w:t>07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7C2EC8">
      <w:rPr>
        <w:rFonts w:asciiTheme="majorHAnsi" w:eastAsiaTheme="majorEastAsia" w:hAnsiTheme="majorHAnsi" w:cstheme="majorBidi"/>
        <w:sz w:val="28"/>
        <w:szCs w:val="28"/>
      </w:rPr>
      <w:t>0</w:t>
    </w:r>
    <w:r w:rsidR="00E70A83">
      <w:rPr>
        <w:rFonts w:asciiTheme="majorHAnsi" w:eastAsiaTheme="majorEastAsia" w:hAnsiTheme="majorHAnsi" w:cstheme="majorBidi"/>
        <w:sz w:val="28"/>
        <w:szCs w:val="28"/>
      </w:rPr>
      <w:t>7</w:t>
    </w:r>
    <w:r w:rsidR="007C2EC8">
      <w:rPr>
        <w:rFonts w:asciiTheme="majorHAnsi" w:eastAsiaTheme="majorEastAsia" w:hAnsiTheme="majorHAnsi" w:cstheme="majorBidi"/>
        <w:sz w:val="28"/>
        <w:szCs w:val="28"/>
      </w:rPr>
      <w:t>/</w:t>
    </w:r>
    <w:r w:rsidR="001C1C2B">
      <w:rPr>
        <w:rFonts w:asciiTheme="majorHAnsi" w:eastAsiaTheme="majorEastAsia" w:hAnsiTheme="majorHAnsi" w:cstheme="majorBidi"/>
        <w:sz w:val="28"/>
        <w:szCs w:val="28"/>
      </w:rPr>
      <w:t>13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1235"/>
    <w:rsid w:val="000451F2"/>
    <w:rsid w:val="000475D7"/>
    <w:rsid w:val="00061FE1"/>
    <w:rsid w:val="000868D2"/>
    <w:rsid w:val="00090857"/>
    <w:rsid w:val="00091FDB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250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13E4"/>
    <w:rsid w:val="001869A1"/>
    <w:rsid w:val="00187CC7"/>
    <w:rsid w:val="00193E02"/>
    <w:rsid w:val="001A45DE"/>
    <w:rsid w:val="001A67AF"/>
    <w:rsid w:val="001B3AB3"/>
    <w:rsid w:val="001B75E7"/>
    <w:rsid w:val="001C1C2B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07A53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2EC8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5C82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17469"/>
    <w:rsid w:val="00920B3E"/>
    <w:rsid w:val="00921074"/>
    <w:rsid w:val="0092258D"/>
    <w:rsid w:val="00932B31"/>
    <w:rsid w:val="00936734"/>
    <w:rsid w:val="00953176"/>
    <w:rsid w:val="00961FA0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19C"/>
    <w:rsid w:val="00A0123E"/>
    <w:rsid w:val="00A05FF0"/>
    <w:rsid w:val="00A13148"/>
    <w:rsid w:val="00A157D4"/>
    <w:rsid w:val="00A16508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06169"/>
    <w:rsid w:val="00B156B3"/>
    <w:rsid w:val="00B164FD"/>
    <w:rsid w:val="00B20A4A"/>
    <w:rsid w:val="00B2492C"/>
    <w:rsid w:val="00B261B2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3249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5D4A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051E7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26E20"/>
    <w:rsid w:val="00E30E0E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0A83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0" Type="http://schemas.openxmlformats.org/officeDocument/2006/relationships/hyperlink" Target="http://www.fmcsa.dot.gov/sites/fmcsa.dot.gov/files/docs/OP-1MX-Servicio-De-Transporte-Internacional-local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76CB5-27AE-4280-AAE0-7FAAC185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1811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2014-06-16T20:33:00Z</cp:lastPrinted>
  <dcterms:created xsi:type="dcterms:W3CDTF">2014-12-03T20:03:00Z</dcterms:created>
  <dcterms:modified xsi:type="dcterms:W3CDTF">2014-12-03T20:03:00Z</dcterms:modified>
</cp:coreProperties>
</file>