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88219A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C248B2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C248B2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C248B2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C248B2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C248B2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C248B2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248B2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248B2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248B2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248B2" w:rsidP="008F54C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248B2" w:rsidP="0087019E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248B2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248B2" w:rsidP="00302FE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302FE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248B2" w:rsidP="00670A4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248B2" w:rsidP="00670A4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0C17B9" w:rsidRDefault="00C248B2" w:rsidP="00670A4A">
            <w:pPr>
              <w:rPr>
                <w:sz w:val="24"/>
                <w:szCs w:val="24"/>
              </w:rPr>
            </w:pPr>
            <w:hyperlink r:id="rId24" w:history="1">
              <w:r w:rsidR="006925D1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710"/>
        </w:trPr>
        <w:tc>
          <w:tcPr>
            <w:tcW w:w="5040" w:type="dxa"/>
            <w:vAlign w:val="center"/>
          </w:tcPr>
          <w:p w:rsidR="006925D1" w:rsidRPr="000C17B9" w:rsidRDefault="006925D1" w:rsidP="0053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Importaciones y Distribuciones Latina America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248B2" w:rsidP="005338AE">
            <w:pPr>
              <w:rPr>
                <w:sz w:val="24"/>
                <w:szCs w:val="24"/>
              </w:rPr>
            </w:pPr>
            <w:hyperlink r:id="rId25" w:history="1">
              <w:r w:rsidR="006925D1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248B2" w:rsidP="005338AE">
            <w:pPr>
              <w:rPr>
                <w:sz w:val="24"/>
                <w:szCs w:val="24"/>
              </w:rPr>
            </w:pPr>
            <w:hyperlink r:id="rId26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 Unimex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248B2" w:rsidP="005338AE">
            <w:pPr>
              <w:rPr>
                <w:sz w:val="24"/>
                <w:szCs w:val="24"/>
              </w:rPr>
            </w:pPr>
            <w:hyperlink r:id="rId27" w:history="1">
              <w:r w:rsidR="006925D1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C248B2" w:rsidP="007D179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8" w:history="1"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C248B2" w:rsidP="00A0123E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6925D1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6925D1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 Velarde)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C248B2" w:rsidP="0001570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6925D1" w:rsidRPr="007F431F">
                <w:rPr>
                  <w:rStyle w:val="Hyperlink"/>
                  <w:sz w:val="24"/>
                  <w:szCs w:val="24"/>
                </w:rPr>
                <w:t>LAS Transportes (</w:t>
              </w:r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6925D1" w:rsidRPr="005C65AA" w:rsidRDefault="00C248B2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6925D1" w:rsidRPr="005C65AA" w:rsidRDefault="00C248B2" w:rsidP="00E94093">
            <w:pPr>
              <w:rPr>
                <w:sz w:val="24"/>
                <w:szCs w:val="24"/>
              </w:rPr>
            </w:pPr>
            <w:hyperlink r:id="rId32" w:history="1">
              <w:r w:rsidR="006925D1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C248B2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248B2" w:rsidP="00E94093">
            <w:pPr>
              <w:rPr>
                <w:sz w:val="24"/>
                <w:szCs w:val="24"/>
              </w:rPr>
            </w:pPr>
            <w:hyperlink r:id="rId34" w:history="1">
              <w:r w:rsidR="006925D1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C248B2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C248B2" w:rsidP="00E94093">
            <w:pPr>
              <w:rPr>
                <w:sz w:val="24"/>
                <w:szCs w:val="24"/>
              </w:rPr>
            </w:pPr>
            <w:hyperlink r:id="rId36" w:history="1">
              <w:r w:rsidR="006925D1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7F431F" w:rsidRDefault="00C248B2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7" w:history="1">
              <w:r w:rsidR="006925D1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C248B2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C248B2" w:rsidP="00E94093">
            <w:pPr>
              <w:rPr>
                <w:sz w:val="24"/>
                <w:szCs w:val="24"/>
              </w:rPr>
            </w:pPr>
            <w:hyperlink r:id="rId3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C248B2" w:rsidP="00E94093">
            <w:pPr>
              <w:rPr>
                <w:sz w:val="24"/>
                <w:szCs w:val="24"/>
              </w:rPr>
            </w:pPr>
            <w:hyperlink r:id="rId40" w:history="1">
              <w:r w:rsidR="006925D1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C248B2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6B74FC" w:rsidRPr="00354D86" w:rsidRDefault="006B74FC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p w:rsidR="00510D43" w:rsidRPr="00510D43" w:rsidRDefault="00510D43" w:rsidP="00510D43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248B2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248B2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248B2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248B2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248B2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248B2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248B2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248B2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248B2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248B2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248B2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248B2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248B2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248B2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823979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5AA" w:rsidRPr="005C65AA" w:rsidRDefault="00C248B2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5C65AA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823979" w:rsidRPr="005C65AA" w:rsidTr="00823979">
        <w:tc>
          <w:tcPr>
            <w:tcW w:w="4950" w:type="dxa"/>
            <w:shd w:val="clear" w:color="auto" w:fill="BFBFBF" w:themeFill="background1" w:themeFillShade="BF"/>
            <w:vAlign w:val="center"/>
          </w:tcPr>
          <w:p w:rsidR="00823979" w:rsidRPr="005C65AA" w:rsidRDefault="00823979" w:rsidP="00E767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shd w:val="clear" w:color="auto" w:fill="BFBFBF" w:themeFill="background1" w:themeFillShade="BF"/>
            <w:vAlign w:val="center"/>
          </w:tcPr>
          <w:p w:rsidR="00823979" w:rsidRPr="005C65AA" w:rsidRDefault="00823979" w:rsidP="00E767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BFBFBF" w:themeFill="background1" w:themeFillShade="BF"/>
            <w:vAlign w:val="center"/>
          </w:tcPr>
          <w:p w:rsidR="00823979" w:rsidRPr="005C65AA" w:rsidRDefault="00823979" w:rsidP="00E767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823979" w:rsidRPr="005C65AA" w:rsidRDefault="00823979" w:rsidP="00E767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823979" w:rsidRPr="005C65AA" w:rsidRDefault="00823979" w:rsidP="00E767D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248B2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5C65AA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ED253C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88219A" w:rsidRPr="005C65AA" w:rsidTr="00CA3529">
        <w:tc>
          <w:tcPr>
            <w:tcW w:w="4950" w:type="dxa"/>
            <w:shd w:val="clear" w:color="auto" w:fill="auto"/>
            <w:vAlign w:val="center"/>
          </w:tcPr>
          <w:p w:rsidR="0088219A" w:rsidRDefault="0088219A" w:rsidP="00D84C41">
            <w:r>
              <w:rPr>
                <w:sz w:val="24"/>
                <w:szCs w:val="24"/>
              </w:rPr>
              <w:t>Importaciones y Distribuciones Latina America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8219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88219A" w:rsidRPr="005C65A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8219A" w:rsidRPr="005C65A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8219A" w:rsidRPr="005C65A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5C65AA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248B2" w:rsidP="00D84C41">
            <w:pPr>
              <w:rPr>
                <w:sz w:val="24"/>
                <w:szCs w:val="24"/>
              </w:rPr>
            </w:pPr>
            <w:hyperlink r:id="rId58" w:history="1">
              <w:r w:rsidR="005C65AA" w:rsidRPr="005C65AA">
                <w:rPr>
                  <w:rStyle w:val="Hyperlink"/>
                  <w:sz w:val="24"/>
                  <w:szCs w:val="24"/>
                </w:rPr>
                <w:t>Transportes Mor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1406E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19</w:t>
            </w:r>
          </w:p>
        </w:tc>
      </w:tr>
    </w:tbl>
    <w:p w:rsidR="006B74FC" w:rsidRDefault="006B74FC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8F1A41">
        <w:rPr>
          <w:rFonts w:cstheme="minorHAnsi"/>
          <w:sz w:val="24"/>
          <w:szCs w:val="24"/>
        </w:rPr>
        <w:t>427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8F1A41">
        <w:rPr>
          <w:rFonts w:cstheme="minorHAnsi"/>
          <w:sz w:val="24"/>
          <w:szCs w:val="24"/>
        </w:rPr>
        <w:t>r of Participating Vehicles:  54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370293">
        <w:rPr>
          <w:rFonts w:cstheme="minorHAnsi"/>
          <w:sz w:val="24"/>
          <w:szCs w:val="24"/>
        </w:rPr>
        <w:t>55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8F1A41">
        <w:rPr>
          <w:rFonts w:cstheme="minorHAnsi"/>
          <w:sz w:val="24"/>
          <w:szCs w:val="24"/>
        </w:rPr>
        <w:t>46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88219A">
        <w:rPr>
          <w:rFonts w:cstheme="minorHAnsi"/>
          <w:sz w:val="24"/>
          <w:szCs w:val="24"/>
        </w:rPr>
        <w:t>0</w:t>
      </w:r>
      <w:r w:rsidR="00C97CD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3311AD" w:rsidRPr="00354D86">
        <w:rPr>
          <w:rFonts w:cstheme="minorHAnsi"/>
          <w:sz w:val="24"/>
          <w:szCs w:val="24"/>
        </w:rPr>
        <w:t xml:space="preserve">: </w:t>
      </w:r>
      <w:r w:rsidR="008F1A41">
        <w:rPr>
          <w:rFonts w:cstheme="minorHAnsi"/>
          <w:sz w:val="24"/>
          <w:szCs w:val="24"/>
        </w:rPr>
        <w:t>3 (1</w:t>
      </w:r>
      <w:r w:rsidR="007D761F">
        <w:rPr>
          <w:rFonts w:cstheme="minorHAnsi"/>
          <w:sz w:val="24"/>
          <w:szCs w:val="24"/>
        </w:rPr>
        <w:t>–Servicio de Transporte Internacional y Local</w:t>
      </w:r>
      <w:r w:rsidR="008F1A41">
        <w:rPr>
          <w:rFonts w:cstheme="minorHAnsi"/>
          <w:sz w:val="24"/>
          <w:szCs w:val="24"/>
        </w:rPr>
        <w:t xml:space="preserve"> and 2–Fletes  Morales)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A4D37" w:rsidRPr="00314F76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314F76">
        <w:rPr>
          <w:rFonts w:cstheme="minorHAnsi"/>
        </w:rPr>
        <w:t xml:space="preserve">Incidence of </w:t>
      </w:r>
      <w:r w:rsidR="00782914" w:rsidRPr="00314F76">
        <w:rPr>
          <w:rFonts w:cstheme="minorHAnsi"/>
        </w:rPr>
        <w:t>Domestic Point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to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Point Transportation:</w:t>
      </w:r>
      <w:r w:rsidR="005C62E7" w:rsidRPr="00314F76">
        <w:rPr>
          <w:rFonts w:cstheme="minorHAnsi"/>
        </w:rPr>
        <w:t xml:space="preserve">  </w:t>
      </w:r>
      <w:r w:rsidR="00370293">
        <w:rPr>
          <w:rFonts w:cstheme="minorHAnsi"/>
        </w:rPr>
        <w:t>0</w:t>
      </w:r>
    </w:p>
    <w:p w:rsidR="00782914" w:rsidRPr="005C62E7" w:rsidRDefault="00F62AF9" w:rsidP="006B74F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782914" w:rsidRPr="005C62E7">
        <w:rPr>
          <w:rFonts w:cstheme="minorHAnsi"/>
          <w:sz w:val="24"/>
          <w:szCs w:val="24"/>
        </w:rPr>
        <w:t>Transportation of Placardabl</w:t>
      </w:r>
      <w:r w:rsidR="006A1192" w:rsidRPr="005C62E7">
        <w:rPr>
          <w:rFonts w:cstheme="minorHAnsi"/>
          <w:sz w:val="24"/>
          <w:szCs w:val="24"/>
        </w:rPr>
        <w:t xml:space="preserve">e Amount of Hazardous Material: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6A1192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>
        <w:rPr>
          <w:rFonts w:cstheme="minorHAnsi"/>
          <w:sz w:val="24"/>
          <w:szCs w:val="24"/>
        </w:rPr>
        <w:t xml:space="preserve"> </w:t>
      </w:r>
      <w:r w:rsidRPr="005C62E7">
        <w:rPr>
          <w:rFonts w:cstheme="minorHAnsi"/>
          <w:sz w:val="24"/>
          <w:szCs w:val="24"/>
        </w:rPr>
        <w:t>0</w:t>
      </w:r>
    </w:p>
    <w:p w:rsidR="006B74FC" w:rsidRDefault="006B74FC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</w:p>
    <w:p w:rsidR="005C60D5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552B8A" w:rsidRPr="00354D86" w:rsidRDefault="00552B8A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8C719B" w:rsidRPr="0047244F" w:rsidRDefault="00FC091B" w:rsidP="006B74FC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t xml:space="preserve">Suspected HOS Issues: </w:t>
      </w:r>
      <w:r w:rsidR="00E539DA">
        <w:t>4 – Servicio de Transporte Internacional y Local</w:t>
      </w:r>
    </w:p>
    <w:p w:rsidR="00C01CF8" w:rsidRPr="00D55667" w:rsidRDefault="00724B46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D55667">
        <w:rPr>
          <w:rFonts w:cstheme="minorHAnsi"/>
          <w:sz w:val="24"/>
          <w:szCs w:val="24"/>
        </w:rPr>
        <w:t>Suspected HOS Issues Investigated</w:t>
      </w:r>
      <w:r w:rsidR="00D357A7" w:rsidRPr="00D55667">
        <w:rPr>
          <w:rFonts w:cstheme="minorHAnsi"/>
          <w:sz w:val="24"/>
          <w:szCs w:val="24"/>
        </w:rPr>
        <w:t xml:space="preserve">: </w:t>
      </w:r>
      <w:r w:rsidR="00E539DA">
        <w:rPr>
          <w:rFonts w:cstheme="minorHAnsi"/>
          <w:sz w:val="24"/>
          <w:szCs w:val="24"/>
        </w:rPr>
        <w:t>4</w:t>
      </w:r>
      <w:r w:rsidR="0088219A">
        <w:rPr>
          <w:rFonts w:cstheme="minorHAnsi"/>
          <w:sz w:val="24"/>
          <w:szCs w:val="24"/>
        </w:rPr>
        <w:t xml:space="preserve"> 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88219A">
        <w:rPr>
          <w:rFonts w:cstheme="minorHAnsi"/>
          <w:sz w:val="24"/>
          <w:szCs w:val="24"/>
        </w:rPr>
        <w:t>0</w:t>
      </w:r>
      <w:r w:rsidR="00E539DA">
        <w:rPr>
          <w:rFonts w:cstheme="minorHAnsi"/>
          <w:sz w:val="24"/>
          <w:szCs w:val="24"/>
        </w:rPr>
        <w:t xml:space="preserve"> (Upon further investigation, it was determined that no violations occurred.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18" w:rsidRPr="009B548D" w:rsidRDefault="00BD0CE5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314F76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9B548D" w:rsidRPr="009B548D">
              <w:rPr>
                <w:rFonts w:ascii="Calibri" w:eastAsia="Times New Roman" w:hAnsi="Calibri" w:cs="Calibri"/>
                <w:color w:val="000000"/>
              </w:rPr>
              <w:t>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BC21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C51201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C67986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37029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88219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7D761F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P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5454C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54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CB6ABC" w:rsidRDefault="00CB6ABC" w:rsidP="00862981">
      <w:pPr>
        <w:pStyle w:val="Heading1"/>
        <w:spacing w:before="0" w:line="240" w:lineRule="auto"/>
        <w:rPr>
          <w:rFonts w:asciiTheme="minorHAnsi" w:hAnsiTheme="minorHAnsi" w:cstheme="minorHAnsi"/>
        </w:rPr>
        <w:sectPr w:rsidR="00CB6ABC" w:rsidSect="005C65AA">
          <w:headerReference w:type="default" r:id="rId59"/>
          <w:footerReference w:type="default" r:id="rId6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F8312D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2C0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D84C41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D84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5454C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54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7A" w:rsidRDefault="0061177A" w:rsidP="00782914">
      <w:pPr>
        <w:spacing w:after="0" w:line="240" w:lineRule="auto"/>
      </w:pPr>
      <w:r>
        <w:separator/>
      </w:r>
    </w:p>
  </w:endnote>
  <w:endnote w:type="continuationSeparator" w:id="0">
    <w:p w:rsidR="0061177A" w:rsidRDefault="0061177A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77A" w:rsidRDefault="00E539DA">
    <w:pPr>
      <w:pStyle w:val="Footer"/>
      <w:pBdr>
        <w:top w:val="thinThickSmallGap" w:sz="24" w:space="1" w:color="622423" w:themeColor="accent2" w:themeShade="7F"/>
      </w:pBdr>
    </w:pPr>
    <w:r>
      <w:rPr>
        <w:b/>
      </w:rPr>
      <w:t>Revised</w:t>
    </w:r>
    <w:r w:rsidR="0061177A">
      <w:rPr>
        <w:b/>
      </w:rPr>
      <w:t xml:space="preserve">: </w:t>
    </w:r>
    <w:r w:rsidR="007A28C5">
      <w:rPr>
        <w:b/>
      </w:rPr>
      <w:t>03/0</w:t>
    </w:r>
    <w:r>
      <w:rPr>
        <w:b/>
      </w:rPr>
      <w:t>5</w:t>
    </w:r>
    <w:r w:rsidR="00736F6E">
      <w:rPr>
        <w:b/>
      </w:rPr>
      <w:t>/</w:t>
    </w:r>
    <w:r w:rsidR="005C65AA">
      <w:rPr>
        <w:b/>
      </w:rPr>
      <w:t>1</w:t>
    </w:r>
    <w:r w:rsidR="00430469">
      <w:rPr>
        <w:b/>
      </w:rPr>
      <w:t>4</w:t>
    </w:r>
    <w:r w:rsidR="0061177A">
      <w:rPr>
        <w:rFonts w:asciiTheme="majorHAnsi" w:hAnsiTheme="majorHAnsi"/>
      </w:rPr>
      <w:ptab w:relativeTo="margin" w:alignment="right" w:leader="none"/>
    </w:r>
    <w:r w:rsidR="0061177A">
      <w:rPr>
        <w:rFonts w:asciiTheme="majorHAnsi" w:hAnsiTheme="majorHAnsi"/>
      </w:rPr>
      <w:t xml:space="preserve">Page </w:t>
    </w:r>
    <w:r w:rsidR="0061177A">
      <w:fldChar w:fldCharType="begin"/>
    </w:r>
    <w:r w:rsidR="0061177A">
      <w:instrText xml:space="preserve"> PAGE   \* MERGEFORMAT </w:instrText>
    </w:r>
    <w:r w:rsidR="0061177A">
      <w:fldChar w:fldCharType="separate"/>
    </w:r>
    <w:r w:rsidR="00C248B2" w:rsidRPr="00C248B2">
      <w:rPr>
        <w:rFonts w:asciiTheme="majorHAnsi" w:hAnsiTheme="majorHAnsi"/>
        <w:noProof/>
      </w:rPr>
      <w:t>3</w:t>
    </w:r>
    <w:r w:rsidR="0061177A">
      <w:rPr>
        <w:rFonts w:asciiTheme="majorHAnsi" w:hAnsiTheme="majorHAnsi"/>
        <w:noProof/>
      </w:rPr>
      <w:fldChar w:fldCharType="end"/>
    </w:r>
  </w:p>
  <w:p w:rsidR="0061177A" w:rsidRDefault="006117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7A" w:rsidRDefault="0061177A" w:rsidP="00782914">
      <w:pPr>
        <w:spacing w:after="0" w:line="240" w:lineRule="auto"/>
      </w:pPr>
      <w:r>
        <w:separator/>
      </w:r>
    </w:p>
  </w:footnote>
  <w:footnote w:type="continuationSeparator" w:id="0">
    <w:p w:rsidR="0061177A" w:rsidRDefault="0061177A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1177A" w:rsidRPr="00993B90" w:rsidRDefault="0061177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61177A" w:rsidRDefault="0061177A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61177A" w:rsidRPr="00993B90" w:rsidRDefault="0061177A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8F1A41">
      <w:rPr>
        <w:rFonts w:asciiTheme="majorHAnsi" w:eastAsiaTheme="majorEastAsia" w:hAnsiTheme="majorHAnsi" w:cstheme="majorBidi"/>
        <w:sz w:val="28"/>
        <w:szCs w:val="28"/>
      </w:rPr>
      <w:t>02/17</w:t>
    </w:r>
    <w:r w:rsidR="007F431F">
      <w:rPr>
        <w:rFonts w:asciiTheme="majorHAnsi" w:eastAsiaTheme="majorEastAsia" w:hAnsiTheme="majorHAnsi" w:cstheme="majorBidi"/>
        <w:sz w:val="28"/>
        <w:szCs w:val="28"/>
      </w:rPr>
      <w:t>/14</w:t>
    </w:r>
    <w:r w:rsidR="00C67986">
      <w:rPr>
        <w:rFonts w:asciiTheme="majorHAnsi" w:eastAsiaTheme="majorEastAsia" w:hAnsiTheme="majorHAnsi" w:cstheme="majorBidi"/>
        <w:sz w:val="28"/>
        <w:szCs w:val="28"/>
      </w:rPr>
      <w:t xml:space="preserve"> – </w:t>
    </w:r>
    <w:r w:rsidR="007D761F">
      <w:rPr>
        <w:rFonts w:asciiTheme="majorHAnsi" w:eastAsiaTheme="majorEastAsia" w:hAnsiTheme="majorHAnsi" w:cstheme="majorBidi"/>
        <w:sz w:val="28"/>
        <w:szCs w:val="28"/>
      </w:rPr>
      <w:t>02/</w:t>
    </w:r>
    <w:r w:rsidR="008F1A41">
      <w:rPr>
        <w:rFonts w:asciiTheme="majorHAnsi" w:eastAsiaTheme="majorEastAsia" w:hAnsiTheme="majorHAnsi" w:cstheme="majorBidi"/>
        <w:sz w:val="28"/>
        <w:szCs w:val="28"/>
      </w:rPr>
      <w:t>23</w:t>
    </w:r>
    <w:r w:rsidR="00314F76">
      <w:rPr>
        <w:rFonts w:asciiTheme="majorHAnsi" w:eastAsiaTheme="majorEastAsia" w:hAnsiTheme="majorHAnsi" w:cstheme="majorBidi"/>
        <w:sz w:val="28"/>
        <w:szCs w:val="28"/>
      </w:rPr>
      <w:t>/14</w:t>
    </w:r>
    <w:r w:rsidR="00E539DA">
      <w:rPr>
        <w:rFonts w:asciiTheme="majorHAnsi" w:eastAsiaTheme="majorEastAsia" w:hAnsiTheme="majorHAnsi" w:cstheme="majorBidi"/>
        <w:sz w:val="28"/>
        <w:szCs w:val="28"/>
      </w:rPr>
      <w:t xml:space="preserve"> - </w:t>
    </w:r>
    <w:r w:rsidR="00E539DA" w:rsidRPr="00E539DA">
      <w:rPr>
        <w:rFonts w:asciiTheme="majorHAnsi" w:eastAsiaTheme="majorEastAsia" w:hAnsiTheme="majorHAnsi" w:cstheme="majorBidi"/>
        <w:b/>
        <w:sz w:val="28"/>
        <w:szCs w:val="28"/>
      </w:rPr>
      <w:t>Revised</w:t>
    </w:r>
  </w:p>
  <w:p w:rsidR="0061177A" w:rsidRDefault="006117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36D60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51F2"/>
    <w:rsid w:val="000475D7"/>
    <w:rsid w:val="00061FE1"/>
    <w:rsid w:val="000868D2"/>
    <w:rsid w:val="00090857"/>
    <w:rsid w:val="000924FD"/>
    <w:rsid w:val="00092EDF"/>
    <w:rsid w:val="00096E0D"/>
    <w:rsid w:val="000B4718"/>
    <w:rsid w:val="000B6A48"/>
    <w:rsid w:val="000C17B9"/>
    <w:rsid w:val="000C5111"/>
    <w:rsid w:val="000C700D"/>
    <w:rsid w:val="000D0EE5"/>
    <w:rsid w:val="000E105F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06EA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75E7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4E6B"/>
    <w:rsid w:val="00280063"/>
    <w:rsid w:val="00280CB7"/>
    <w:rsid w:val="002A47BB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3DFF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6CB3"/>
    <w:rsid w:val="006B1921"/>
    <w:rsid w:val="006B3042"/>
    <w:rsid w:val="006B74FC"/>
    <w:rsid w:val="006C1F45"/>
    <w:rsid w:val="006C3350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3477"/>
    <w:rsid w:val="007937D4"/>
    <w:rsid w:val="007975CA"/>
    <w:rsid w:val="007A0039"/>
    <w:rsid w:val="007A28C5"/>
    <w:rsid w:val="007A364A"/>
    <w:rsid w:val="007B7F28"/>
    <w:rsid w:val="007C08A5"/>
    <w:rsid w:val="007C0F0B"/>
    <w:rsid w:val="007C1BF7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20B3E"/>
    <w:rsid w:val="0092258D"/>
    <w:rsid w:val="00932B31"/>
    <w:rsid w:val="00936734"/>
    <w:rsid w:val="00953176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123E"/>
    <w:rsid w:val="00A05FF0"/>
    <w:rsid w:val="00A13148"/>
    <w:rsid w:val="00A157D4"/>
    <w:rsid w:val="00A21D4C"/>
    <w:rsid w:val="00A22139"/>
    <w:rsid w:val="00A25223"/>
    <w:rsid w:val="00A41BE6"/>
    <w:rsid w:val="00A46B2E"/>
    <w:rsid w:val="00A5249A"/>
    <w:rsid w:val="00A532B0"/>
    <w:rsid w:val="00A631AB"/>
    <w:rsid w:val="00A66200"/>
    <w:rsid w:val="00A7321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46D8"/>
    <w:rsid w:val="00AF5126"/>
    <w:rsid w:val="00B033C8"/>
    <w:rsid w:val="00B156B3"/>
    <w:rsid w:val="00B164FD"/>
    <w:rsid w:val="00B2492C"/>
    <w:rsid w:val="00B2726C"/>
    <w:rsid w:val="00B34787"/>
    <w:rsid w:val="00B34B40"/>
    <w:rsid w:val="00B35625"/>
    <w:rsid w:val="00B3631A"/>
    <w:rsid w:val="00B37CF9"/>
    <w:rsid w:val="00B426A0"/>
    <w:rsid w:val="00B42AA6"/>
    <w:rsid w:val="00B4436F"/>
    <w:rsid w:val="00B4485E"/>
    <w:rsid w:val="00B47966"/>
    <w:rsid w:val="00B504B2"/>
    <w:rsid w:val="00B56A93"/>
    <w:rsid w:val="00B66179"/>
    <w:rsid w:val="00B66A1A"/>
    <w:rsid w:val="00B7032D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E02"/>
    <w:rsid w:val="00C01CF8"/>
    <w:rsid w:val="00C07D0C"/>
    <w:rsid w:val="00C20D7C"/>
    <w:rsid w:val="00C248B2"/>
    <w:rsid w:val="00C254B7"/>
    <w:rsid w:val="00C26CA8"/>
    <w:rsid w:val="00C30AB4"/>
    <w:rsid w:val="00C31619"/>
    <w:rsid w:val="00C461A2"/>
    <w:rsid w:val="00C51201"/>
    <w:rsid w:val="00C5570F"/>
    <w:rsid w:val="00C60DF0"/>
    <w:rsid w:val="00C67986"/>
    <w:rsid w:val="00C7016A"/>
    <w:rsid w:val="00C778CA"/>
    <w:rsid w:val="00C8067C"/>
    <w:rsid w:val="00C81615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3459F"/>
    <w:rsid w:val="00E439D6"/>
    <w:rsid w:val="00E50871"/>
    <w:rsid w:val="00E5242F"/>
    <w:rsid w:val="00E53241"/>
    <w:rsid w:val="00E53776"/>
    <w:rsid w:val="00E539DA"/>
    <w:rsid w:val="00E614E1"/>
    <w:rsid w:val="00E616F6"/>
    <w:rsid w:val="00E616FF"/>
    <w:rsid w:val="00E65794"/>
    <w:rsid w:val="00E67268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B1882"/>
    <w:rsid w:val="00EB23BC"/>
    <w:rsid w:val="00EB2C0E"/>
    <w:rsid w:val="00EB3E0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intl-programs/trucking/Servicios-Refrigerados-PASA.aspx" TargetMode="External"/><Relationship Id="rId18" Type="http://schemas.openxmlformats.org/officeDocument/2006/relationships/hyperlink" Target="http://www.fmcsa.dot.gov/intl-programs/trucking/Behr-PASA.aspx" TargetMode="External"/><Relationship Id="rId26" Type="http://schemas.openxmlformats.org/officeDocument/2006/relationships/hyperlink" Target="http://www.fmcsa.dot.gov/documents/intl-programs/trucking/OP-1MX-Transportes-Unimex.pdf" TargetMode="External"/><Relationship Id="rId39" Type="http://schemas.openxmlformats.org/officeDocument/2006/relationships/hyperlink" Target="http://www.fmcsa.dot.gov/documents/intl-programs/trucking/Trinity-Withdrawal-Request.pdf" TargetMode="External"/><Relationship Id="rId21" Type="http://schemas.openxmlformats.org/officeDocument/2006/relationships/hyperlink" Target="http://www.fmcsa.dot.gov/documents/intl-programs/trucking/Transportation-and-Cargo-Solutions-OP-1MX_Redacted.pdf" TargetMode="External"/><Relationship Id="rId34" Type="http://schemas.openxmlformats.org/officeDocument/2006/relationships/hyperlink" Target="http://www.fmcsa.dot.gov/documents/intl-programs/trucking/DISMISSAL-Amador-Valdez-2013-04-08-rev.pdf" TargetMode="External"/><Relationship Id="rId42" Type="http://schemas.openxmlformats.org/officeDocument/2006/relationships/hyperlink" Target="http://www.fmcsa.dot.gov/intl-programs/trucking/GCC-Transporte-PASA.ASPX" TargetMode="External"/><Relationship Id="rId47" Type="http://schemas.openxmlformats.org/officeDocument/2006/relationships/hyperlink" Target="http://www.fmcsa.dot.gov/intl-programs/trucking/HIGIENICOS-PASA.aspx" TargetMode="External"/><Relationship Id="rId50" Type="http://schemas.openxmlformats.org/officeDocument/2006/relationships/hyperlink" Target="http://www.fmcsa.dot.gov/intl-programs/trucking/Morales-PASA.aspx" TargetMode="External"/><Relationship Id="rId55" Type="http://schemas.openxmlformats.org/officeDocument/2006/relationships/hyperlink" Target="http://www.fmcsa.dot.gov/intl-programs/trucking/Sergio-PASA.aspx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intl-programs/trucking/GCC-Transporte-PASA.ASPX" TargetMode="External"/><Relationship Id="rId20" Type="http://schemas.openxmlformats.org/officeDocument/2006/relationships/hyperlink" Target="http://www.fmcsa.dot.gov/documents/intl-programs/trucking/OP-1MX-Servicio-De-Transporte-Internacional-local.pdf" TargetMode="External"/><Relationship Id="rId29" Type="http://schemas.openxmlformats.org/officeDocument/2006/relationships/hyperlink" Target="http://www.fmcsa.dot.gov/documents/intl-programs/trucking/Dismissal_letter-Maria_Isabel_Mendivil_Verlarde.pdf" TargetMode="External"/><Relationship Id="rId41" Type="http://schemas.openxmlformats.org/officeDocument/2006/relationships/hyperlink" Target="http://www.fmcsa.dot.gov/documents/intl-programs/trucking/Aguirre_Ramos_Jorge_Luis_Dismissal_Letter.pdf" TargetMode="External"/><Relationship Id="rId54" Type="http://schemas.openxmlformats.org/officeDocument/2006/relationships/hyperlink" Target="http://www.fmcsa.dot.gov/documents/intl-programs/trucking/PASA-RAMTrucking-FINAL_Redacted.pdf" TargetMode="External"/><Relationship Id="rId62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intl-programs/trucking/trucking-program.aspx" TargetMode="External"/><Relationship Id="rId24" Type="http://schemas.openxmlformats.org/officeDocument/2006/relationships/hyperlink" Target="http://www.fmcsa.dot.gov/documents/intl-programs/trucking/Transportation-and-Cargo-Solutions-OP-1MX_Redacted.pdf" TargetMode="External"/><Relationship Id="rId32" Type="http://schemas.openxmlformats.org/officeDocument/2006/relationships/hyperlink" Target="http://www.fmcsa.dot.gov/documents/intl-programs/trucking/OP1-MX-Adriana-de-Leon-Amaro.pdf" TargetMode="External"/><Relationship Id="rId37" Type="http://schemas.openxmlformats.org/officeDocument/2006/relationships/hyperlink" Target="http://www.fmcsa.dot.gov/documents/intl-programs/trucking/OP-1MX-FIGUEROA-ROBLES.pdf" TargetMode="External"/><Relationship Id="rId40" Type="http://schemas.openxmlformats.org/officeDocument/2006/relationships/hyperlink" Target="http://www.fmcsa.dot.gov/documents/intl-programs/trucking/Nature-flavor-withdrawn.pdf" TargetMode="External"/><Relationship Id="rId45" Type="http://schemas.openxmlformats.org/officeDocument/2006/relationships/hyperlink" Target="http://www.fmcsa.dot.gov/intl-programs/trucking/TRANSPORTES-DEL-VALLE-PASA.aspx" TargetMode="External"/><Relationship Id="rId53" Type="http://schemas.openxmlformats.org/officeDocument/2006/relationships/hyperlink" Target="http://www.fmcsa.dot.gov/documents/intl-programs/trucking/STIL_PASA_Redacted.pdf" TargetMode="External"/><Relationship Id="rId58" Type="http://schemas.openxmlformats.org/officeDocument/2006/relationships/hyperlink" Target="http://www.fmcsa.dot.gov/documents/intl-programs/trucking/OP-1-MX-Transportes-Mor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mcsa.dot.gov/intl-programs/trucking/Morales-PASA.aspx" TargetMode="External"/><Relationship Id="rId23" Type="http://schemas.openxmlformats.org/officeDocument/2006/relationships/hyperlink" Target="http://www.fmcsa.dot.gov/documents/intl-programs/trucking/OP-1MX-RoadMachinery.pdf" TargetMode="External"/><Relationship Id="rId28" Type="http://schemas.openxmlformats.org/officeDocument/2006/relationships/hyperlink" Target="http://www.fmcsa.dot.gov/documents/intl-programs/trucking/Autotransportes-Libre-Dismissed.pdf" TargetMode="External"/><Relationship Id="rId36" Type="http://schemas.openxmlformats.org/officeDocument/2006/relationships/hyperlink" Target="http://www.fmcsa.dot.gov/documents/intl-programs/trucking/Redaction_Josue_Ivan_Rodriguez_Josue_Ivan_Rodriguez_Angulo_dimissal.pdf" TargetMode="External"/><Relationship Id="rId49" Type="http://schemas.openxmlformats.org/officeDocument/2006/relationships/hyperlink" Target="http://www.fmcsa.dot.gov/intl-programs/trucking/Transportes-Monteblanco-PASA.aspx" TargetMode="External"/><Relationship Id="rId57" Type="http://schemas.openxmlformats.org/officeDocument/2006/relationships/hyperlink" Target="http://www.fmcsa.dot.gov/intl-programs/trucking/TRACSO-PASA.aspx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fmcsa.dot.gov/intl-programs/trucking/MOISES-ALVAREZ-PEREZ-PASA.aspx" TargetMode="External"/><Relationship Id="rId19" Type="http://schemas.openxmlformats.org/officeDocument/2006/relationships/hyperlink" Target="http://www.fmcsa.dot.gov/documents/intl-programs/trucking/op-1mx-RAM-TRUCKING.pdf" TargetMode="External"/><Relationship Id="rId31" Type="http://schemas.openxmlformats.org/officeDocument/2006/relationships/hyperlink" Target="http://www.fmcsa.dot.gov/documents/intl-programs/trucking/OP-1MX-Luis-Edmundo-Grijalva.pdf" TargetMode="External"/><Relationship Id="rId44" Type="http://schemas.openxmlformats.org/officeDocument/2006/relationships/hyperlink" Target="http://www.fmcsa.dot.gov/intl-programs/trucking/BAJA-EXPRESS-PASA.aspx" TargetMode="External"/><Relationship Id="rId52" Type="http://schemas.openxmlformats.org/officeDocument/2006/relationships/hyperlink" Target="https://cms.fmcsa.dot.gov/international-programs/mexico-cross-border-trucking-pilot-program/transportes-unimex-sa-de-cv-pasa" TargetMode="External"/><Relationship Id="rId6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intl-programs/trucking/Olympic-PASA.aspx" TargetMode="External"/><Relationship Id="rId14" Type="http://schemas.openxmlformats.org/officeDocument/2006/relationships/hyperlink" Target="http://www.fmcsa.dot.gov/intl-programs/trucking/HIGIENICOS-PASA.aspx" TargetMode="External"/><Relationship Id="rId22" Type="http://schemas.openxmlformats.org/officeDocument/2006/relationships/hyperlink" Target="http://www.fmcsa.dot.gov/documents/intl-programs/trucking/OP-1MX-Sergio_Tristan.pdf" TargetMode="External"/><Relationship Id="rId27" Type="http://schemas.openxmlformats.org/officeDocument/2006/relationships/hyperlink" Target="http://www.fmcsa.dot.gov/documents/intl-programs/trucking/op-1mx_ricardo-herrera-bolanos.pdf" TargetMode="External"/><Relationship Id="rId30" Type="http://schemas.openxmlformats.org/officeDocument/2006/relationships/hyperlink" Target="http://www.fmcsa.dot.gov/documents/intl-programs/trucking/Gerardo_Antonio_Smith_Sarabia_dismissal_letter.pdf" TargetMode="External"/><Relationship Id="rId35" Type="http://schemas.openxmlformats.org/officeDocument/2006/relationships/hyperlink" Target="http://www.fmcsa.dot.gov/documents/intl-programs/trucking/Y-and-R-Fashion-OP1-MX.pdf" TargetMode="External"/><Relationship Id="rId43" Type="http://schemas.openxmlformats.org/officeDocument/2006/relationships/hyperlink" Target="http://www.fmcsa.dot.gov/intl-programs/trucking/trucking-program.aspx" TargetMode="External"/><Relationship Id="rId48" Type="http://schemas.openxmlformats.org/officeDocument/2006/relationships/hyperlink" Target="http://www.fmcsa.dot.gov/intl-programs/trucking/Behr-PASA.aspx" TargetMode="External"/><Relationship Id="rId56" Type="http://schemas.openxmlformats.org/officeDocument/2006/relationships/hyperlink" Target="http://www.fmcsa.dot.gov/intl-programs/trucking/Road-Machinery-PASA.aspx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l-programs/trucking/GCC-Transporte-PASA.ASPX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l-programs/trucking/TRANSPORTES-DEL-VALLE-PASA.aspx" TargetMode="External"/><Relationship Id="rId17" Type="http://schemas.openxmlformats.org/officeDocument/2006/relationships/hyperlink" Target="http://www.fmcsa.dot.gov/documents/intl-programs/trucking/OP-1MX-Transportes-Monteblanco.pdf" TargetMode="External"/><Relationship Id="rId25" Type="http://schemas.openxmlformats.org/officeDocument/2006/relationships/hyperlink" Target="http://www.fmcsa.dot.gov/documents/intl-programs/trucking/OP-1-MX-Transportes-Mor.pdf" TargetMode="External"/><Relationship Id="rId33" Type="http://schemas.openxmlformats.org/officeDocument/2006/relationships/hyperlink" Target="http://www.fmcsa.dot.gov/documents/intl-programs/trucking/OP1-MX-Jose-Luis-Hernandez-Avila.pdf" TargetMode="External"/><Relationship Id="rId38" Type="http://schemas.openxmlformats.org/officeDocument/2006/relationships/hyperlink" Target="http://www.fmcsa.dot.gov/documents/intl-programs/trucking/OP-1MX-MediMexico.pdf" TargetMode="External"/><Relationship Id="rId46" Type="http://schemas.openxmlformats.org/officeDocument/2006/relationships/hyperlink" Target="http://www.fmcsa.dot.gov/intl-programs/trucking/Servicios-Refrigerados-PASA.aspx" TargetMode="External"/><Relationship Id="rId5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0C0F7-1C69-4B12-8FE6-7C63A8D52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2014-03-04T13:26:00Z</cp:lastPrinted>
  <dcterms:created xsi:type="dcterms:W3CDTF">2014-12-03T20:56:00Z</dcterms:created>
  <dcterms:modified xsi:type="dcterms:W3CDTF">2014-12-03T20:56:00Z</dcterms:modified>
</cp:coreProperties>
</file>