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9461D8" w14:textId="77777777" w:rsidR="00757754" w:rsidRPr="00D01487" w:rsidRDefault="00757754" w:rsidP="00E33FE8">
      <w:pPr>
        <w:jc w:val="center"/>
        <w:rPr>
          <w:b/>
          <w:sz w:val="28"/>
          <w:szCs w:val="28"/>
        </w:rPr>
      </w:pPr>
      <w:r w:rsidRPr="00D01487">
        <w:rPr>
          <w:b/>
          <w:sz w:val="28"/>
          <w:szCs w:val="28"/>
        </w:rPr>
        <w:t>Motor Carrier Safety Advisory Committee (MCSAC)</w:t>
      </w:r>
    </w:p>
    <w:p w14:paraId="277A4415" w14:textId="3955A2C2" w:rsidR="00BB5633" w:rsidRPr="00D01487" w:rsidRDefault="00E33FE8" w:rsidP="00E33FE8">
      <w:pPr>
        <w:jc w:val="center"/>
        <w:rPr>
          <w:b/>
          <w:sz w:val="28"/>
          <w:szCs w:val="28"/>
        </w:rPr>
      </w:pPr>
      <w:r w:rsidRPr="00D01487">
        <w:rPr>
          <w:b/>
          <w:sz w:val="28"/>
          <w:szCs w:val="28"/>
        </w:rPr>
        <w:t>Task</w:t>
      </w:r>
      <w:r w:rsidR="00BB5633" w:rsidRPr="00D01487">
        <w:rPr>
          <w:b/>
          <w:sz w:val="28"/>
          <w:szCs w:val="28"/>
        </w:rPr>
        <w:t xml:space="preserve"> Statement</w:t>
      </w:r>
      <w:r w:rsidR="00757754" w:rsidRPr="00D01487">
        <w:rPr>
          <w:b/>
          <w:sz w:val="28"/>
          <w:szCs w:val="28"/>
        </w:rPr>
        <w:t xml:space="preserve"> </w:t>
      </w:r>
      <w:r w:rsidR="00B12448" w:rsidRPr="00D01487">
        <w:rPr>
          <w:b/>
          <w:sz w:val="28"/>
          <w:szCs w:val="28"/>
        </w:rPr>
        <w:t>1</w:t>
      </w:r>
      <w:r w:rsidR="00300740" w:rsidRPr="00D01487">
        <w:rPr>
          <w:b/>
          <w:sz w:val="28"/>
          <w:szCs w:val="28"/>
        </w:rPr>
        <w:t>4</w:t>
      </w:r>
      <w:r w:rsidR="00757754" w:rsidRPr="00D01487">
        <w:rPr>
          <w:b/>
          <w:sz w:val="28"/>
          <w:szCs w:val="28"/>
        </w:rPr>
        <w:t>-</w:t>
      </w:r>
      <w:r w:rsidR="000406A3">
        <w:rPr>
          <w:b/>
          <w:sz w:val="28"/>
          <w:szCs w:val="28"/>
        </w:rPr>
        <w:t>2</w:t>
      </w:r>
    </w:p>
    <w:p w14:paraId="18929E57" w14:textId="77777777" w:rsidR="00184842" w:rsidRPr="00D01487" w:rsidRDefault="00184842" w:rsidP="00E33FE8">
      <w:pPr>
        <w:jc w:val="center"/>
        <w:rPr>
          <w:b/>
        </w:rPr>
      </w:pPr>
    </w:p>
    <w:p w14:paraId="4BD138BC" w14:textId="77777777" w:rsidR="00BB5633" w:rsidRPr="00832727" w:rsidRDefault="00750F12" w:rsidP="00750F12">
      <w:pPr>
        <w:rPr>
          <w:b/>
        </w:rPr>
      </w:pPr>
      <w:r w:rsidRPr="00832727">
        <w:rPr>
          <w:b/>
        </w:rPr>
        <w:t>I.</w:t>
      </w:r>
      <w:r w:rsidR="00B1704F" w:rsidRPr="00832727">
        <w:rPr>
          <w:b/>
        </w:rPr>
        <w:t xml:space="preserve"> </w:t>
      </w:r>
      <w:r w:rsidR="00BB5633" w:rsidRPr="00832727">
        <w:rPr>
          <w:b/>
          <w:u w:val="single"/>
        </w:rPr>
        <w:t>Task Title</w:t>
      </w:r>
      <w:r w:rsidR="00BB5633" w:rsidRPr="00832727">
        <w:rPr>
          <w:b/>
        </w:rPr>
        <w:t xml:space="preserve"> </w:t>
      </w:r>
    </w:p>
    <w:p w14:paraId="347A68ED" w14:textId="77777777" w:rsidR="00FF1FD8" w:rsidRPr="00832727" w:rsidRDefault="00FF1FD8" w:rsidP="00BB5633"/>
    <w:p w14:paraId="571823C3" w14:textId="03F0B8E4" w:rsidR="00E33FE8" w:rsidRPr="00832727" w:rsidRDefault="009E5BD6" w:rsidP="00F905A3">
      <w:pPr>
        <w:pStyle w:val="Default"/>
      </w:pPr>
      <w:r w:rsidRPr="00832727">
        <w:t>R</w:t>
      </w:r>
      <w:r w:rsidR="00567250" w:rsidRPr="00832727">
        <w:t>ecommendations</w:t>
      </w:r>
      <w:r w:rsidR="004024AB" w:rsidRPr="00832727">
        <w:t xml:space="preserve"> </w:t>
      </w:r>
      <w:r w:rsidR="00300740" w:rsidRPr="00832727">
        <w:t xml:space="preserve">to the Agency on </w:t>
      </w:r>
      <w:r w:rsidR="000406A3" w:rsidRPr="00832727">
        <w:rPr>
          <w:bCs/>
        </w:rPr>
        <w:t>f</w:t>
      </w:r>
      <w:r w:rsidR="000406A3" w:rsidRPr="00832727">
        <w:rPr>
          <w:bCs/>
        </w:rPr>
        <w:t xml:space="preserve">inancial </w:t>
      </w:r>
      <w:r w:rsidR="000406A3" w:rsidRPr="00832727">
        <w:rPr>
          <w:bCs/>
        </w:rPr>
        <w:t>responsibility and s</w:t>
      </w:r>
      <w:r w:rsidR="000406A3" w:rsidRPr="00832727">
        <w:rPr>
          <w:bCs/>
        </w:rPr>
        <w:t xml:space="preserve">ecurity </w:t>
      </w:r>
      <w:r w:rsidR="000406A3" w:rsidRPr="00832727">
        <w:rPr>
          <w:bCs/>
        </w:rPr>
        <w:t>r</w:t>
      </w:r>
      <w:r w:rsidR="000406A3" w:rsidRPr="00832727">
        <w:rPr>
          <w:bCs/>
        </w:rPr>
        <w:t xml:space="preserve">equirements for </w:t>
      </w:r>
      <w:r w:rsidR="000406A3" w:rsidRPr="00832727">
        <w:rPr>
          <w:bCs/>
        </w:rPr>
        <w:t>m</w:t>
      </w:r>
      <w:r w:rsidR="000406A3" w:rsidRPr="00832727">
        <w:rPr>
          <w:bCs/>
        </w:rPr>
        <w:t xml:space="preserve">otor </w:t>
      </w:r>
      <w:r w:rsidR="000406A3" w:rsidRPr="00832727">
        <w:rPr>
          <w:bCs/>
        </w:rPr>
        <w:t>c</w:t>
      </w:r>
      <w:r w:rsidR="000406A3" w:rsidRPr="00832727">
        <w:rPr>
          <w:bCs/>
        </w:rPr>
        <w:t xml:space="preserve">arriers, </w:t>
      </w:r>
      <w:r w:rsidR="000406A3" w:rsidRPr="00832727">
        <w:rPr>
          <w:bCs/>
        </w:rPr>
        <w:t>b</w:t>
      </w:r>
      <w:r w:rsidR="000406A3" w:rsidRPr="00832727">
        <w:rPr>
          <w:bCs/>
        </w:rPr>
        <w:t xml:space="preserve">rokers, and </w:t>
      </w:r>
      <w:r w:rsidR="000406A3" w:rsidRPr="00832727">
        <w:rPr>
          <w:bCs/>
        </w:rPr>
        <w:t>f</w:t>
      </w:r>
      <w:r w:rsidR="000406A3" w:rsidRPr="00832727">
        <w:rPr>
          <w:bCs/>
        </w:rPr>
        <w:t xml:space="preserve">reight </w:t>
      </w:r>
      <w:r w:rsidR="000406A3" w:rsidRPr="00832727">
        <w:rPr>
          <w:bCs/>
        </w:rPr>
        <w:t>f</w:t>
      </w:r>
      <w:r w:rsidR="000406A3" w:rsidRPr="00832727">
        <w:rPr>
          <w:bCs/>
        </w:rPr>
        <w:t>orwarders</w:t>
      </w:r>
      <w:r w:rsidR="000406A3" w:rsidRPr="00832727">
        <w:t xml:space="preserve">.  </w:t>
      </w:r>
    </w:p>
    <w:p w14:paraId="5420DD9C" w14:textId="77777777" w:rsidR="0047010D" w:rsidRPr="00832727" w:rsidRDefault="0047010D" w:rsidP="00E33FE8">
      <w:pPr>
        <w:rPr>
          <w:b/>
        </w:rPr>
      </w:pPr>
    </w:p>
    <w:p w14:paraId="0BE2877C" w14:textId="77777777" w:rsidR="00E33FE8" w:rsidRPr="00832727" w:rsidRDefault="00BB5633" w:rsidP="00E33FE8">
      <w:pPr>
        <w:rPr>
          <w:b/>
          <w:u w:val="single"/>
        </w:rPr>
      </w:pPr>
      <w:r w:rsidRPr="00832727">
        <w:rPr>
          <w:b/>
        </w:rPr>
        <w:t xml:space="preserve">II. </w:t>
      </w:r>
      <w:r w:rsidR="00E33FE8" w:rsidRPr="00832727">
        <w:rPr>
          <w:b/>
          <w:u w:val="single"/>
        </w:rPr>
        <w:t>Background</w:t>
      </w:r>
    </w:p>
    <w:p w14:paraId="0C746369" w14:textId="77777777" w:rsidR="0047010D" w:rsidRPr="00832727" w:rsidRDefault="0047010D" w:rsidP="00E33FE8">
      <w:pPr>
        <w:rPr>
          <w:b/>
        </w:rPr>
      </w:pPr>
    </w:p>
    <w:p w14:paraId="31833037" w14:textId="4BF04412" w:rsidR="00611133" w:rsidRPr="00832727" w:rsidRDefault="00611133" w:rsidP="00F905A3">
      <w:r w:rsidRPr="00832727">
        <w:t xml:space="preserve">The current minimum financial responsibility levels for motor carriers of property, hazardous materials, and passengers were established in the 1980s. </w:t>
      </w:r>
      <w:r w:rsidRPr="00832727">
        <w:t xml:space="preserve"> While c</w:t>
      </w:r>
      <w:r w:rsidRPr="00832727">
        <w:t xml:space="preserve">atastrophic crashes involving CMVs </w:t>
      </w:r>
      <w:r w:rsidRPr="00832727">
        <w:t>are relatively rare occurrences,</w:t>
      </w:r>
      <w:r w:rsidRPr="00832727">
        <w:t xml:space="preserve"> the costs of resulting property damage, injuries, and fatalities, can far exceed the minimum levels of financial responsibility. </w:t>
      </w:r>
      <w:r w:rsidR="00832727">
        <w:t xml:space="preserve"> </w:t>
      </w:r>
      <w:r w:rsidRPr="00832727">
        <w:t xml:space="preserve">Over the past 29 years, while insurance premiums have declined, the decreasing real value of the current minimum levels has effectively removed the function of insurance in covering catastrophic crashes, as medical and other crash-related costs have increased significantly. </w:t>
      </w:r>
      <w:r w:rsidR="00832727">
        <w:t xml:space="preserve"> </w:t>
      </w:r>
      <w:r w:rsidRPr="00832727">
        <w:t>The legislative history of the Federal minimum insurance requirements strongly suggests that Congress recognized that crash costs would change and that DOT would regularly examine the levels and make adjustments as necessary.</w:t>
      </w:r>
    </w:p>
    <w:p w14:paraId="1969263D" w14:textId="77777777" w:rsidR="00611133" w:rsidRPr="00832727" w:rsidRDefault="00611133" w:rsidP="00F905A3"/>
    <w:p w14:paraId="01B1766E" w14:textId="10DD6B46" w:rsidR="00180955" w:rsidRPr="00832727" w:rsidRDefault="00130C3F" w:rsidP="00F905A3">
      <w:r w:rsidRPr="00832727">
        <w:t xml:space="preserve">In </w:t>
      </w:r>
      <w:r w:rsidR="00300740" w:rsidRPr="00832727">
        <w:t xml:space="preserve">July 2012, the Congress enacted </w:t>
      </w:r>
      <w:r w:rsidR="00180955" w:rsidRPr="00832727">
        <w:t>the Moving Ahead for Progress in the 21</w:t>
      </w:r>
      <w:r w:rsidR="00180955" w:rsidRPr="00832727">
        <w:rPr>
          <w:vertAlign w:val="superscript"/>
        </w:rPr>
        <w:t>st</w:t>
      </w:r>
      <w:r w:rsidR="00180955" w:rsidRPr="00832727">
        <w:t xml:space="preserve"> Century (MAP-21, Pub. L. 112-141)</w:t>
      </w:r>
      <w:r w:rsidR="00300740" w:rsidRPr="00832727">
        <w:t>, a two-year law reauthorizing the surface transportation act</w:t>
      </w:r>
      <w:r w:rsidR="00611133" w:rsidRPr="00832727">
        <w:t xml:space="preserve"> </w:t>
      </w:r>
      <w:r w:rsidR="00300740" w:rsidRPr="00832727">
        <w:t xml:space="preserve">through October 2014. </w:t>
      </w:r>
      <w:r w:rsidR="000406A3" w:rsidRPr="00832727">
        <w:t xml:space="preserve"> </w:t>
      </w:r>
      <w:r w:rsidR="000406A3" w:rsidRPr="00832727">
        <w:t>Section 32104 of MAP-21 directed the Secretary of the U.</w:t>
      </w:r>
      <w:r w:rsidR="00611133" w:rsidRPr="00832727">
        <w:t xml:space="preserve"> </w:t>
      </w:r>
      <w:r w:rsidR="000406A3" w:rsidRPr="00832727">
        <w:t>S. Department of Transportation (DOT) to issue a</w:t>
      </w:r>
      <w:r w:rsidR="000406A3" w:rsidRPr="00832727">
        <w:t>n</w:t>
      </w:r>
      <w:r w:rsidR="000406A3" w:rsidRPr="00832727">
        <w:t xml:space="preserve"> </w:t>
      </w:r>
      <w:r w:rsidR="000406A3" w:rsidRPr="00832727">
        <w:t xml:space="preserve">annual </w:t>
      </w:r>
      <w:r w:rsidR="000406A3" w:rsidRPr="00832727">
        <w:t>report</w:t>
      </w:r>
      <w:r w:rsidR="000406A3" w:rsidRPr="00832727">
        <w:t>, beginning April 1, 2013,</w:t>
      </w:r>
      <w:r w:rsidR="000406A3" w:rsidRPr="00832727">
        <w:t xml:space="preserve"> to the Committee on Commerce, Science, and Transportation of the Senate and the Committee on Transportation and Infrastructure of the House of Representatives on the appropriateness of the current minimum financial responsibility requirements for motor carriers of property and passengers, and the current bond and insurance requirements for freight forwarders and brokers.</w:t>
      </w:r>
      <w:r w:rsidR="000406A3" w:rsidRPr="00832727">
        <w:t xml:space="preserve">  </w:t>
      </w:r>
      <w:r w:rsidR="000406A3" w:rsidRPr="00832727">
        <w:t>The Secretary delegated the responsibility for this report to the Federal Motor Carrier Safety Administration (FMCSA)</w:t>
      </w:r>
      <w:r w:rsidR="000406A3" w:rsidRPr="00832727">
        <w:t>, which released its report on financial responsibility requirements to the Congress on April 17, 2014.</w:t>
      </w:r>
      <w:r w:rsidR="00F905A3" w:rsidRPr="00832727">
        <w:t xml:space="preserve">  </w:t>
      </w:r>
    </w:p>
    <w:p w14:paraId="2C2B131B" w14:textId="77777777" w:rsidR="00180955" w:rsidRPr="00832727" w:rsidRDefault="00180955" w:rsidP="00130C3F"/>
    <w:p w14:paraId="4E0452D2" w14:textId="3D242358" w:rsidR="000406A3" w:rsidRPr="00832727" w:rsidRDefault="000406A3" w:rsidP="00611133">
      <w:pPr>
        <w:pStyle w:val="Default"/>
      </w:pPr>
      <w:r w:rsidRPr="00832727">
        <w:t>Interstate motor carriers and transportation intermediaries, as well as certain intrastate hazardous materials carriers, are required by law to maintain minimum levels of financial responsibility.</w:t>
      </w:r>
      <w:r w:rsidR="00F905A3" w:rsidRPr="00832727">
        <w:t xml:space="preserve">  In addition to the reporting requirement, MAP-21 mandated new bond and </w:t>
      </w:r>
      <w:r w:rsidRPr="00832727">
        <w:t xml:space="preserve">insurance requirements for freight forwarders and brokers </w:t>
      </w:r>
      <w:r w:rsidR="00F905A3" w:rsidRPr="00832727">
        <w:t xml:space="preserve">of </w:t>
      </w:r>
      <w:r w:rsidRPr="00832727">
        <w:t>$7</w:t>
      </w:r>
      <w:r w:rsidR="00F905A3" w:rsidRPr="00832727">
        <w:t>5,000 effective October 1, 2013.</w:t>
      </w:r>
      <w:r w:rsidR="00611133" w:rsidRPr="00832727">
        <w:t xml:space="preserve">  </w:t>
      </w:r>
      <w:r w:rsidRPr="00832727">
        <w:t xml:space="preserve">The legislative history of minimum insurance requirements for commercial motor vehicles (CMV) indicates that Congress recognized that crash costs would change over time and that DOT would periodically examine the levels and make </w:t>
      </w:r>
      <w:r w:rsidR="00F905A3" w:rsidRPr="00832727">
        <w:t xml:space="preserve">necessary </w:t>
      </w:r>
      <w:r w:rsidRPr="00832727">
        <w:t>adjustments.</w:t>
      </w:r>
      <w:r w:rsidR="00F905A3" w:rsidRPr="00832727">
        <w:t xml:space="preserve"> </w:t>
      </w:r>
      <w:r w:rsidRPr="00832727">
        <w:t xml:space="preserve"> A variety of recent studies indicate that inflation has greatly increased medical claims costs and related expenses. </w:t>
      </w:r>
      <w:r w:rsidR="00F905A3" w:rsidRPr="00832727">
        <w:t xml:space="preserve"> In its Report to Congress, </w:t>
      </w:r>
      <w:r w:rsidRPr="00832727">
        <w:t>FMCSA determined that the current financial responsibility minimums are due for re-evaluation</w:t>
      </w:r>
      <w:r w:rsidR="00611133" w:rsidRPr="00832727">
        <w:t>, as</w:t>
      </w:r>
      <w:r w:rsidR="00611133" w:rsidRPr="00832727">
        <w:t xml:space="preserve"> current financial responsibility minimums are inadequate to fully cover the costs of some crashes in light of increased medical costs and revised value of statistical life estimates</w:t>
      </w:r>
      <w:r w:rsidRPr="00832727">
        <w:t xml:space="preserve">. </w:t>
      </w:r>
      <w:r w:rsidR="00611133" w:rsidRPr="00832727">
        <w:t xml:space="preserve"> </w:t>
      </w:r>
      <w:r w:rsidRPr="00832727">
        <w:t xml:space="preserve">The Agency has formed a rulemaking team to further evaluate the appropriate </w:t>
      </w:r>
      <w:r w:rsidRPr="00832727">
        <w:lastRenderedPageBreak/>
        <w:t xml:space="preserve">level of financial responsibility for the motor carrier industry and has placed this rulemaking among the Agency’s high priority rules. </w:t>
      </w:r>
      <w:r w:rsidR="00F905A3" w:rsidRPr="00832727">
        <w:t xml:space="preserve"> At this time, the Agency seeks the advice of the MCSAC, its most representative stakeholder body, in moving forward with the development of </w:t>
      </w:r>
      <w:r w:rsidRPr="00832727">
        <w:t>a proposed rule.</w:t>
      </w:r>
    </w:p>
    <w:p w14:paraId="3D70B049" w14:textId="7B91EA60" w:rsidR="00D55F9D" w:rsidRPr="00832727" w:rsidRDefault="00D55F9D" w:rsidP="00133761">
      <w:pPr>
        <w:autoSpaceDE w:val="0"/>
        <w:autoSpaceDN w:val="0"/>
        <w:adjustRightInd w:val="0"/>
      </w:pPr>
    </w:p>
    <w:p w14:paraId="3A8F884F" w14:textId="77777777" w:rsidR="00E33FE8" w:rsidRPr="00832727" w:rsidRDefault="00BB5633" w:rsidP="00E33FE8">
      <w:r w:rsidRPr="00832727">
        <w:rPr>
          <w:b/>
        </w:rPr>
        <w:t>III.</w:t>
      </w:r>
      <w:r w:rsidR="00AC738A" w:rsidRPr="00832727">
        <w:rPr>
          <w:b/>
        </w:rPr>
        <w:t xml:space="preserve"> </w:t>
      </w:r>
      <w:r w:rsidR="00E33FE8" w:rsidRPr="00832727">
        <w:rPr>
          <w:b/>
          <w:u w:val="single"/>
        </w:rPr>
        <w:t>Task</w:t>
      </w:r>
    </w:p>
    <w:p w14:paraId="2F6D1910" w14:textId="77777777" w:rsidR="00FF1FD8" w:rsidRPr="00832727" w:rsidRDefault="00FF1FD8" w:rsidP="00E33FE8"/>
    <w:p w14:paraId="076756E7" w14:textId="4DD2ED5B" w:rsidR="00CE2AFE" w:rsidRPr="00832727" w:rsidRDefault="00F905A3" w:rsidP="00E33FE8">
      <w:r w:rsidRPr="00832727">
        <w:rPr>
          <w:iCs/>
        </w:rPr>
        <w:t>In making its recommendations to the Administrator, t</w:t>
      </w:r>
      <w:r w:rsidR="00367FED" w:rsidRPr="00832727">
        <w:rPr>
          <w:iCs/>
        </w:rPr>
        <w:t xml:space="preserve">he Agency </w:t>
      </w:r>
      <w:r w:rsidR="00526EC2" w:rsidRPr="00832727">
        <w:rPr>
          <w:iCs/>
        </w:rPr>
        <w:t xml:space="preserve">requests </w:t>
      </w:r>
      <w:r w:rsidRPr="00832727">
        <w:rPr>
          <w:iCs/>
        </w:rPr>
        <w:t xml:space="preserve">that </w:t>
      </w:r>
      <w:r w:rsidR="00526EC2" w:rsidRPr="00832727">
        <w:rPr>
          <w:iCs/>
        </w:rPr>
        <w:t>the</w:t>
      </w:r>
      <w:r w:rsidR="00367FED" w:rsidRPr="00832727">
        <w:rPr>
          <w:iCs/>
        </w:rPr>
        <w:t xml:space="preserve"> MCSAC </w:t>
      </w:r>
      <w:r w:rsidR="00526EC2" w:rsidRPr="00832727">
        <w:rPr>
          <w:iCs/>
        </w:rPr>
        <w:t xml:space="preserve">consider </w:t>
      </w:r>
      <w:r w:rsidRPr="00832727">
        <w:rPr>
          <w:iCs/>
        </w:rPr>
        <w:t xml:space="preserve">its recent Report to Congress, the Volpe study on financial responsibility, and other publicly available and privately held data and information from the insurance, motor carrier, and broker/freight forwarder industry.  </w:t>
      </w:r>
      <w:r w:rsidR="00806CD0" w:rsidRPr="00832727">
        <w:t xml:space="preserve">In preparing its letter </w:t>
      </w:r>
      <w:r w:rsidR="00B20C3F" w:rsidRPr="00832727">
        <w:t xml:space="preserve">report </w:t>
      </w:r>
      <w:r w:rsidR="00806CD0" w:rsidRPr="00832727">
        <w:t>to the Agency, the Committee should, wherever possible,</w:t>
      </w:r>
      <w:r w:rsidR="009E1474" w:rsidRPr="00832727">
        <w:t xml:space="preserve"> </w:t>
      </w:r>
      <w:r w:rsidR="00757754" w:rsidRPr="00832727">
        <w:t xml:space="preserve">indicate whether the ideas identified are </w:t>
      </w:r>
      <w:r w:rsidR="00806CD0" w:rsidRPr="00832727">
        <w:t>support</w:t>
      </w:r>
      <w:r w:rsidR="00757754" w:rsidRPr="00832727">
        <w:t>ed</w:t>
      </w:r>
      <w:r w:rsidR="00806CD0" w:rsidRPr="00832727">
        <w:t xml:space="preserve"> by </w:t>
      </w:r>
      <w:r w:rsidR="00B33B01" w:rsidRPr="00832727">
        <w:t>research and data analyses</w:t>
      </w:r>
      <w:r w:rsidR="00AB4FD3" w:rsidRPr="00832727">
        <w:t>, including cost/benefit considerations</w:t>
      </w:r>
      <w:r w:rsidR="00B33B01" w:rsidRPr="00832727">
        <w:t xml:space="preserve">. </w:t>
      </w:r>
      <w:r w:rsidR="00133761" w:rsidRPr="00832727">
        <w:t xml:space="preserve"> As t</w:t>
      </w:r>
      <w:r w:rsidR="00641C9C" w:rsidRPr="00832727">
        <w:t xml:space="preserve">he </w:t>
      </w:r>
      <w:r w:rsidR="00FA0B7F" w:rsidRPr="00832727">
        <w:t>MCSAC</w:t>
      </w:r>
      <w:r w:rsidR="00641C9C" w:rsidRPr="00832727">
        <w:t xml:space="preserve"> meetings </w:t>
      </w:r>
      <w:r w:rsidR="009424F7" w:rsidRPr="00832727">
        <w:t>are open</w:t>
      </w:r>
      <w:r w:rsidR="00FA0B7F" w:rsidRPr="00832727">
        <w:t xml:space="preserve"> to the general </w:t>
      </w:r>
      <w:r w:rsidR="00641C9C" w:rsidRPr="00832727">
        <w:t>public</w:t>
      </w:r>
      <w:r w:rsidR="00133761" w:rsidRPr="00832727">
        <w:t>,</w:t>
      </w:r>
      <w:r w:rsidR="00641C9C" w:rsidRPr="00832727">
        <w:t xml:space="preserve"> the </w:t>
      </w:r>
      <w:r w:rsidR="00FA0B7F" w:rsidRPr="00832727">
        <w:t>Committee should consider</w:t>
      </w:r>
      <w:r w:rsidR="00641C9C" w:rsidRPr="00832727">
        <w:t xml:space="preserve"> any information </w:t>
      </w:r>
      <w:r w:rsidR="00FA0B7F" w:rsidRPr="00832727">
        <w:t xml:space="preserve">identified by individuals making remarks during the </w:t>
      </w:r>
      <w:r w:rsidR="00C06D60" w:rsidRPr="00832727">
        <w:t xml:space="preserve">meeting’s </w:t>
      </w:r>
      <w:r w:rsidR="00FA0B7F" w:rsidRPr="00832727">
        <w:t>public comment period.</w:t>
      </w:r>
    </w:p>
    <w:p w14:paraId="227D9876" w14:textId="77777777" w:rsidR="00CE2AFE" w:rsidRPr="00832727" w:rsidRDefault="00CE2AFE" w:rsidP="00E33FE8"/>
    <w:p w14:paraId="474EB7B7" w14:textId="77777777" w:rsidR="00BB5633" w:rsidRPr="00832727" w:rsidRDefault="00C91861" w:rsidP="00C91861">
      <w:r w:rsidRPr="00832727">
        <w:rPr>
          <w:b/>
        </w:rPr>
        <w:t>IV.</w:t>
      </w:r>
      <w:r w:rsidR="00845A8A" w:rsidRPr="00832727">
        <w:rPr>
          <w:b/>
        </w:rPr>
        <w:t xml:space="preserve"> </w:t>
      </w:r>
      <w:r w:rsidR="00BB5633" w:rsidRPr="00832727">
        <w:rPr>
          <w:b/>
          <w:u w:val="single"/>
        </w:rPr>
        <w:t>Estimated Time to Complete Task</w:t>
      </w:r>
    </w:p>
    <w:p w14:paraId="31EAC0F2" w14:textId="77777777" w:rsidR="00BB5633" w:rsidRPr="00832727" w:rsidRDefault="00BB5633" w:rsidP="00BB5633"/>
    <w:p w14:paraId="15F8D91C" w14:textId="06ABBBF9" w:rsidR="00833B14" w:rsidRPr="00832727" w:rsidRDefault="00526626" w:rsidP="00BB5633">
      <w:r w:rsidRPr="00832727">
        <w:t>The MCSAC</w:t>
      </w:r>
      <w:r w:rsidR="001E65B4" w:rsidRPr="00832727">
        <w:t xml:space="preserve"> </w:t>
      </w:r>
      <w:r w:rsidR="00756EAA" w:rsidRPr="00832727">
        <w:t xml:space="preserve">should begin </w:t>
      </w:r>
      <w:r w:rsidR="003E3E40" w:rsidRPr="00832727">
        <w:t>work on Task 1</w:t>
      </w:r>
      <w:r w:rsidR="00133761" w:rsidRPr="00832727">
        <w:t>4</w:t>
      </w:r>
      <w:r w:rsidR="003E3E40" w:rsidRPr="00832727">
        <w:t>-</w:t>
      </w:r>
      <w:r w:rsidR="00F905A3" w:rsidRPr="00832727">
        <w:t>2</w:t>
      </w:r>
      <w:r w:rsidR="003E3E40" w:rsidRPr="00832727">
        <w:t xml:space="preserve"> at its </w:t>
      </w:r>
      <w:r w:rsidR="00F905A3" w:rsidRPr="00832727">
        <w:t>May</w:t>
      </w:r>
      <w:r w:rsidR="00133761" w:rsidRPr="00832727">
        <w:t xml:space="preserve"> 2014</w:t>
      </w:r>
      <w:r w:rsidR="00AA0AC1" w:rsidRPr="00832727">
        <w:t xml:space="preserve"> </w:t>
      </w:r>
      <w:r w:rsidR="003E3E40" w:rsidRPr="00832727">
        <w:t xml:space="preserve">meeting and should provide a letter report to the Administrator outlining </w:t>
      </w:r>
      <w:r w:rsidR="00F905A3" w:rsidRPr="00832727">
        <w:t xml:space="preserve">financial responsibility </w:t>
      </w:r>
      <w:r w:rsidR="003E3E40" w:rsidRPr="00832727">
        <w:t>recommendation</w:t>
      </w:r>
      <w:r w:rsidR="00133761" w:rsidRPr="00832727">
        <w:t xml:space="preserve">s by its </w:t>
      </w:r>
      <w:r w:rsidR="00F905A3" w:rsidRPr="00832727">
        <w:t>September</w:t>
      </w:r>
      <w:r w:rsidR="00133761" w:rsidRPr="00832727">
        <w:t xml:space="preserve"> 2014 meeting</w:t>
      </w:r>
      <w:r w:rsidR="00AA0AC1" w:rsidRPr="00832727">
        <w:t>.</w:t>
      </w:r>
      <w:r w:rsidR="003E3E40" w:rsidRPr="00832727" w:rsidDel="003E3E40">
        <w:t xml:space="preserve"> </w:t>
      </w:r>
    </w:p>
    <w:p w14:paraId="06ADCECF" w14:textId="77777777" w:rsidR="0047010D" w:rsidRPr="00832727" w:rsidRDefault="0047010D" w:rsidP="00BB5633">
      <w:pPr>
        <w:rPr>
          <w:b/>
        </w:rPr>
      </w:pPr>
    </w:p>
    <w:p w14:paraId="54E38130" w14:textId="77777777" w:rsidR="0097400A" w:rsidRPr="00832727" w:rsidRDefault="00111AFD" w:rsidP="00BB5633">
      <w:pPr>
        <w:rPr>
          <w:b/>
        </w:rPr>
      </w:pPr>
      <w:r w:rsidRPr="00832727">
        <w:rPr>
          <w:b/>
        </w:rPr>
        <w:t xml:space="preserve">V.  </w:t>
      </w:r>
      <w:r w:rsidRPr="00832727">
        <w:rPr>
          <w:b/>
          <w:u w:val="single"/>
        </w:rPr>
        <w:t>FMCSA Technical Representatives</w:t>
      </w:r>
      <w:r w:rsidR="0097400A" w:rsidRPr="00832727">
        <w:rPr>
          <w:b/>
        </w:rPr>
        <w:t xml:space="preserve"> </w:t>
      </w:r>
    </w:p>
    <w:p w14:paraId="36DFEBCD" w14:textId="77777777" w:rsidR="009424F7" w:rsidRPr="00832727" w:rsidRDefault="009424F7" w:rsidP="00BB5633">
      <w:pPr>
        <w:rPr>
          <w:b/>
        </w:rPr>
      </w:pPr>
    </w:p>
    <w:p w14:paraId="2D062BA2" w14:textId="77777777" w:rsidR="00133761" w:rsidRPr="00832727" w:rsidRDefault="00133761" w:rsidP="00FF1FD8">
      <w:pPr>
        <w:numPr>
          <w:ilvl w:val="0"/>
          <w:numId w:val="16"/>
        </w:numPr>
      </w:pPr>
      <w:r w:rsidRPr="00832727">
        <w:t>Larry Minor, Associate Administrator for Policy, FMCSA, (202) 366-5921</w:t>
      </w:r>
    </w:p>
    <w:p w14:paraId="2904C87C" w14:textId="5950F0C3" w:rsidR="003E3E40" w:rsidRPr="00832727" w:rsidRDefault="00832727" w:rsidP="00FF1FD8">
      <w:pPr>
        <w:numPr>
          <w:ilvl w:val="0"/>
          <w:numId w:val="16"/>
        </w:numPr>
      </w:pPr>
      <w:r>
        <w:t>Steven Smith, Ph.D., Director, Office of Research and Information Technology, FMCSA, (202) 493-0145</w:t>
      </w:r>
      <w:bookmarkStart w:id="0" w:name="_GoBack"/>
      <w:bookmarkEnd w:id="0"/>
    </w:p>
    <w:p w14:paraId="343C217F" w14:textId="77777777" w:rsidR="00133761" w:rsidRPr="00832727" w:rsidRDefault="00133761" w:rsidP="00FF1FD8">
      <w:pPr>
        <w:numPr>
          <w:ilvl w:val="0"/>
          <w:numId w:val="16"/>
        </w:numPr>
      </w:pPr>
      <w:r w:rsidRPr="00832727">
        <w:t>Shannon Watson, Sr. Policy Advisor, FMCSA, (202) 385-2395</w:t>
      </w:r>
    </w:p>
    <w:p w14:paraId="4B426B56" w14:textId="77777777" w:rsidR="0074323F" w:rsidRPr="00832727" w:rsidRDefault="0074323F" w:rsidP="00E33FE8"/>
    <w:sectPr w:rsidR="0074323F" w:rsidRPr="00832727" w:rsidSect="0064401C">
      <w:footerReference w:type="even" r:id="rId10"/>
      <w:footerReference w:type="default" r:id="rId11"/>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8E7EB" w14:textId="77777777" w:rsidR="00BF3707" w:rsidRDefault="00BF3707">
      <w:r>
        <w:separator/>
      </w:r>
    </w:p>
  </w:endnote>
  <w:endnote w:type="continuationSeparator" w:id="0">
    <w:p w14:paraId="07103A18" w14:textId="77777777" w:rsidR="00BF3707" w:rsidRDefault="00BF3707">
      <w:r>
        <w:continuationSeparator/>
      </w:r>
    </w:p>
  </w:endnote>
  <w:endnote w:type="continuationNotice" w:id="1">
    <w:p w14:paraId="28A0ACC9" w14:textId="77777777" w:rsidR="00BF3707" w:rsidRDefault="00BF37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CE39E" w14:textId="77777777" w:rsidR="00D6360C" w:rsidRDefault="001B05D1" w:rsidP="00852802">
    <w:pPr>
      <w:pStyle w:val="Footer"/>
      <w:framePr w:wrap="around" w:vAnchor="text" w:hAnchor="margin" w:xAlign="center" w:y="1"/>
      <w:rPr>
        <w:rStyle w:val="PageNumber"/>
      </w:rPr>
    </w:pPr>
    <w:r>
      <w:rPr>
        <w:rStyle w:val="PageNumber"/>
      </w:rPr>
      <w:fldChar w:fldCharType="begin"/>
    </w:r>
    <w:r w:rsidR="00D6360C">
      <w:rPr>
        <w:rStyle w:val="PageNumber"/>
      </w:rPr>
      <w:instrText xml:space="preserve">PAGE  </w:instrText>
    </w:r>
    <w:r>
      <w:rPr>
        <w:rStyle w:val="PageNumber"/>
      </w:rPr>
      <w:fldChar w:fldCharType="end"/>
    </w:r>
  </w:p>
  <w:p w14:paraId="2F94F193" w14:textId="77777777" w:rsidR="00D6360C" w:rsidRDefault="00D636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A4C3F" w14:textId="77777777" w:rsidR="00D6360C" w:rsidRDefault="001B05D1" w:rsidP="00852802">
    <w:pPr>
      <w:pStyle w:val="Footer"/>
      <w:framePr w:wrap="around" w:vAnchor="text" w:hAnchor="margin" w:xAlign="center" w:y="1"/>
      <w:rPr>
        <w:rStyle w:val="PageNumber"/>
      </w:rPr>
    </w:pPr>
    <w:r>
      <w:rPr>
        <w:rStyle w:val="PageNumber"/>
      </w:rPr>
      <w:fldChar w:fldCharType="begin"/>
    </w:r>
    <w:r w:rsidR="00D6360C">
      <w:rPr>
        <w:rStyle w:val="PageNumber"/>
      </w:rPr>
      <w:instrText xml:space="preserve">PAGE  </w:instrText>
    </w:r>
    <w:r>
      <w:rPr>
        <w:rStyle w:val="PageNumber"/>
      </w:rPr>
      <w:fldChar w:fldCharType="separate"/>
    </w:r>
    <w:r w:rsidR="00832727">
      <w:rPr>
        <w:rStyle w:val="PageNumber"/>
        <w:noProof/>
      </w:rPr>
      <w:t>2</w:t>
    </w:r>
    <w:r>
      <w:rPr>
        <w:rStyle w:val="PageNumber"/>
      </w:rPr>
      <w:fldChar w:fldCharType="end"/>
    </w:r>
  </w:p>
  <w:p w14:paraId="659BE886" w14:textId="77777777" w:rsidR="00D6360C" w:rsidRDefault="00D636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EEDA59" w14:textId="77777777" w:rsidR="00BF3707" w:rsidRDefault="00BF3707">
      <w:r>
        <w:separator/>
      </w:r>
    </w:p>
  </w:footnote>
  <w:footnote w:type="continuationSeparator" w:id="0">
    <w:p w14:paraId="15744C32" w14:textId="77777777" w:rsidR="00BF3707" w:rsidRDefault="00BF3707">
      <w:r>
        <w:continuationSeparator/>
      </w:r>
    </w:p>
  </w:footnote>
  <w:footnote w:type="continuationNotice" w:id="1">
    <w:p w14:paraId="599FD913" w14:textId="77777777" w:rsidR="00BF3707" w:rsidRDefault="00BF370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2A02"/>
    <w:multiLevelType w:val="hybridMultilevel"/>
    <w:tmpl w:val="AB22C1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FB2502"/>
    <w:multiLevelType w:val="hybridMultilevel"/>
    <w:tmpl w:val="01BE19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B75C78"/>
    <w:multiLevelType w:val="hybridMultilevel"/>
    <w:tmpl w:val="83DAC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A33F6F"/>
    <w:multiLevelType w:val="hybridMultilevel"/>
    <w:tmpl w:val="BF18899A"/>
    <w:lvl w:ilvl="0" w:tplc="076AD5F6">
      <w:start w:val="1"/>
      <w:numFmt w:val="bullet"/>
      <w:pStyle w:val="FMCSAListBullet1"/>
      <w:lvlText w:val="•"/>
      <w:lvlJc w:val="left"/>
      <w:pPr>
        <w:ind w:left="720" w:hanging="360"/>
      </w:pPr>
      <w:rPr>
        <w:rFonts w:ascii="Times New Roman" w:hAnsi="Times New Roman" w:cs="Times New Roman" w:hint="default"/>
        <w:kern w:val="0"/>
        <w:position w:val="-2"/>
        <w:sz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13851A2"/>
    <w:multiLevelType w:val="hybridMultilevel"/>
    <w:tmpl w:val="FB1AB8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53406B"/>
    <w:multiLevelType w:val="hybridMultilevel"/>
    <w:tmpl w:val="091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2340FB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4160BCA"/>
    <w:multiLevelType w:val="hybridMultilevel"/>
    <w:tmpl w:val="6FC8D96E"/>
    <w:lvl w:ilvl="0" w:tplc="09464096">
      <w:start w:val="1"/>
      <w:numFmt w:val="decimal"/>
      <w:lvlText w:val="%1."/>
      <w:lvlJc w:val="left"/>
      <w:pPr>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49B7AD7"/>
    <w:multiLevelType w:val="hybridMultilevel"/>
    <w:tmpl w:val="DBC25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AF5BF1"/>
    <w:multiLevelType w:val="hybridMultilevel"/>
    <w:tmpl w:val="C9D8E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43935E1"/>
    <w:multiLevelType w:val="hybridMultilevel"/>
    <w:tmpl w:val="71DA4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9750FE"/>
    <w:multiLevelType w:val="hybridMultilevel"/>
    <w:tmpl w:val="67E073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5402354"/>
    <w:multiLevelType w:val="hybridMultilevel"/>
    <w:tmpl w:val="B81CB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9858E5"/>
    <w:multiLevelType w:val="hybridMultilevel"/>
    <w:tmpl w:val="019AE1E2"/>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DE70709"/>
    <w:multiLevelType w:val="hybridMultilevel"/>
    <w:tmpl w:val="570A97AA"/>
    <w:lvl w:ilvl="0" w:tplc="A724816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14526C6"/>
    <w:multiLevelType w:val="hybridMultilevel"/>
    <w:tmpl w:val="4D9E07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7E72439"/>
    <w:multiLevelType w:val="hybridMultilevel"/>
    <w:tmpl w:val="493E66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E3809E5"/>
    <w:multiLevelType w:val="hybridMultilevel"/>
    <w:tmpl w:val="CEC6F8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0755F8E"/>
    <w:multiLevelType w:val="hybridMultilevel"/>
    <w:tmpl w:val="3A6A6D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8964497"/>
    <w:multiLevelType w:val="hybridMultilevel"/>
    <w:tmpl w:val="4D624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625F34A8"/>
    <w:multiLevelType w:val="hybridMultilevel"/>
    <w:tmpl w:val="0DB2C6D4"/>
    <w:lvl w:ilvl="0" w:tplc="7D8859CA">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3A21841"/>
    <w:multiLevelType w:val="hybridMultilevel"/>
    <w:tmpl w:val="FD9AA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4CD4694"/>
    <w:multiLevelType w:val="hybridMultilevel"/>
    <w:tmpl w:val="D9A4E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65B0E46"/>
    <w:multiLevelType w:val="hybridMultilevel"/>
    <w:tmpl w:val="760ACE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077570F"/>
    <w:multiLevelType w:val="hybridMultilevel"/>
    <w:tmpl w:val="4E8CB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83B3EC4"/>
    <w:multiLevelType w:val="hybridMultilevel"/>
    <w:tmpl w:val="5CA231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2"/>
  </w:num>
  <w:num w:numId="3">
    <w:abstractNumId w:val="16"/>
  </w:num>
  <w:num w:numId="4">
    <w:abstractNumId w:val="21"/>
  </w:num>
  <w:num w:numId="5">
    <w:abstractNumId w:val="17"/>
  </w:num>
  <w:num w:numId="6">
    <w:abstractNumId w:val="14"/>
  </w:num>
  <w:num w:numId="7">
    <w:abstractNumId w:val="20"/>
  </w:num>
  <w:num w:numId="8">
    <w:abstractNumId w:val="24"/>
  </w:num>
  <w:num w:numId="9">
    <w:abstractNumId w:val="1"/>
  </w:num>
  <w:num w:numId="10">
    <w:abstractNumId w:val="9"/>
  </w:num>
  <w:num w:numId="11">
    <w:abstractNumId w:val="15"/>
  </w:num>
  <w:num w:numId="12">
    <w:abstractNumId w:val="18"/>
  </w:num>
  <w:num w:numId="13">
    <w:abstractNumId w:val="0"/>
  </w:num>
  <w:num w:numId="14">
    <w:abstractNumId w:val="23"/>
  </w:num>
  <w:num w:numId="15">
    <w:abstractNumId w:val="11"/>
  </w:num>
  <w:num w:numId="16">
    <w:abstractNumId w:val="4"/>
  </w:num>
  <w:num w:numId="17">
    <w:abstractNumId w:val="6"/>
  </w:num>
  <w:num w:numId="18">
    <w:abstractNumId w:val="25"/>
  </w:num>
  <w:num w:numId="19">
    <w:abstractNumId w:val="12"/>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5"/>
  </w:num>
  <w:num w:numId="25">
    <w:abstractNumId w:val="19"/>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FE8"/>
    <w:rsid w:val="000024E6"/>
    <w:rsid w:val="000074C4"/>
    <w:rsid w:val="00016310"/>
    <w:rsid w:val="00017FA7"/>
    <w:rsid w:val="00020750"/>
    <w:rsid w:val="000229D2"/>
    <w:rsid w:val="00023717"/>
    <w:rsid w:val="00031C4C"/>
    <w:rsid w:val="00035B79"/>
    <w:rsid w:val="000406A3"/>
    <w:rsid w:val="00044A97"/>
    <w:rsid w:val="000511D0"/>
    <w:rsid w:val="00051439"/>
    <w:rsid w:val="00084D69"/>
    <w:rsid w:val="00086273"/>
    <w:rsid w:val="000923DA"/>
    <w:rsid w:val="00092852"/>
    <w:rsid w:val="00092DA5"/>
    <w:rsid w:val="000941F3"/>
    <w:rsid w:val="00096604"/>
    <w:rsid w:val="000A336C"/>
    <w:rsid w:val="000A4BCB"/>
    <w:rsid w:val="000B0C2C"/>
    <w:rsid w:val="000B3D06"/>
    <w:rsid w:val="000C30C0"/>
    <w:rsid w:val="000C6B91"/>
    <w:rsid w:val="000C6BB4"/>
    <w:rsid w:val="000C7B69"/>
    <w:rsid w:val="000D1558"/>
    <w:rsid w:val="000E04A9"/>
    <w:rsid w:val="000E24EF"/>
    <w:rsid w:val="000F1411"/>
    <w:rsid w:val="000F6325"/>
    <w:rsid w:val="000F7254"/>
    <w:rsid w:val="000F7CC7"/>
    <w:rsid w:val="00100148"/>
    <w:rsid w:val="001021B2"/>
    <w:rsid w:val="00102B9E"/>
    <w:rsid w:val="00102E04"/>
    <w:rsid w:val="0010421D"/>
    <w:rsid w:val="00111AFD"/>
    <w:rsid w:val="0011325A"/>
    <w:rsid w:val="00114C31"/>
    <w:rsid w:val="00116FB2"/>
    <w:rsid w:val="001205CC"/>
    <w:rsid w:val="00122E99"/>
    <w:rsid w:val="00124B5A"/>
    <w:rsid w:val="00130B25"/>
    <w:rsid w:val="00130C3F"/>
    <w:rsid w:val="00133761"/>
    <w:rsid w:val="00134B22"/>
    <w:rsid w:val="00136EC4"/>
    <w:rsid w:val="0014162D"/>
    <w:rsid w:val="00142D1D"/>
    <w:rsid w:val="001462EE"/>
    <w:rsid w:val="001633FF"/>
    <w:rsid w:val="001726A4"/>
    <w:rsid w:val="00180955"/>
    <w:rsid w:val="00181D55"/>
    <w:rsid w:val="00184842"/>
    <w:rsid w:val="001879F3"/>
    <w:rsid w:val="00187B2F"/>
    <w:rsid w:val="0019112B"/>
    <w:rsid w:val="00195ADB"/>
    <w:rsid w:val="001964AD"/>
    <w:rsid w:val="00196902"/>
    <w:rsid w:val="00197974"/>
    <w:rsid w:val="001A254F"/>
    <w:rsid w:val="001A3967"/>
    <w:rsid w:val="001A3E41"/>
    <w:rsid w:val="001A4D4B"/>
    <w:rsid w:val="001A72F6"/>
    <w:rsid w:val="001B05D1"/>
    <w:rsid w:val="001C5B21"/>
    <w:rsid w:val="001D2220"/>
    <w:rsid w:val="001D3610"/>
    <w:rsid w:val="001D6F1B"/>
    <w:rsid w:val="001D714B"/>
    <w:rsid w:val="001D7B87"/>
    <w:rsid w:val="001E1209"/>
    <w:rsid w:val="001E65B4"/>
    <w:rsid w:val="001F1166"/>
    <w:rsid w:val="001F412E"/>
    <w:rsid w:val="001F6E90"/>
    <w:rsid w:val="001F7C78"/>
    <w:rsid w:val="00200FF2"/>
    <w:rsid w:val="00207AF2"/>
    <w:rsid w:val="00210341"/>
    <w:rsid w:val="0022322C"/>
    <w:rsid w:val="00231E1B"/>
    <w:rsid w:val="00235AE2"/>
    <w:rsid w:val="00235EC2"/>
    <w:rsid w:val="00241D4F"/>
    <w:rsid w:val="00261CD7"/>
    <w:rsid w:val="00267BD1"/>
    <w:rsid w:val="00281F76"/>
    <w:rsid w:val="00297805"/>
    <w:rsid w:val="00297D49"/>
    <w:rsid w:val="002B2C55"/>
    <w:rsid w:val="002C16C0"/>
    <w:rsid w:val="002C19C4"/>
    <w:rsid w:val="002C25D5"/>
    <w:rsid w:val="002C3DC0"/>
    <w:rsid w:val="002C547E"/>
    <w:rsid w:val="002D10F1"/>
    <w:rsid w:val="002D3231"/>
    <w:rsid w:val="002E7ABF"/>
    <w:rsid w:val="002F01B5"/>
    <w:rsid w:val="002F1DD6"/>
    <w:rsid w:val="002F774A"/>
    <w:rsid w:val="00300740"/>
    <w:rsid w:val="003018FF"/>
    <w:rsid w:val="00331733"/>
    <w:rsid w:val="003402CF"/>
    <w:rsid w:val="0035581A"/>
    <w:rsid w:val="00362C5C"/>
    <w:rsid w:val="003672B4"/>
    <w:rsid w:val="00367FED"/>
    <w:rsid w:val="0037230B"/>
    <w:rsid w:val="00372A16"/>
    <w:rsid w:val="00385002"/>
    <w:rsid w:val="003922AA"/>
    <w:rsid w:val="00395F21"/>
    <w:rsid w:val="00397F48"/>
    <w:rsid w:val="003A03E8"/>
    <w:rsid w:val="003A471C"/>
    <w:rsid w:val="003A5C54"/>
    <w:rsid w:val="003B34B9"/>
    <w:rsid w:val="003B595D"/>
    <w:rsid w:val="003C0930"/>
    <w:rsid w:val="003D0033"/>
    <w:rsid w:val="003D1160"/>
    <w:rsid w:val="003D1D78"/>
    <w:rsid w:val="003D5F0F"/>
    <w:rsid w:val="003D7595"/>
    <w:rsid w:val="003E3E40"/>
    <w:rsid w:val="003F0575"/>
    <w:rsid w:val="003F1A32"/>
    <w:rsid w:val="004009B4"/>
    <w:rsid w:val="00402131"/>
    <w:rsid w:val="004024AB"/>
    <w:rsid w:val="004172F6"/>
    <w:rsid w:val="00432FB0"/>
    <w:rsid w:val="00436881"/>
    <w:rsid w:val="004515B5"/>
    <w:rsid w:val="00455910"/>
    <w:rsid w:val="004613BB"/>
    <w:rsid w:val="0047010D"/>
    <w:rsid w:val="00473A12"/>
    <w:rsid w:val="00474FF2"/>
    <w:rsid w:val="00492EA6"/>
    <w:rsid w:val="004945EA"/>
    <w:rsid w:val="004B0FF1"/>
    <w:rsid w:val="004B5AA7"/>
    <w:rsid w:val="004C0618"/>
    <w:rsid w:val="004C0E64"/>
    <w:rsid w:val="004C1858"/>
    <w:rsid w:val="004C2B24"/>
    <w:rsid w:val="004C5682"/>
    <w:rsid w:val="004D1F27"/>
    <w:rsid w:val="004D616C"/>
    <w:rsid w:val="004D7CEC"/>
    <w:rsid w:val="004E3ED6"/>
    <w:rsid w:val="004F2912"/>
    <w:rsid w:val="004F4C67"/>
    <w:rsid w:val="005071E8"/>
    <w:rsid w:val="005113D3"/>
    <w:rsid w:val="00514F3C"/>
    <w:rsid w:val="00521CDC"/>
    <w:rsid w:val="00524350"/>
    <w:rsid w:val="00526626"/>
    <w:rsid w:val="00526EC2"/>
    <w:rsid w:val="00532BF1"/>
    <w:rsid w:val="0054386B"/>
    <w:rsid w:val="00543D4C"/>
    <w:rsid w:val="00545475"/>
    <w:rsid w:val="0054764D"/>
    <w:rsid w:val="00551295"/>
    <w:rsid w:val="00556182"/>
    <w:rsid w:val="00561648"/>
    <w:rsid w:val="00563DD1"/>
    <w:rsid w:val="00564ED1"/>
    <w:rsid w:val="00567250"/>
    <w:rsid w:val="00572A0F"/>
    <w:rsid w:val="005740C4"/>
    <w:rsid w:val="00595AAE"/>
    <w:rsid w:val="00596D5D"/>
    <w:rsid w:val="005B68F0"/>
    <w:rsid w:val="005C4491"/>
    <w:rsid w:val="005C536D"/>
    <w:rsid w:val="005D131F"/>
    <w:rsid w:val="005D4FC7"/>
    <w:rsid w:val="005E3347"/>
    <w:rsid w:val="005E7C97"/>
    <w:rsid w:val="005F52CF"/>
    <w:rsid w:val="005F541B"/>
    <w:rsid w:val="005F5D43"/>
    <w:rsid w:val="00600EE3"/>
    <w:rsid w:val="00607791"/>
    <w:rsid w:val="00611133"/>
    <w:rsid w:val="00611915"/>
    <w:rsid w:val="006312E4"/>
    <w:rsid w:val="00631A87"/>
    <w:rsid w:val="0063616F"/>
    <w:rsid w:val="00641C9C"/>
    <w:rsid w:val="0064401C"/>
    <w:rsid w:val="0064690D"/>
    <w:rsid w:val="0065542A"/>
    <w:rsid w:val="00656BA5"/>
    <w:rsid w:val="00660487"/>
    <w:rsid w:val="00682F0D"/>
    <w:rsid w:val="00685000"/>
    <w:rsid w:val="00695363"/>
    <w:rsid w:val="006974CE"/>
    <w:rsid w:val="006A1E8A"/>
    <w:rsid w:val="006A4C20"/>
    <w:rsid w:val="006A7809"/>
    <w:rsid w:val="006B209C"/>
    <w:rsid w:val="006C2F61"/>
    <w:rsid w:val="006C4012"/>
    <w:rsid w:val="006D2089"/>
    <w:rsid w:val="006D2A50"/>
    <w:rsid w:val="006D76F6"/>
    <w:rsid w:val="006E0226"/>
    <w:rsid w:val="006F26B5"/>
    <w:rsid w:val="006F3AF1"/>
    <w:rsid w:val="006F59E6"/>
    <w:rsid w:val="006F68C1"/>
    <w:rsid w:val="006F69D8"/>
    <w:rsid w:val="006F79CA"/>
    <w:rsid w:val="007127D9"/>
    <w:rsid w:val="00723BEF"/>
    <w:rsid w:val="00725E30"/>
    <w:rsid w:val="0072644B"/>
    <w:rsid w:val="007356D9"/>
    <w:rsid w:val="0074323F"/>
    <w:rsid w:val="00743DEE"/>
    <w:rsid w:val="007459F2"/>
    <w:rsid w:val="0075046F"/>
    <w:rsid w:val="00750F12"/>
    <w:rsid w:val="007550BE"/>
    <w:rsid w:val="00756EAA"/>
    <w:rsid w:val="00757754"/>
    <w:rsid w:val="00760EA6"/>
    <w:rsid w:val="00763438"/>
    <w:rsid w:val="00767013"/>
    <w:rsid w:val="007730E0"/>
    <w:rsid w:val="0078624B"/>
    <w:rsid w:val="007A2B50"/>
    <w:rsid w:val="007B480B"/>
    <w:rsid w:val="007B5010"/>
    <w:rsid w:val="007B63CD"/>
    <w:rsid w:val="007B7E8F"/>
    <w:rsid w:val="007C6F2D"/>
    <w:rsid w:val="007D09FA"/>
    <w:rsid w:val="007D1342"/>
    <w:rsid w:val="007E010F"/>
    <w:rsid w:val="007E5A7F"/>
    <w:rsid w:val="007E5E96"/>
    <w:rsid w:val="007F3818"/>
    <w:rsid w:val="007F6B1D"/>
    <w:rsid w:val="008034AA"/>
    <w:rsid w:val="00806CD0"/>
    <w:rsid w:val="00811ED1"/>
    <w:rsid w:val="00814A32"/>
    <w:rsid w:val="00816D38"/>
    <w:rsid w:val="00824039"/>
    <w:rsid w:val="00825971"/>
    <w:rsid w:val="00832727"/>
    <w:rsid w:val="00832FE1"/>
    <w:rsid w:val="00833B14"/>
    <w:rsid w:val="00835C3D"/>
    <w:rsid w:val="00837790"/>
    <w:rsid w:val="00845A8A"/>
    <w:rsid w:val="008465F6"/>
    <w:rsid w:val="00852802"/>
    <w:rsid w:val="00853F1C"/>
    <w:rsid w:val="0085453F"/>
    <w:rsid w:val="0085496F"/>
    <w:rsid w:val="00860442"/>
    <w:rsid w:val="0087383A"/>
    <w:rsid w:val="00874060"/>
    <w:rsid w:val="008776F8"/>
    <w:rsid w:val="00885469"/>
    <w:rsid w:val="008A23DB"/>
    <w:rsid w:val="008A4984"/>
    <w:rsid w:val="008B07EC"/>
    <w:rsid w:val="008B0E7C"/>
    <w:rsid w:val="008B1301"/>
    <w:rsid w:val="008B2213"/>
    <w:rsid w:val="008B2D2F"/>
    <w:rsid w:val="008B3175"/>
    <w:rsid w:val="008B35C8"/>
    <w:rsid w:val="008B3880"/>
    <w:rsid w:val="008C4C0D"/>
    <w:rsid w:val="008C7BD6"/>
    <w:rsid w:val="008D0D9A"/>
    <w:rsid w:val="008D1CEE"/>
    <w:rsid w:val="00901D5A"/>
    <w:rsid w:val="00915748"/>
    <w:rsid w:val="00917782"/>
    <w:rsid w:val="009337B9"/>
    <w:rsid w:val="00933C9C"/>
    <w:rsid w:val="009352F5"/>
    <w:rsid w:val="00935385"/>
    <w:rsid w:val="009376B1"/>
    <w:rsid w:val="00937990"/>
    <w:rsid w:val="009424F7"/>
    <w:rsid w:val="00947466"/>
    <w:rsid w:val="009567B7"/>
    <w:rsid w:val="00960BC7"/>
    <w:rsid w:val="00960F9E"/>
    <w:rsid w:val="00961212"/>
    <w:rsid w:val="00966525"/>
    <w:rsid w:val="00972BF6"/>
    <w:rsid w:val="0097400A"/>
    <w:rsid w:val="00974D30"/>
    <w:rsid w:val="00982838"/>
    <w:rsid w:val="00982C32"/>
    <w:rsid w:val="009A79B4"/>
    <w:rsid w:val="009B31EB"/>
    <w:rsid w:val="009B65C8"/>
    <w:rsid w:val="009B7445"/>
    <w:rsid w:val="009C5B51"/>
    <w:rsid w:val="009C628B"/>
    <w:rsid w:val="009C7962"/>
    <w:rsid w:val="009D0AAF"/>
    <w:rsid w:val="009D2054"/>
    <w:rsid w:val="009D3FD7"/>
    <w:rsid w:val="009E1474"/>
    <w:rsid w:val="009E5BD6"/>
    <w:rsid w:val="009F51C2"/>
    <w:rsid w:val="009F6C87"/>
    <w:rsid w:val="009F77FE"/>
    <w:rsid w:val="00A04B09"/>
    <w:rsid w:val="00A133A3"/>
    <w:rsid w:val="00A14DFF"/>
    <w:rsid w:val="00A15826"/>
    <w:rsid w:val="00A2126E"/>
    <w:rsid w:val="00A23B94"/>
    <w:rsid w:val="00A3179B"/>
    <w:rsid w:val="00A3434B"/>
    <w:rsid w:val="00A4491F"/>
    <w:rsid w:val="00A57F27"/>
    <w:rsid w:val="00A65C2E"/>
    <w:rsid w:val="00A70316"/>
    <w:rsid w:val="00A710A6"/>
    <w:rsid w:val="00A71F31"/>
    <w:rsid w:val="00A73649"/>
    <w:rsid w:val="00A74B94"/>
    <w:rsid w:val="00A7557B"/>
    <w:rsid w:val="00A755F1"/>
    <w:rsid w:val="00A76BDF"/>
    <w:rsid w:val="00A76C25"/>
    <w:rsid w:val="00A82859"/>
    <w:rsid w:val="00A85A49"/>
    <w:rsid w:val="00A929EE"/>
    <w:rsid w:val="00A96117"/>
    <w:rsid w:val="00AA0AC1"/>
    <w:rsid w:val="00AB2788"/>
    <w:rsid w:val="00AB4774"/>
    <w:rsid w:val="00AB4FD3"/>
    <w:rsid w:val="00AC738A"/>
    <w:rsid w:val="00AD1789"/>
    <w:rsid w:val="00AD2FF3"/>
    <w:rsid w:val="00AD69EC"/>
    <w:rsid w:val="00AE062C"/>
    <w:rsid w:val="00AE679D"/>
    <w:rsid w:val="00B05AF7"/>
    <w:rsid w:val="00B12448"/>
    <w:rsid w:val="00B14145"/>
    <w:rsid w:val="00B1704F"/>
    <w:rsid w:val="00B20C3F"/>
    <w:rsid w:val="00B33B01"/>
    <w:rsid w:val="00B34C13"/>
    <w:rsid w:val="00B500BC"/>
    <w:rsid w:val="00B56237"/>
    <w:rsid w:val="00B61C0B"/>
    <w:rsid w:val="00B626F6"/>
    <w:rsid w:val="00B7121F"/>
    <w:rsid w:val="00B84220"/>
    <w:rsid w:val="00B86925"/>
    <w:rsid w:val="00B87392"/>
    <w:rsid w:val="00B95B1C"/>
    <w:rsid w:val="00BA484F"/>
    <w:rsid w:val="00BB1544"/>
    <w:rsid w:val="00BB5633"/>
    <w:rsid w:val="00BC3375"/>
    <w:rsid w:val="00BD164E"/>
    <w:rsid w:val="00BD26F5"/>
    <w:rsid w:val="00BE1D3D"/>
    <w:rsid w:val="00BE1FE5"/>
    <w:rsid w:val="00BE59A6"/>
    <w:rsid w:val="00BE5B9F"/>
    <w:rsid w:val="00BF2E81"/>
    <w:rsid w:val="00BF3707"/>
    <w:rsid w:val="00BF4DD1"/>
    <w:rsid w:val="00BF6EC7"/>
    <w:rsid w:val="00BF7189"/>
    <w:rsid w:val="00C06D60"/>
    <w:rsid w:val="00C27A4A"/>
    <w:rsid w:val="00C371F9"/>
    <w:rsid w:val="00C403A0"/>
    <w:rsid w:val="00C44F78"/>
    <w:rsid w:val="00C44FC1"/>
    <w:rsid w:val="00C5515E"/>
    <w:rsid w:val="00C62E2E"/>
    <w:rsid w:val="00C66F56"/>
    <w:rsid w:val="00C70879"/>
    <w:rsid w:val="00C71F86"/>
    <w:rsid w:val="00C81B20"/>
    <w:rsid w:val="00C84EA5"/>
    <w:rsid w:val="00C874B7"/>
    <w:rsid w:val="00C91861"/>
    <w:rsid w:val="00C91C88"/>
    <w:rsid w:val="00CA0A54"/>
    <w:rsid w:val="00CA4CD6"/>
    <w:rsid w:val="00CB2F7D"/>
    <w:rsid w:val="00CC3687"/>
    <w:rsid w:val="00CC6EBC"/>
    <w:rsid w:val="00CD13D4"/>
    <w:rsid w:val="00CD1ACB"/>
    <w:rsid w:val="00CD2237"/>
    <w:rsid w:val="00CD2463"/>
    <w:rsid w:val="00CE2AFE"/>
    <w:rsid w:val="00CE3244"/>
    <w:rsid w:val="00CF208B"/>
    <w:rsid w:val="00CF25FE"/>
    <w:rsid w:val="00CF4487"/>
    <w:rsid w:val="00CF638E"/>
    <w:rsid w:val="00D00E2A"/>
    <w:rsid w:val="00D01487"/>
    <w:rsid w:val="00D10A77"/>
    <w:rsid w:val="00D20D8E"/>
    <w:rsid w:val="00D24890"/>
    <w:rsid w:val="00D24F0C"/>
    <w:rsid w:val="00D31A22"/>
    <w:rsid w:val="00D3449B"/>
    <w:rsid w:val="00D35AA8"/>
    <w:rsid w:val="00D363D6"/>
    <w:rsid w:val="00D417A3"/>
    <w:rsid w:val="00D43D93"/>
    <w:rsid w:val="00D440C0"/>
    <w:rsid w:val="00D4613A"/>
    <w:rsid w:val="00D476F0"/>
    <w:rsid w:val="00D479BC"/>
    <w:rsid w:val="00D51BB1"/>
    <w:rsid w:val="00D53C7A"/>
    <w:rsid w:val="00D545CA"/>
    <w:rsid w:val="00D55F9D"/>
    <w:rsid w:val="00D6360C"/>
    <w:rsid w:val="00D67958"/>
    <w:rsid w:val="00D745DB"/>
    <w:rsid w:val="00D80A2F"/>
    <w:rsid w:val="00D86F5C"/>
    <w:rsid w:val="00D9081E"/>
    <w:rsid w:val="00D94EA4"/>
    <w:rsid w:val="00DA30BB"/>
    <w:rsid w:val="00DA7FDD"/>
    <w:rsid w:val="00DD00F7"/>
    <w:rsid w:val="00DE12A6"/>
    <w:rsid w:val="00DE2697"/>
    <w:rsid w:val="00DF1CB3"/>
    <w:rsid w:val="00DF6CB8"/>
    <w:rsid w:val="00E113AB"/>
    <w:rsid w:val="00E1181F"/>
    <w:rsid w:val="00E155B9"/>
    <w:rsid w:val="00E166C0"/>
    <w:rsid w:val="00E170E8"/>
    <w:rsid w:val="00E230DA"/>
    <w:rsid w:val="00E303C1"/>
    <w:rsid w:val="00E30E16"/>
    <w:rsid w:val="00E31963"/>
    <w:rsid w:val="00E32F5C"/>
    <w:rsid w:val="00E33C54"/>
    <w:rsid w:val="00E33FE8"/>
    <w:rsid w:val="00E369DE"/>
    <w:rsid w:val="00E37C30"/>
    <w:rsid w:val="00E4086C"/>
    <w:rsid w:val="00E43DC4"/>
    <w:rsid w:val="00E465A6"/>
    <w:rsid w:val="00E51CF0"/>
    <w:rsid w:val="00E5212A"/>
    <w:rsid w:val="00E521B8"/>
    <w:rsid w:val="00E63772"/>
    <w:rsid w:val="00E6647D"/>
    <w:rsid w:val="00E765F9"/>
    <w:rsid w:val="00E82937"/>
    <w:rsid w:val="00E83DF3"/>
    <w:rsid w:val="00E901D8"/>
    <w:rsid w:val="00E937EE"/>
    <w:rsid w:val="00E9653B"/>
    <w:rsid w:val="00EA2D84"/>
    <w:rsid w:val="00EA478E"/>
    <w:rsid w:val="00EB3303"/>
    <w:rsid w:val="00EB4F09"/>
    <w:rsid w:val="00EC361E"/>
    <w:rsid w:val="00ED3416"/>
    <w:rsid w:val="00ED3679"/>
    <w:rsid w:val="00ED413B"/>
    <w:rsid w:val="00EE3B81"/>
    <w:rsid w:val="00EE75C6"/>
    <w:rsid w:val="00EF4EAE"/>
    <w:rsid w:val="00F03ED5"/>
    <w:rsid w:val="00F0609A"/>
    <w:rsid w:val="00F1008C"/>
    <w:rsid w:val="00F13212"/>
    <w:rsid w:val="00F26057"/>
    <w:rsid w:val="00F26288"/>
    <w:rsid w:val="00F269BA"/>
    <w:rsid w:val="00F4135D"/>
    <w:rsid w:val="00F44869"/>
    <w:rsid w:val="00F474FF"/>
    <w:rsid w:val="00F47C00"/>
    <w:rsid w:val="00F50975"/>
    <w:rsid w:val="00F548F7"/>
    <w:rsid w:val="00F65426"/>
    <w:rsid w:val="00F72391"/>
    <w:rsid w:val="00F77A9D"/>
    <w:rsid w:val="00F80390"/>
    <w:rsid w:val="00F80939"/>
    <w:rsid w:val="00F83E49"/>
    <w:rsid w:val="00F90223"/>
    <w:rsid w:val="00F905A3"/>
    <w:rsid w:val="00F94F85"/>
    <w:rsid w:val="00FA0B7F"/>
    <w:rsid w:val="00FB4D46"/>
    <w:rsid w:val="00FB7BCE"/>
    <w:rsid w:val="00FC34CF"/>
    <w:rsid w:val="00FC7157"/>
    <w:rsid w:val="00FD0A03"/>
    <w:rsid w:val="00FD6C3D"/>
    <w:rsid w:val="00FD71D6"/>
    <w:rsid w:val="00FD7B46"/>
    <w:rsid w:val="00FE004B"/>
    <w:rsid w:val="00FE072C"/>
    <w:rsid w:val="00FE540C"/>
    <w:rsid w:val="00FF018A"/>
    <w:rsid w:val="00FF1FD8"/>
    <w:rsid w:val="00FF7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9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62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E010F"/>
    <w:rPr>
      <w:rFonts w:ascii="Tahoma" w:hAnsi="Tahoma" w:cs="Tahoma"/>
      <w:sz w:val="16"/>
      <w:szCs w:val="16"/>
    </w:rPr>
  </w:style>
  <w:style w:type="character" w:customStyle="1" w:styleId="BalloonTextChar">
    <w:name w:val="Balloon Text Char"/>
    <w:basedOn w:val="DefaultParagraphFont"/>
    <w:link w:val="BalloonText"/>
    <w:uiPriority w:val="99"/>
    <w:semiHidden/>
    <w:rsid w:val="00285693"/>
    <w:rPr>
      <w:rFonts w:ascii="Lucida Grande" w:hAnsi="Lucida Grande"/>
      <w:sz w:val="18"/>
      <w:szCs w:val="18"/>
    </w:rPr>
  </w:style>
  <w:style w:type="paragraph" w:styleId="PlainText">
    <w:name w:val="Plain Text"/>
    <w:basedOn w:val="Normal"/>
    <w:rsid w:val="00CC3687"/>
    <w:rPr>
      <w:rFonts w:ascii="Courier New" w:hAnsi="Courier New" w:cs="Courier New"/>
      <w:sz w:val="20"/>
      <w:szCs w:val="20"/>
    </w:rPr>
  </w:style>
  <w:style w:type="character" w:styleId="CommentReference">
    <w:name w:val="annotation reference"/>
    <w:basedOn w:val="DefaultParagraphFont"/>
    <w:semiHidden/>
    <w:rsid w:val="007E010F"/>
    <w:rPr>
      <w:sz w:val="16"/>
      <w:szCs w:val="16"/>
    </w:rPr>
  </w:style>
  <w:style w:type="paragraph" w:styleId="CommentText">
    <w:name w:val="annotation text"/>
    <w:basedOn w:val="Normal"/>
    <w:semiHidden/>
    <w:rsid w:val="007E010F"/>
    <w:rPr>
      <w:sz w:val="20"/>
      <w:szCs w:val="20"/>
    </w:rPr>
  </w:style>
  <w:style w:type="paragraph" w:styleId="CommentSubject">
    <w:name w:val="annotation subject"/>
    <w:basedOn w:val="CommentText"/>
    <w:next w:val="CommentText"/>
    <w:semiHidden/>
    <w:rsid w:val="007E010F"/>
    <w:rPr>
      <w:b/>
      <w:bCs/>
    </w:rPr>
  </w:style>
  <w:style w:type="paragraph" w:styleId="Footer">
    <w:name w:val="footer"/>
    <w:basedOn w:val="Normal"/>
    <w:rsid w:val="00A14DFF"/>
    <w:pPr>
      <w:tabs>
        <w:tab w:val="center" w:pos="4320"/>
        <w:tab w:val="right" w:pos="8640"/>
      </w:tabs>
    </w:pPr>
  </w:style>
  <w:style w:type="character" w:styleId="PageNumber">
    <w:name w:val="page number"/>
    <w:basedOn w:val="DefaultParagraphFont"/>
    <w:rsid w:val="00A14DFF"/>
  </w:style>
  <w:style w:type="paragraph" w:styleId="Header">
    <w:name w:val="header"/>
    <w:basedOn w:val="Normal"/>
    <w:rsid w:val="00142D1D"/>
    <w:pPr>
      <w:tabs>
        <w:tab w:val="center" w:pos="4320"/>
        <w:tab w:val="right" w:pos="8640"/>
      </w:tabs>
    </w:pPr>
  </w:style>
  <w:style w:type="paragraph" w:customStyle="1" w:styleId="FMCSAText1">
    <w:name w:val="FMCSA Text 1"/>
    <w:uiPriority w:val="99"/>
    <w:qFormat/>
    <w:rsid w:val="00B12448"/>
    <w:pPr>
      <w:spacing w:after="240"/>
    </w:pPr>
    <w:rPr>
      <w:sz w:val="24"/>
      <w:szCs w:val="24"/>
    </w:rPr>
  </w:style>
  <w:style w:type="paragraph" w:styleId="ListParagraph">
    <w:name w:val="List Paragraph"/>
    <w:basedOn w:val="Normal"/>
    <w:uiPriority w:val="34"/>
    <w:qFormat/>
    <w:rsid w:val="00A755F1"/>
    <w:pPr>
      <w:ind w:left="720"/>
      <w:contextualSpacing/>
    </w:pPr>
  </w:style>
  <w:style w:type="paragraph" w:customStyle="1" w:styleId="FMCSAListBullet1">
    <w:name w:val="FMCSA List Bullet 1"/>
    <w:basedOn w:val="Normal"/>
    <w:uiPriority w:val="99"/>
    <w:rsid w:val="00231E1B"/>
    <w:pPr>
      <w:numPr>
        <w:numId w:val="20"/>
      </w:numPr>
      <w:spacing w:before="120"/>
    </w:pPr>
    <w:rPr>
      <w:rFonts w:eastAsiaTheme="minorHAnsi"/>
    </w:rPr>
  </w:style>
  <w:style w:type="character" w:styleId="Hyperlink">
    <w:name w:val="Hyperlink"/>
    <w:basedOn w:val="DefaultParagraphFont"/>
    <w:rsid w:val="003A5C54"/>
    <w:rPr>
      <w:color w:val="0000FF"/>
      <w:u w:val="single"/>
    </w:rPr>
  </w:style>
  <w:style w:type="paragraph" w:customStyle="1" w:styleId="Default">
    <w:name w:val="Default"/>
    <w:rsid w:val="003A5C54"/>
    <w:pPr>
      <w:autoSpaceDE w:val="0"/>
      <w:autoSpaceDN w:val="0"/>
      <w:adjustRightInd w:val="0"/>
    </w:pPr>
    <w:rPr>
      <w:color w:val="000000"/>
      <w:sz w:val="24"/>
      <w:szCs w:val="24"/>
    </w:rPr>
  </w:style>
  <w:style w:type="paragraph" w:styleId="NormalWeb">
    <w:name w:val="Normal (Web)"/>
    <w:basedOn w:val="Normal"/>
    <w:uiPriority w:val="99"/>
    <w:unhideWhenUsed/>
    <w:rsid w:val="004024AB"/>
    <w:pPr>
      <w:spacing w:before="168" w:after="192"/>
    </w:pPr>
    <w:rPr>
      <w:rFonts w:eastAsiaTheme="minorHAnsi"/>
    </w:rPr>
  </w:style>
  <w:style w:type="paragraph" w:styleId="Revision">
    <w:name w:val="Revision"/>
    <w:hidden/>
    <w:uiPriority w:val="99"/>
    <w:semiHidden/>
    <w:rsid w:val="005F5D4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62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E010F"/>
    <w:rPr>
      <w:rFonts w:ascii="Tahoma" w:hAnsi="Tahoma" w:cs="Tahoma"/>
      <w:sz w:val="16"/>
      <w:szCs w:val="16"/>
    </w:rPr>
  </w:style>
  <w:style w:type="character" w:customStyle="1" w:styleId="BalloonTextChar">
    <w:name w:val="Balloon Text Char"/>
    <w:basedOn w:val="DefaultParagraphFont"/>
    <w:link w:val="BalloonText"/>
    <w:uiPriority w:val="99"/>
    <w:semiHidden/>
    <w:rsid w:val="00285693"/>
    <w:rPr>
      <w:rFonts w:ascii="Lucida Grande" w:hAnsi="Lucida Grande"/>
      <w:sz w:val="18"/>
      <w:szCs w:val="18"/>
    </w:rPr>
  </w:style>
  <w:style w:type="paragraph" w:styleId="PlainText">
    <w:name w:val="Plain Text"/>
    <w:basedOn w:val="Normal"/>
    <w:rsid w:val="00CC3687"/>
    <w:rPr>
      <w:rFonts w:ascii="Courier New" w:hAnsi="Courier New" w:cs="Courier New"/>
      <w:sz w:val="20"/>
      <w:szCs w:val="20"/>
    </w:rPr>
  </w:style>
  <w:style w:type="character" w:styleId="CommentReference">
    <w:name w:val="annotation reference"/>
    <w:basedOn w:val="DefaultParagraphFont"/>
    <w:semiHidden/>
    <w:rsid w:val="007E010F"/>
    <w:rPr>
      <w:sz w:val="16"/>
      <w:szCs w:val="16"/>
    </w:rPr>
  </w:style>
  <w:style w:type="paragraph" w:styleId="CommentText">
    <w:name w:val="annotation text"/>
    <w:basedOn w:val="Normal"/>
    <w:semiHidden/>
    <w:rsid w:val="007E010F"/>
    <w:rPr>
      <w:sz w:val="20"/>
      <w:szCs w:val="20"/>
    </w:rPr>
  </w:style>
  <w:style w:type="paragraph" w:styleId="CommentSubject">
    <w:name w:val="annotation subject"/>
    <w:basedOn w:val="CommentText"/>
    <w:next w:val="CommentText"/>
    <w:semiHidden/>
    <w:rsid w:val="007E010F"/>
    <w:rPr>
      <w:b/>
      <w:bCs/>
    </w:rPr>
  </w:style>
  <w:style w:type="paragraph" w:styleId="Footer">
    <w:name w:val="footer"/>
    <w:basedOn w:val="Normal"/>
    <w:rsid w:val="00A14DFF"/>
    <w:pPr>
      <w:tabs>
        <w:tab w:val="center" w:pos="4320"/>
        <w:tab w:val="right" w:pos="8640"/>
      </w:tabs>
    </w:pPr>
  </w:style>
  <w:style w:type="character" w:styleId="PageNumber">
    <w:name w:val="page number"/>
    <w:basedOn w:val="DefaultParagraphFont"/>
    <w:rsid w:val="00A14DFF"/>
  </w:style>
  <w:style w:type="paragraph" w:styleId="Header">
    <w:name w:val="header"/>
    <w:basedOn w:val="Normal"/>
    <w:rsid w:val="00142D1D"/>
    <w:pPr>
      <w:tabs>
        <w:tab w:val="center" w:pos="4320"/>
        <w:tab w:val="right" w:pos="8640"/>
      </w:tabs>
    </w:pPr>
  </w:style>
  <w:style w:type="paragraph" w:customStyle="1" w:styleId="FMCSAText1">
    <w:name w:val="FMCSA Text 1"/>
    <w:uiPriority w:val="99"/>
    <w:qFormat/>
    <w:rsid w:val="00B12448"/>
    <w:pPr>
      <w:spacing w:after="240"/>
    </w:pPr>
    <w:rPr>
      <w:sz w:val="24"/>
      <w:szCs w:val="24"/>
    </w:rPr>
  </w:style>
  <w:style w:type="paragraph" w:styleId="ListParagraph">
    <w:name w:val="List Paragraph"/>
    <w:basedOn w:val="Normal"/>
    <w:uiPriority w:val="34"/>
    <w:qFormat/>
    <w:rsid w:val="00A755F1"/>
    <w:pPr>
      <w:ind w:left="720"/>
      <w:contextualSpacing/>
    </w:pPr>
  </w:style>
  <w:style w:type="paragraph" w:customStyle="1" w:styleId="FMCSAListBullet1">
    <w:name w:val="FMCSA List Bullet 1"/>
    <w:basedOn w:val="Normal"/>
    <w:uiPriority w:val="99"/>
    <w:rsid w:val="00231E1B"/>
    <w:pPr>
      <w:numPr>
        <w:numId w:val="20"/>
      </w:numPr>
      <w:spacing w:before="120"/>
    </w:pPr>
    <w:rPr>
      <w:rFonts w:eastAsiaTheme="minorHAnsi"/>
    </w:rPr>
  </w:style>
  <w:style w:type="character" w:styleId="Hyperlink">
    <w:name w:val="Hyperlink"/>
    <w:basedOn w:val="DefaultParagraphFont"/>
    <w:rsid w:val="003A5C54"/>
    <w:rPr>
      <w:color w:val="0000FF"/>
      <w:u w:val="single"/>
    </w:rPr>
  </w:style>
  <w:style w:type="paragraph" w:customStyle="1" w:styleId="Default">
    <w:name w:val="Default"/>
    <w:rsid w:val="003A5C54"/>
    <w:pPr>
      <w:autoSpaceDE w:val="0"/>
      <w:autoSpaceDN w:val="0"/>
      <w:adjustRightInd w:val="0"/>
    </w:pPr>
    <w:rPr>
      <w:color w:val="000000"/>
      <w:sz w:val="24"/>
      <w:szCs w:val="24"/>
    </w:rPr>
  </w:style>
  <w:style w:type="paragraph" w:styleId="NormalWeb">
    <w:name w:val="Normal (Web)"/>
    <w:basedOn w:val="Normal"/>
    <w:uiPriority w:val="99"/>
    <w:unhideWhenUsed/>
    <w:rsid w:val="004024AB"/>
    <w:pPr>
      <w:spacing w:before="168" w:after="192"/>
    </w:pPr>
    <w:rPr>
      <w:rFonts w:eastAsiaTheme="minorHAnsi"/>
    </w:rPr>
  </w:style>
  <w:style w:type="paragraph" w:styleId="Revision">
    <w:name w:val="Revision"/>
    <w:hidden/>
    <w:uiPriority w:val="99"/>
    <w:semiHidden/>
    <w:rsid w:val="005F5D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66632">
      <w:bodyDiv w:val="1"/>
      <w:marLeft w:val="0"/>
      <w:marRight w:val="0"/>
      <w:marTop w:val="0"/>
      <w:marBottom w:val="0"/>
      <w:divBdr>
        <w:top w:val="none" w:sz="0" w:space="0" w:color="auto"/>
        <w:left w:val="none" w:sz="0" w:space="0" w:color="auto"/>
        <w:bottom w:val="none" w:sz="0" w:space="0" w:color="auto"/>
        <w:right w:val="none" w:sz="0" w:space="0" w:color="auto"/>
      </w:divBdr>
    </w:div>
    <w:div w:id="355161878">
      <w:bodyDiv w:val="1"/>
      <w:marLeft w:val="0"/>
      <w:marRight w:val="0"/>
      <w:marTop w:val="0"/>
      <w:marBottom w:val="0"/>
      <w:divBdr>
        <w:top w:val="none" w:sz="0" w:space="0" w:color="auto"/>
        <w:left w:val="none" w:sz="0" w:space="0" w:color="auto"/>
        <w:bottom w:val="none" w:sz="0" w:space="0" w:color="auto"/>
        <w:right w:val="none" w:sz="0" w:space="0" w:color="auto"/>
      </w:divBdr>
    </w:div>
    <w:div w:id="460079608">
      <w:bodyDiv w:val="1"/>
      <w:marLeft w:val="0"/>
      <w:marRight w:val="0"/>
      <w:marTop w:val="0"/>
      <w:marBottom w:val="0"/>
      <w:divBdr>
        <w:top w:val="none" w:sz="0" w:space="0" w:color="auto"/>
        <w:left w:val="none" w:sz="0" w:space="0" w:color="auto"/>
        <w:bottom w:val="none" w:sz="0" w:space="0" w:color="auto"/>
        <w:right w:val="none" w:sz="0" w:space="0" w:color="auto"/>
      </w:divBdr>
    </w:div>
    <w:div w:id="618145195">
      <w:bodyDiv w:val="1"/>
      <w:marLeft w:val="0"/>
      <w:marRight w:val="0"/>
      <w:marTop w:val="0"/>
      <w:marBottom w:val="0"/>
      <w:divBdr>
        <w:top w:val="none" w:sz="0" w:space="0" w:color="auto"/>
        <w:left w:val="none" w:sz="0" w:space="0" w:color="auto"/>
        <w:bottom w:val="none" w:sz="0" w:space="0" w:color="auto"/>
        <w:right w:val="none" w:sz="0" w:space="0" w:color="auto"/>
      </w:divBdr>
    </w:div>
    <w:div w:id="171615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EC0E8-4326-454F-9E7E-54524A061790}">
  <ds:schemaRefs>
    <ds:schemaRef ds:uri="http://schemas.openxmlformats.org/officeDocument/2006/bibliography"/>
  </ds:schemaRefs>
</ds:datastoreItem>
</file>

<file path=customXml/itemProps2.xml><?xml version="1.0" encoding="utf-8"?>
<ds:datastoreItem xmlns:ds="http://schemas.openxmlformats.org/officeDocument/2006/customXml" ds:itemID="{83F999B1-4456-4E95-9607-80B6C2D14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MCSAC Task: Revisiting FMCSA’s Hours of Service Requirements for Drivers of Property-Carrying Vehicles</vt:lpstr>
    </vt:vector>
  </TitlesOfParts>
  <Company>US DOT</Company>
  <LinksUpToDate>false</LinksUpToDate>
  <CharactersWithSpaces>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MCSAC Task: Revisiting FMCSA’s Hours of Service Requirements for Drivers of Property-Carrying Vehicles</dc:title>
  <dc:creator>DOT User</dc:creator>
  <cp:lastModifiedBy>Shannon Watson</cp:lastModifiedBy>
  <cp:revision>2</cp:revision>
  <cp:lastPrinted>2014-02-06T18:58:00Z</cp:lastPrinted>
  <dcterms:created xsi:type="dcterms:W3CDTF">2014-04-22T19:55:00Z</dcterms:created>
  <dcterms:modified xsi:type="dcterms:W3CDTF">2014-04-22T19:55:00Z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