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1D8" w14:textId="77777777" w:rsidR="00757754" w:rsidRPr="00D01487" w:rsidRDefault="00757754" w:rsidP="00E33FE8">
      <w:pPr>
        <w:jc w:val="center"/>
        <w:rPr>
          <w:b/>
          <w:sz w:val="28"/>
          <w:szCs w:val="28"/>
        </w:rPr>
      </w:pPr>
      <w:r w:rsidRPr="00D01487">
        <w:rPr>
          <w:b/>
          <w:sz w:val="28"/>
          <w:szCs w:val="28"/>
        </w:rPr>
        <w:t>Motor Carrier Safety Advisory Committee (MCSAC)</w:t>
      </w:r>
    </w:p>
    <w:p w14:paraId="43AAD5F1" w14:textId="4BB152CA" w:rsidR="00271B0C"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271B0C">
        <w:rPr>
          <w:b/>
          <w:sz w:val="28"/>
          <w:szCs w:val="28"/>
        </w:rPr>
        <w:t>5 – 1</w:t>
      </w:r>
    </w:p>
    <w:p w14:paraId="277A4415" w14:textId="67E8ECAF" w:rsidR="00BB5633" w:rsidRPr="00D01487" w:rsidRDefault="00BB5633" w:rsidP="00E33FE8">
      <w:pPr>
        <w:jc w:val="center"/>
        <w:rPr>
          <w:b/>
          <w:sz w:val="28"/>
          <w:szCs w:val="28"/>
        </w:rPr>
      </w:pPr>
    </w:p>
    <w:p w14:paraId="18929E57" w14:textId="77777777" w:rsidR="00184842" w:rsidRPr="00D01487" w:rsidRDefault="00184842" w:rsidP="00E33FE8">
      <w:pPr>
        <w:jc w:val="center"/>
        <w:rPr>
          <w:b/>
        </w:rPr>
      </w:pPr>
    </w:p>
    <w:p w14:paraId="4BD138BC" w14:textId="77777777"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14:paraId="347A68ED" w14:textId="77777777" w:rsidR="00FF1FD8" w:rsidRPr="00832727" w:rsidRDefault="00FF1FD8" w:rsidP="00BB5633"/>
    <w:p w14:paraId="571823C3" w14:textId="441CF9C7" w:rsidR="00E33FE8" w:rsidRPr="00832727" w:rsidRDefault="00333542" w:rsidP="00F905A3">
      <w:pPr>
        <w:pStyle w:val="Default"/>
      </w:pPr>
      <w:r>
        <w:t xml:space="preserve">Recommendations to the Agency on the potential benefits and feasibility of voluntary compliance and ways to credit carriers and drivers who initiate and establish programs that promote safety beyond the standards established in FMCSA regulations. </w:t>
      </w:r>
    </w:p>
    <w:p w14:paraId="5420DD9C" w14:textId="77777777" w:rsidR="0047010D" w:rsidRPr="00832727" w:rsidRDefault="0047010D" w:rsidP="00E33FE8">
      <w:pPr>
        <w:rPr>
          <w:b/>
        </w:rPr>
      </w:pPr>
    </w:p>
    <w:p w14:paraId="0BE2877C" w14:textId="77777777" w:rsidR="00E33FE8" w:rsidRPr="00832727" w:rsidRDefault="00BB5633" w:rsidP="00E33FE8">
      <w:pPr>
        <w:rPr>
          <w:b/>
          <w:u w:val="single"/>
        </w:rPr>
      </w:pPr>
      <w:r w:rsidRPr="00832727">
        <w:rPr>
          <w:b/>
        </w:rPr>
        <w:t xml:space="preserve">II. </w:t>
      </w:r>
      <w:r w:rsidR="00E33FE8" w:rsidRPr="00832727">
        <w:rPr>
          <w:b/>
          <w:u w:val="single"/>
        </w:rPr>
        <w:t>Background</w:t>
      </w:r>
    </w:p>
    <w:p w14:paraId="0C746369" w14:textId="77777777" w:rsidR="0047010D" w:rsidRPr="00832727" w:rsidRDefault="0047010D" w:rsidP="00E33FE8">
      <w:pPr>
        <w:rPr>
          <w:b/>
        </w:rPr>
      </w:pPr>
    </w:p>
    <w:p w14:paraId="17D3039B" w14:textId="75D9D992" w:rsidR="00793DF9" w:rsidRDefault="00793DF9" w:rsidP="00793DF9">
      <w:r>
        <w:t xml:space="preserve">The trucking and bus industries and the U.S. Department of Transportation have invested </w:t>
      </w:r>
      <w:r w:rsidR="00FD787C">
        <w:t xml:space="preserve">in the </w:t>
      </w:r>
      <w:r>
        <w:t>research, develop</w:t>
      </w:r>
      <w:r w:rsidR="00FD787C">
        <w:t>ment</w:t>
      </w:r>
      <w:r>
        <w:t>, and test</w:t>
      </w:r>
      <w:r w:rsidR="00FD787C">
        <w:t>ing of</w:t>
      </w:r>
      <w:r>
        <w:t xml:space="preserve"> strategies and technologies to reduce truck and bus crashes. In September 2014, the Commercial Vehicle Safety Alliance (CVSA) submitted a request to FMCSA to consider initiating a pilot program to investigate the benefits and feasibility of a voluntary compliance program. </w:t>
      </w:r>
    </w:p>
    <w:p w14:paraId="153E0670" w14:textId="77777777" w:rsidR="00793DF9" w:rsidRDefault="00793DF9" w:rsidP="00793DF9"/>
    <w:p w14:paraId="0789A1DA" w14:textId="407B5E30" w:rsidR="00793DF9" w:rsidRDefault="00793DF9" w:rsidP="00793DF9">
      <w:r>
        <w:t xml:space="preserve">Citing research that has been underway for several years, </w:t>
      </w:r>
      <w:r w:rsidR="004B4EA4">
        <w:t xml:space="preserve">the Agency established </w:t>
      </w:r>
      <w:r w:rsidR="00C41124">
        <w:t>an</w:t>
      </w:r>
      <w:r>
        <w:t xml:space="preserve"> Alternative Compliance team </w:t>
      </w:r>
      <w:r w:rsidR="004B4EA4">
        <w:t>in December 2014</w:t>
      </w:r>
      <w:r>
        <w:t xml:space="preserve">, the goal of which was to analyze the concept and gather data to support how it might be developed and implemented. </w:t>
      </w:r>
    </w:p>
    <w:p w14:paraId="4612CD49" w14:textId="77777777" w:rsidR="00793DF9" w:rsidRDefault="00793DF9" w:rsidP="00793DF9"/>
    <w:p w14:paraId="3A8F884F" w14:textId="77777777" w:rsidR="00E33FE8" w:rsidRPr="00832727" w:rsidRDefault="00BB5633" w:rsidP="00E33FE8">
      <w:r w:rsidRPr="00832727">
        <w:rPr>
          <w:b/>
        </w:rPr>
        <w:t>III.</w:t>
      </w:r>
      <w:r w:rsidR="00AC738A" w:rsidRPr="00832727">
        <w:rPr>
          <w:b/>
        </w:rPr>
        <w:t xml:space="preserve"> </w:t>
      </w:r>
      <w:r w:rsidR="00E33FE8" w:rsidRPr="00832727">
        <w:rPr>
          <w:b/>
          <w:u w:val="single"/>
        </w:rPr>
        <w:t>Task</w:t>
      </w:r>
    </w:p>
    <w:p w14:paraId="2F6D1910" w14:textId="77777777" w:rsidR="00FF1FD8" w:rsidRPr="00832727" w:rsidRDefault="00FF1FD8" w:rsidP="00E33FE8"/>
    <w:p w14:paraId="787361E7" w14:textId="0201A1A7" w:rsidR="00FD787C" w:rsidRPr="00FD787C" w:rsidRDefault="00FD787C" w:rsidP="00FD787C">
      <w:pPr>
        <w:rPr>
          <w:iCs/>
        </w:rPr>
      </w:pPr>
      <w:r w:rsidRPr="00FD787C">
        <w:rPr>
          <w:iCs/>
        </w:rPr>
        <w:t>The Agency would like to know the views of the MCSAC on this concept, with any data or analysis to sup</w:t>
      </w:r>
      <w:r>
        <w:rPr>
          <w:iCs/>
        </w:rPr>
        <w:t xml:space="preserve">port it with regard to 3 basic </w:t>
      </w:r>
      <w:r w:rsidRPr="00FD787C">
        <w:rPr>
          <w:iCs/>
        </w:rPr>
        <w:t>areas:</w:t>
      </w:r>
    </w:p>
    <w:p w14:paraId="7D7FCBAE" w14:textId="77777777" w:rsidR="00FD787C" w:rsidRPr="00FD787C" w:rsidRDefault="00FD787C" w:rsidP="00FD787C">
      <w:pPr>
        <w:rPr>
          <w:iCs/>
        </w:rPr>
      </w:pPr>
    </w:p>
    <w:p w14:paraId="22494C0E" w14:textId="32CAB575" w:rsidR="000D6626" w:rsidRPr="009F08D2" w:rsidRDefault="000D6626" w:rsidP="000D6626">
      <w:pPr>
        <w:rPr>
          <w:rFonts w:eastAsia="Calibri"/>
        </w:rPr>
      </w:pPr>
      <w:r w:rsidRPr="004B4EA4">
        <w:rPr>
          <w:iCs/>
        </w:rPr>
        <w:t xml:space="preserve"> </w:t>
      </w:r>
      <w:r w:rsidRPr="009F08D2">
        <w:rPr>
          <w:rFonts w:eastAsia="Calibri"/>
        </w:rPr>
        <w:t>What voluntary technologies or safety program best practices would be appropriate for beyond compliance?</w:t>
      </w:r>
    </w:p>
    <w:p w14:paraId="34CF2F6D" w14:textId="77777777" w:rsidR="00FD787C" w:rsidRPr="009F08D2" w:rsidRDefault="00FD787C" w:rsidP="00FD787C">
      <w:pPr>
        <w:pStyle w:val="ListParagraph"/>
        <w:rPr>
          <w:iCs/>
        </w:rPr>
      </w:pPr>
    </w:p>
    <w:p w14:paraId="15C7D92A" w14:textId="0866A6C6" w:rsidR="000D6626" w:rsidRPr="009F08D2" w:rsidRDefault="000D6626" w:rsidP="000D6626">
      <w:pPr>
        <w:rPr>
          <w:rFonts w:eastAsia="Calibri"/>
        </w:rPr>
      </w:pPr>
      <w:r w:rsidRPr="009F08D2">
        <w:rPr>
          <w:rFonts w:eastAsia="Calibri"/>
        </w:rPr>
        <w:t xml:space="preserve"> What type of incentives would encourage motor carriers to invest in technologies and best practices programs?</w:t>
      </w:r>
    </w:p>
    <w:p w14:paraId="7E651815" w14:textId="77777777" w:rsidR="00FD787C" w:rsidRPr="009F08D2" w:rsidRDefault="00FD787C" w:rsidP="00FD787C">
      <w:pPr>
        <w:rPr>
          <w:iCs/>
        </w:rPr>
      </w:pPr>
    </w:p>
    <w:p w14:paraId="1EC82FA9" w14:textId="01030676" w:rsidR="00FD787C" w:rsidRPr="004B4EA4" w:rsidRDefault="00681573" w:rsidP="00FD787C">
      <w:pPr>
        <w:rPr>
          <w:iCs/>
        </w:rPr>
      </w:pPr>
      <w:r w:rsidRPr="009F08D2">
        <w:rPr>
          <w:iCs/>
        </w:rPr>
        <w:t xml:space="preserve"> How would FMCSA verify the voluntary technologies or safety programs were being implemented?</w:t>
      </w:r>
    </w:p>
    <w:p w14:paraId="6C1B9F8D" w14:textId="77777777" w:rsidR="009F08D2" w:rsidRDefault="009F08D2" w:rsidP="00FD787C">
      <w:pPr>
        <w:rPr>
          <w:iCs/>
        </w:rPr>
      </w:pPr>
    </w:p>
    <w:p w14:paraId="076756E7" w14:textId="0B159225" w:rsidR="00CE2AFE" w:rsidRPr="00832727" w:rsidRDefault="00FD787C" w:rsidP="00FD787C">
      <w:r w:rsidRPr="00FD787C">
        <w:rPr>
          <w:iCs/>
        </w:rPr>
        <w:t xml:space="preserve">Ultimately, FMCSA would like to open a dialogue with our stakeholders on ways the community might move forward to promote wider adoption of practices to encourage an improved safety culture. </w:t>
      </w:r>
      <w:r w:rsidR="00F905A3" w:rsidRPr="00832727">
        <w:rPr>
          <w:iCs/>
        </w:rPr>
        <w:t>In making its recommendations to the A</w:t>
      </w:r>
      <w:r w:rsidR="00793DF9">
        <w:rPr>
          <w:iCs/>
        </w:rPr>
        <w:t>gency</w:t>
      </w:r>
      <w:r w:rsidR="00F905A3" w:rsidRPr="00832727">
        <w:rPr>
          <w:iCs/>
        </w:rPr>
        <w:t xml:space="preserve">, </w:t>
      </w:r>
      <w:r w:rsidR="00793DF9">
        <w:rPr>
          <w:iCs/>
        </w:rPr>
        <w:t xml:space="preserve">we </w:t>
      </w:r>
      <w:r w:rsidR="00526EC2" w:rsidRPr="00832727">
        <w:rPr>
          <w:iCs/>
        </w:rPr>
        <w:t xml:space="preserve">request </w:t>
      </w:r>
      <w:r w:rsidR="00F905A3" w:rsidRPr="00832727">
        <w:rPr>
          <w:iCs/>
        </w:rPr>
        <w:t xml:space="preserve">that </w:t>
      </w:r>
      <w:r w:rsidR="00526EC2" w:rsidRPr="00832727">
        <w:rPr>
          <w:iCs/>
        </w:rPr>
        <w:t>the</w:t>
      </w:r>
      <w:r w:rsidR="00367FED" w:rsidRPr="00832727">
        <w:rPr>
          <w:iCs/>
        </w:rPr>
        <w:t xml:space="preserve"> MCSAC </w:t>
      </w:r>
      <w:r w:rsidR="00526EC2" w:rsidRPr="00832727">
        <w:rPr>
          <w:iCs/>
        </w:rPr>
        <w:t>consider</w:t>
      </w:r>
      <w:r w:rsidR="00793DF9">
        <w:rPr>
          <w:iCs/>
        </w:rPr>
        <w:t xml:space="preserve"> any applicable experience that the members have garnered from their particular stakeholder area</w:t>
      </w:r>
      <w:r w:rsidR="00F905A3" w:rsidRPr="00832727">
        <w:rPr>
          <w:iCs/>
        </w:rPr>
        <w:t xml:space="preserve">.  </w:t>
      </w:r>
      <w:r w:rsidR="00806CD0" w:rsidRPr="00832727">
        <w:t xml:space="preserve">In preparing its letter </w:t>
      </w:r>
      <w:r w:rsidR="00B20C3F" w:rsidRPr="00832727">
        <w:t xml:space="preserve">report </w:t>
      </w:r>
      <w:r w:rsidR="00806CD0" w:rsidRPr="00832727">
        <w:t>to the Agency, the Committee should, wherever possible,</w:t>
      </w:r>
      <w:r w:rsidR="009E1474" w:rsidRPr="00832727">
        <w:t xml:space="preserve"> </w:t>
      </w:r>
      <w:r w:rsidR="00757754" w:rsidRPr="00832727">
        <w:t xml:space="preserve">indicate whether the ideas identified are </w:t>
      </w:r>
      <w:r w:rsidR="00806CD0" w:rsidRPr="00832727">
        <w:t>support</w:t>
      </w:r>
      <w:r w:rsidR="00757754" w:rsidRPr="00832727">
        <w:t>ed</w:t>
      </w:r>
      <w:r w:rsidR="00806CD0" w:rsidRPr="00832727">
        <w:t xml:space="preserve"> by </w:t>
      </w:r>
      <w:r w:rsidR="00B33B01" w:rsidRPr="00832727">
        <w:t>research and data analyses</w:t>
      </w:r>
      <w:r w:rsidR="00AB4FD3" w:rsidRPr="00832727">
        <w:t>, including cost/benefit considerations</w:t>
      </w:r>
      <w:r w:rsidR="00B33B01" w:rsidRPr="00832727">
        <w:t xml:space="preserve">. </w:t>
      </w:r>
      <w:r w:rsidR="00133761" w:rsidRPr="00832727">
        <w:t xml:space="preserve"> As t</w:t>
      </w:r>
      <w:r w:rsidR="00641C9C" w:rsidRPr="00832727">
        <w:t xml:space="preserve">he </w:t>
      </w:r>
      <w:r w:rsidR="00FA0B7F" w:rsidRPr="00832727">
        <w:t>MCSAC</w:t>
      </w:r>
      <w:r w:rsidR="00641C9C" w:rsidRPr="00832727">
        <w:t xml:space="preserve"> meetings </w:t>
      </w:r>
      <w:r w:rsidR="009424F7" w:rsidRPr="00832727">
        <w:t>are open</w:t>
      </w:r>
      <w:r w:rsidR="00FA0B7F" w:rsidRPr="00832727">
        <w:t xml:space="preserve"> to the general </w:t>
      </w:r>
      <w:r w:rsidR="00641C9C" w:rsidRPr="00832727">
        <w:t>public</w:t>
      </w:r>
      <w:r w:rsidR="00133761" w:rsidRPr="00832727">
        <w:t>,</w:t>
      </w:r>
      <w:r w:rsidR="00641C9C" w:rsidRPr="00832727">
        <w:t xml:space="preserve"> the </w:t>
      </w:r>
      <w:r w:rsidR="00FA0B7F" w:rsidRPr="00832727">
        <w:t>Committee should consider</w:t>
      </w:r>
      <w:r w:rsidR="00641C9C" w:rsidRPr="00832727">
        <w:t xml:space="preserve"> any information </w:t>
      </w:r>
      <w:r w:rsidR="00FA0B7F" w:rsidRPr="00832727">
        <w:t xml:space="preserve">identified by individuals making remarks during the </w:t>
      </w:r>
      <w:r w:rsidR="00C06D60" w:rsidRPr="00832727">
        <w:t xml:space="preserve">meeting’s </w:t>
      </w:r>
      <w:r w:rsidR="00FA0B7F" w:rsidRPr="00832727">
        <w:t>public comment period.</w:t>
      </w:r>
    </w:p>
    <w:p w14:paraId="227D9876" w14:textId="77777777" w:rsidR="00CE2AFE" w:rsidRPr="00832727" w:rsidRDefault="00CE2AFE" w:rsidP="00E33FE8"/>
    <w:p w14:paraId="474EB7B7" w14:textId="77777777" w:rsidR="00BB5633" w:rsidRPr="00832727" w:rsidRDefault="00C91861" w:rsidP="00C91861">
      <w:r w:rsidRPr="00832727">
        <w:rPr>
          <w:b/>
        </w:rPr>
        <w:lastRenderedPageBreak/>
        <w:t>IV.</w:t>
      </w:r>
      <w:r w:rsidR="00845A8A" w:rsidRPr="00832727">
        <w:rPr>
          <w:b/>
        </w:rPr>
        <w:t xml:space="preserve"> </w:t>
      </w:r>
      <w:r w:rsidR="00BB5633" w:rsidRPr="00832727">
        <w:rPr>
          <w:b/>
          <w:u w:val="single"/>
        </w:rPr>
        <w:t>Estimated Time to Complete Task</w:t>
      </w:r>
    </w:p>
    <w:p w14:paraId="31EAC0F2" w14:textId="77777777" w:rsidR="00BB5633" w:rsidRPr="00832727" w:rsidRDefault="00BB5633" w:rsidP="00BB5633"/>
    <w:p w14:paraId="15F8D91C" w14:textId="412B1150" w:rsidR="00833B14" w:rsidRPr="00832727" w:rsidRDefault="00526626" w:rsidP="00BB5633">
      <w:r w:rsidRPr="00832727">
        <w:t>The MCSAC</w:t>
      </w:r>
      <w:r w:rsidR="001E65B4" w:rsidRPr="00832727">
        <w:t xml:space="preserve"> </w:t>
      </w:r>
      <w:r w:rsidR="00756EAA" w:rsidRPr="00832727">
        <w:t xml:space="preserve">should begin </w:t>
      </w:r>
      <w:r w:rsidR="003E3E40" w:rsidRPr="00832727">
        <w:t>work on Task 1</w:t>
      </w:r>
      <w:r w:rsidR="00793DF9">
        <w:t xml:space="preserve">5 – 1 </w:t>
      </w:r>
      <w:r w:rsidR="003E3E40" w:rsidRPr="00832727">
        <w:t xml:space="preserve">at its </w:t>
      </w:r>
      <w:r w:rsidR="00793DF9">
        <w:t xml:space="preserve">March </w:t>
      </w:r>
      <w:r w:rsidR="00133761" w:rsidRPr="00832727">
        <w:t>201</w:t>
      </w:r>
      <w:r w:rsidR="00793DF9">
        <w:t>5</w:t>
      </w:r>
      <w:r w:rsidR="00FD787C">
        <w:t xml:space="preserve"> </w:t>
      </w:r>
      <w:r w:rsidR="003E3E40" w:rsidRPr="00832727">
        <w:t xml:space="preserve">meeting and should provide a letter report to the Administrator outlining </w:t>
      </w:r>
      <w:r w:rsidR="00FD787C">
        <w:t xml:space="preserve">recommendations on incentives for increased safety compliance </w:t>
      </w:r>
      <w:r w:rsidR="00133761" w:rsidRPr="00832727">
        <w:t xml:space="preserve">by its </w:t>
      </w:r>
      <w:r w:rsidR="00FD787C">
        <w:t>June</w:t>
      </w:r>
      <w:r w:rsidR="00133761" w:rsidRPr="00832727">
        <w:t xml:space="preserve"> 201</w:t>
      </w:r>
      <w:r w:rsidR="00FD787C">
        <w:t>5</w:t>
      </w:r>
      <w:r w:rsidR="00133761" w:rsidRPr="00832727">
        <w:t xml:space="preserve"> meeting</w:t>
      </w:r>
      <w:r w:rsidR="00AA0AC1" w:rsidRPr="00832727">
        <w:t>.</w:t>
      </w:r>
      <w:r w:rsidR="003E3E40" w:rsidRPr="00832727" w:rsidDel="003E3E40">
        <w:t xml:space="preserve"> </w:t>
      </w:r>
    </w:p>
    <w:p w14:paraId="06ADCECF" w14:textId="77777777" w:rsidR="0047010D" w:rsidRPr="00832727" w:rsidRDefault="0047010D" w:rsidP="00BB5633">
      <w:pPr>
        <w:rPr>
          <w:b/>
        </w:rPr>
      </w:pPr>
    </w:p>
    <w:p w14:paraId="54E38130" w14:textId="77777777"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14:paraId="36DFEBCD" w14:textId="77777777" w:rsidR="009424F7" w:rsidRPr="00832727" w:rsidRDefault="009424F7" w:rsidP="00BB5633">
      <w:pPr>
        <w:rPr>
          <w:b/>
        </w:rPr>
      </w:pPr>
    </w:p>
    <w:p w14:paraId="2D062BA2" w14:textId="77777777" w:rsidR="00133761" w:rsidRPr="00832727" w:rsidRDefault="00133761" w:rsidP="00FF1FD8">
      <w:pPr>
        <w:numPr>
          <w:ilvl w:val="0"/>
          <w:numId w:val="16"/>
        </w:numPr>
      </w:pPr>
      <w:r w:rsidRPr="00832727">
        <w:t>Larry Minor, Associate Administrator for Policy, FMCSA, (202) 366-5921</w:t>
      </w:r>
    </w:p>
    <w:p w14:paraId="2904C87C" w14:textId="77F5D0FF" w:rsidR="003E3E40" w:rsidRDefault="00FD787C" w:rsidP="00FF1FD8">
      <w:pPr>
        <w:numPr>
          <w:ilvl w:val="0"/>
          <w:numId w:val="16"/>
        </w:numPr>
      </w:pPr>
      <w:r>
        <w:t>Bill Quade</w:t>
      </w:r>
      <w:r w:rsidR="00832727">
        <w:t xml:space="preserve">, </w:t>
      </w:r>
      <w:r>
        <w:t xml:space="preserve">Associate Administrator for Enforcement, </w:t>
      </w:r>
      <w:r w:rsidR="00832727">
        <w:t xml:space="preserve">FMCSA, (202) </w:t>
      </w:r>
      <w:r>
        <w:t>366</w:t>
      </w:r>
      <w:r w:rsidR="00832727">
        <w:t>-</w:t>
      </w:r>
      <w:r>
        <w:t>2172</w:t>
      </w:r>
    </w:p>
    <w:p w14:paraId="57CF6E13" w14:textId="60C516CE" w:rsidR="004B4EA4" w:rsidRPr="00832727" w:rsidRDefault="004B4EA4" w:rsidP="00FF1FD8">
      <w:pPr>
        <w:numPr>
          <w:ilvl w:val="0"/>
          <w:numId w:val="16"/>
        </w:numPr>
      </w:pPr>
      <w:r>
        <w:t>Bill Mahorney, Chief, Enforcement Division, FMCSA</w:t>
      </w:r>
      <w:r w:rsidR="009F08D2">
        <w:t xml:space="preserve">, </w:t>
      </w:r>
      <w:r w:rsidR="009F08D2">
        <w:t>(202) 493-0001</w:t>
      </w:r>
    </w:p>
    <w:p w14:paraId="5E645BD1" w14:textId="77777777" w:rsidR="004B4EA4" w:rsidRDefault="00133761" w:rsidP="00FF1FD8">
      <w:pPr>
        <w:numPr>
          <w:ilvl w:val="0"/>
          <w:numId w:val="16"/>
        </w:numPr>
      </w:pPr>
      <w:r w:rsidRPr="00832727">
        <w:t>Shannon Watson, Sr. Policy Advisor, FMCSA, (202) 3</w:t>
      </w:r>
      <w:r w:rsidR="00FD787C">
        <w:t>66-5221</w:t>
      </w:r>
    </w:p>
    <w:p w14:paraId="343C217F" w14:textId="626B01EF" w:rsidR="00133761" w:rsidRPr="00832727" w:rsidRDefault="004B4EA4" w:rsidP="00FF1FD8">
      <w:pPr>
        <w:numPr>
          <w:ilvl w:val="0"/>
          <w:numId w:val="16"/>
        </w:numPr>
      </w:pPr>
      <w:r>
        <w:t>Theresa W. Jones, Division Administrator - AL, FMCSA</w:t>
      </w:r>
      <w:bookmarkStart w:id="0" w:name="_GoBack"/>
      <w:bookmarkEnd w:id="0"/>
      <w:r>
        <w:t xml:space="preserve"> </w:t>
      </w:r>
    </w:p>
    <w:p w14:paraId="4B426B56" w14:textId="77777777" w:rsidR="0074323F" w:rsidRPr="00832727" w:rsidRDefault="0074323F" w:rsidP="00E33FE8"/>
    <w:sectPr w:rsidR="0074323F" w:rsidRPr="00832727"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67F5" w14:textId="77777777" w:rsidR="00B23D43" w:rsidRDefault="00B23D43">
      <w:r>
        <w:separator/>
      </w:r>
    </w:p>
  </w:endnote>
  <w:endnote w:type="continuationSeparator" w:id="0">
    <w:p w14:paraId="7C7300E0" w14:textId="77777777" w:rsidR="00B23D43" w:rsidRDefault="00B23D43">
      <w:r>
        <w:continuationSeparator/>
      </w:r>
    </w:p>
  </w:endnote>
  <w:endnote w:type="continuationNotice" w:id="1">
    <w:p w14:paraId="01043658" w14:textId="77777777" w:rsidR="00B23D43" w:rsidRDefault="00B23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9F08D2">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F41A4" w14:textId="77777777" w:rsidR="00B23D43" w:rsidRDefault="00B23D43">
      <w:r>
        <w:separator/>
      </w:r>
    </w:p>
  </w:footnote>
  <w:footnote w:type="continuationSeparator" w:id="0">
    <w:p w14:paraId="4930EE93" w14:textId="77777777" w:rsidR="00B23D43" w:rsidRDefault="00B23D43">
      <w:r>
        <w:continuationSeparator/>
      </w:r>
    </w:p>
  </w:footnote>
  <w:footnote w:type="continuationNotice" w:id="1">
    <w:p w14:paraId="4F81DD97" w14:textId="77777777" w:rsidR="00B23D43" w:rsidRDefault="00B23D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27766"/>
    <w:multiLevelType w:val="hybridMultilevel"/>
    <w:tmpl w:val="A6AEFC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7"/>
  </w:num>
  <w:num w:numId="4">
    <w:abstractNumId w:val="22"/>
  </w:num>
  <w:num w:numId="5">
    <w:abstractNumId w:val="18"/>
  </w:num>
  <w:num w:numId="6">
    <w:abstractNumId w:val="15"/>
  </w:num>
  <w:num w:numId="7">
    <w:abstractNumId w:val="21"/>
  </w:num>
  <w:num w:numId="8">
    <w:abstractNumId w:val="25"/>
  </w:num>
  <w:num w:numId="9">
    <w:abstractNumId w:val="1"/>
  </w:num>
  <w:num w:numId="10">
    <w:abstractNumId w:val="10"/>
  </w:num>
  <w:num w:numId="11">
    <w:abstractNumId w:val="16"/>
  </w:num>
  <w:num w:numId="12">
    <w:abstractNumId w:val="19"/>
  </w:num>
  <w:num w:numId="13">
    <w:abstractNumId w:val="0"/>
  </w:num>
  <w:num w:numId="14">
    <w:abstractNumId w:val="24"/>
  </w:num>
  <w:num w:numId="15">
    <w:abstractNumId w:val="12"/>
  </w:num>
  <w:num w:numId="16">
    <w:abstractNumId w:val="5"/>
  </w:num>
  <w:num w:numId="17">
    <w:abstractNumId w:val="7"/>
  </w:num>
  <w:num w:numId="18">
    <w:abstractNumId w:val="26"/>
  </w:num>
  <w:num w:numId="19">
    <w:abstractNumId w:val="1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0"/>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D6626"/>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64585"/>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71B0C"/>
    <w:rsid w:val="00281F76"/>
    <w:rsid w:val="00297805"/>
    <w:rsid w:val="00297D49"/>
    <w:rsid w:val="002B2C55"/>
    <w:rsid w:val="002C16C0"/>
    <w:rsid w:val="002C19C4"/>
    <w:rsid w:val="002C25D5"/>
    <w:rsid w:val="002C3DC0"/>
    <w:rsid w:val="002C547E"/>
    <w:rsid w:val="002D10F1"/>
    <w:rsid w:val="002D3231"/>
    <w:rsid w:val="002E7ABF"/>
    <w:rsid w:val="002F01B5"/>
    <w:rsid w:val="002F1DD6"/>
    <w:rsid w:val="002F774A"/>
    <w:rsid w:val="00300740"/>
    <w:rsid w:val="003018FF"/>
    <w:rsid w:val="00331733"/>
    <w:rsid w:val="00333542"/>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4EA4"/>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542A"/>
    <w:rsid w:val="00656BA5"/>
    <w:rsid w:val="00660487"/>
    <w:rsid w:val="00681573"/>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93DF9"/>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901D5A"/>
    <w:rsid w:val="00915748"/>
    <w:rsid w:val="0091700C"/>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08D2"/>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C738A"/>
    <w:rsid w:val="00AD1789"/>
    <w:rsid w:val="00AD2FF3"/>
    <w:rsid w:val="00AD69EC"/>
    <w:rsid w:val="00AE062C"/>
    <w:rsid w:val="00AE679D"/>
    <w:rsid w:val="00B05AF7"/>
    <w:rsid w:val="00B12448"/>
    <w:rsid w:val="00B14145"/>
    <w:rsid w:val="00B1704F"/>
    <w:rsid w:val="00B20C3F"/>
    <w:rsid w:val="00B23D43"/>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2E81"/>
    <w:rsid w:val="00BF3707"/>
    <w:rsid w:val="00BF4DD1"/>
    <w:rsid w:val="00BF6EC7"/>
    <w:rsid w:val="00BF7189"/>
    <w:rsid w:val="00C06D60"/>
    <w:rsid w:val="00C27A4A"/>
    <w:rsid w:val="00C371F9"/>
    <w:rsid w:val="00C403A0"/>
    <w:rsid w:val="00C41124"/>
    <w:rsid w:val="00C44F78"/>
    <w:rsid w:val="00C44FC1"/>
    <w:rsid w:val="00C5515E"/>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87C"/>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677539957">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A3DD-EDB8-4242-A36F-F83044CDB802}">
  <ds:schemaRefs>
    <ds:schemaRef ds:uri="http://schemas.openxmlformats.org/officeDocument/2006/bibliography"/>
  </ds:schemaRefs>
</ds:datastoreItem>
</file>

<file path=customXml/itemProps2.xml><?xml version="1.0" encoding="utf-8"?>
<ds:datastoreItem xmlns:ds="http://schemas.openxmlformats.org/officeDocument/2006/customXml" ds:itemID="{D4B6F9B0-0E32-41DC-A17C-01D8486F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2</cp:revision>
  <cp:lastPrinted>2014-02-06T18:58:00Z</cp:lastPrinted>
  <dcterms:created xsi:type="dcterms:W3CDTF">2015-03-25T22:11:00Z</dcterms:created>
  <dcterms:modified xsi:type="dcterms:W3CDTF">2015-03-25T22:11:00Z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