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FF" w:rsidRDefault="003713FF" w:rsidP="003713FF">
      <w:pPr>
        <w:jc w:val="center"/>
        <w:rPr>
          <w:rFonts w:ascii="Times New Roman" w:hAnsi="Times New Roman" w:cs="Times New Roman"/>
          <w:b/>
          <w:sz w:val="32"/>
          <w:szCs w:val="32"/>
        </w:rPr>
      </w:pPr>
      <w:r w:rsidRPr="00111423">
        <w:rPr>
          <w:rFonts w:ascii="Times New Roman" w:hAnsi="Times New Roman" w:cs="Times New Roman"/>
          <w:b/>
          <w:sz w:val="32"/>
          <w:szCs w:val="32"/>
        </w:rPr>
        <w:t>Medical Review Board</w:t>
      </w:r>
      <w:r w:rsidR="009011C9" w:rsidRPr="00111423">
        <w:rPr>
          <w:rFonts w:ascii="Times New Roman" w:hAnsi="Times New Roman" w:cs="Times New Roman"/>
          <w:b/>
          <w:sz w:val="32"/>
          <w:szCs w:val="32"/>
        </w:rPr>
        <w:t xml:space="preserve"> Task </w:t>
      </w:r>
      <w:r w:rsidR="00A97573">
        <w:rPr>
          <w:rFonts w:ascii="Times New Roman" w:hAnsi="Times New Roman" w:cs="Times New Roman"/>
          <w:b/>
          <w:sz w:val="32"/>
          <w:szCs w:val="32"/>
        </w:rPr>
        <w:t>13 – 1</w:t>
      </w:r>
      <w:bookmarkStart w:id="0" w:name="_GoBack"/>
      <w:bookmarkEnd w:id="0"/>
    </w:p>
    <w:p w:rsidR="00ED3698" w:rsidRPr="009011C9" w:rsidRDefault="00ED3698" w:rsidP="00D27D98">
      <w:pPr>
        <w:spacing w:line="240" w:lineRule="auto"/>
        <w:rPr>
          <w:rFonts w:ascii="Times New Roman" w:hAnsi="Times New Roman" w:cs="Times New Roman"/>
          <w:b/>
          <w:sz w:val="24"/>
          <w:szCs w:val="24"/>
          <w:u w:val="single"/>
        </w:rPr>
      </w:pPr>
      <w:r w:rsidRPr="009011C9">
        <w:rPr>
          <w:rFonts w:ascii="Times New Roman" w:hAnsi="Times New Roman" w:cs="Times New Roman"/>
          <w:b/>
          <w:sz w:val="24"/>
          <w:szCs w:val="24"/>
        </w:rPr>
        <w:t>I</w:t>
      </w:r>
      <w:r w:rsidR="003713FF" w:rsidRPr="009011C9">
        <w:rPr>
          <w:rFonts w:ascii="Times New Roman" w:hAnsi="Times New Roman" w:cs="Times New Roman"/>
          <w:b/>
          <w:sz w:val="24"/>
          <w:szCs w:val="24"/>
        </w:rPr>
        <w:t>.</w:t>
      </w:r>
      <w:r w:rsidRPr="009011C9">
        <w:rPr>
          <w:rFonts w:ascii="Times New Roman" w:hAnsi="Times New Roman" w:cs="Times New Roman"/>
          <w:sz w:val="24"/>
          <w:szCs w:val="24"/>
        </w:rPr>
        <w:t xml:space="preserve"> </w:t>
      </w:r>
      <w:r w:rsidRPr="009011C9">
        <w:rPr>
          <w:rFonts w:ascii="Times New Roman" w:hAnsi="Times New Roman" w:cs="Times New Roman"/>
          <w:b/>
          <w:sz w:val="24"/>
          <w:szCs w:val="24"/>
          <w:u w:val="single"/>
        </w:rPr>
        <w:t>Task Title</w:t>
      </w:r>
    </w:p>
    <w:p w:rsidR="00ED3698" w:rsidRPr="009011C9" w:rsidRDefault="00ED3698" w:rsidP="00D27D98">
      <w:pPr>
        <w:spacing w:line="240" w:lineRule="auto"/>
        <w:rPr>
          <w:rFonts w:ascii="Times New Roman" w:hAnsi="Times New Roman" w:cs="Times New Roman"/>
          <w:sz w:val="24"/>
          <w:szCs w:val="24"/>
        </w:rPr>
      </w:pPr>
      <w:r w:rsidRPr="009011C9">
        <w:rPr>
          <w:rFonts w:ascii="Times New Roman" w:hAnsi="Times New Roman" w:cs="Times New Roman"/>
          <w:sz w:val="24"/>
          <w:szCs w:val="24"/>
        </w:rPr>
        <w:t xml:space="preserve">Provide </w:t>
      </w:r>
      <w:r w:rsidR="004B47AD">
        <w:rPr>
          <w:rFonts w:ascii="Times New Roman" w:hAnsi="Times New Roman" w:cs="Times New Roman"/>
          <w:sz w:val="24"/>
          <w:szCs w:val="24"/>
        </w:rPr>
        <w:t>and recommendations</w:t>
      </w:r>
      <w:r w:rsidRPr="009011C9">
        <w:rPr>
          <w:rFonts w:ascii="Times New Roman" w:hAnsi="Times New Roman" w:cs="Times New Roman"/>
          <w:sz w:val="24"/>
          <w:szCs w:val="24"/>
        </w:rPr>
        <w:t xml:space="preserve"> that the Federal Motor Carrier Safety Administration (FMCSA) should consider relating to the issue of Schedule II</w:t>
      </w:r>
      <w:r w:rsidR="004B47AD">
        <w:rPr>
          <w:rFonts w:ascii="Times New Roman" w:hAnsi="Times New Roman" w:cs="Times New Roman"/>
          <w:sz w:val="24"/>
          <w:szCs w:val="24"/>
        </w:rPr>
        <w:t xml:space="preserve"> controlled substances</w:t>
      </w:r>
      <w:r w:rsidRPr="009011C9">
        <w:rPr>
          <w:rFonts w:ascii="Times New Roman" w:hAnsi="Times New Roman" w:cs="Times New Roman"/>
          <w:sz w:val="24"/>
          <w:szCs w:val="24"/>
        </w:rPr>
        <w:t xml:space="preserve"> and commercial motor vehicle </w:t>
      </w:r>
      <w:r w:rsidR="00DB746B" w:rsidRPr="009011C9">
        <w:rPr>
          <w:rFonts w:ascii="Times New Roman" w:hAnsi="Times New Roman" w:cs="Times New Roman"/>
          <w:sz w:val="24"/>
          <w:szCs w:val="24"/>
        </w:rPr>
        <w:t>(CMV)</w:t>
      </w:r>
      <w:r w:rsidR="00DB746B">
        <w:rPr>
          <w:rFonts w:ascii="Times New Roman" w:hAnsi="Times New Roman" w:cs="Times New Roman"/>
          <w:sz w:val="24"/>
          <w:szCs w:val="24"/>
        </w:rPr>
        <w:t xml:space="preserve"> </w:t>
      </w:r>
      <w:r w:rsidRPr="009011C9">
        <w:rPr>
          <w:rFonts w:ascii="Times New Roman" w:hAnsi="Times New Roman" w:cs="Times New Roman"/>
          <w:sz w:val="24"/>
          <w:szCs w:val="24"/>
        </w:rPr>
        <w:t>drivers</w:t>
      </w:r>
      <w:r w:rsidR="00DB746B">
        <w:rPr>
          <w:rFonts w:ascii="Times New Roman" w:hAnsi="Times New Roman" w:cs="Times New Roman"/>
          <w:sz w:val="24"/>
          <w:szCs w:val="24"/>
        </w:rPr>
        <w:t>.</w:t>
      </w:r>
      <w:r w:rsidRPr="009011C9">
        <w:rPr>
          <w:rFonts w:ascii="Times New Roman" w:hAnsi="Times New Roman" w:cs="Times New Roman"/>
          <w:sz w:val="24"/>
          <w:szCs w:val="24"/>
        </w:rPr>
        <w:t xml:space="preserve"> </w:t>
      </w:r>
    </w:p>
    <w:p w:rsidR="00ED3698" w:rsidRPr="00111423" w:rsidRDefault="00ED3698" w:rsidP="00D27D98">
      <w:pPr>
        <w:spacing w:line="240" w:lineRule="auto"/>
        <w:rPr>
          <w:rFonts w:ascii="Times New Roman" w:hAnsi="Times New Roman" w:cs="Times New Roman"/>
          <w:b/>
          <w:sz w:val="24"/>
          <w:szCs w:val="24"/>
          <w:u w:val="single"/>
        </w:rPr>
      </w:pPr>
      <w:r w:rsidRPr="00111423">
        <w:rPr>
          <w:rFonts w:ascii="Times New Roman" w:hAnsi="Times New Roman" w:cs="Times New Roman"/>
          <w:b/>
          <w:sz w:val="24"/>
          <w:szCs w:val="24"/>
        </w:rPr>
        <w:t xml:space="preserve">II. </w:t>
      </w:r>
      <w:r w:rsidRPr="00111423">
        <w:rPr>
          <w:rFonts w:ascii="Times New Roman" w:hAnsi="Times New Roman" w:cs="Times New Roman"/>
          <w:b/>
          <w:sz w:val="24"/>
          <w:szCs w:val="24"/>
          <w:u w:val="single"/>
        </w:rPr>
        <w:t>Background</w:t>
      </w:r>
    </w:p>
    <w:p w:rsidR="007B7CAE" w:rsidRPr="009011C9" w:rsidRDefault="007B7CAE" w:rsidP="00D27D98">
      <w:pPr>
        <w:spacing w:line="240" w:lineRule="auto"/>
        <w:rPr>
          <w:rStyle w:val="p"/>
          <w:rFonts w:ascii="Times New Roman" w:hAnsi="Times New Roman" w:cs="Times New Roman"/>
          <w:sz w:val="24"/>
          <w:szCs w:val="24"/>
        </w:rPr>
      </w:pPr>
      <w:r w:rsidRPr="009011C9">
        <w:rPr>
          <w:rFonts w:ascii="Times New Roman" w:hAnsi="Times New Roman" w:cs="Times New Roman"/>
          <w:sz w:val="24"/>
          <w:szCs w:val="24"/>
        </w:rPr>
        <w:t>49 CFR 391.</w:t>
      </w:r>
      <w:r w:rsidR="004B47AD">
        <w:rPr>
          <w:rStyle w:val="p"/>
          <w:rFonts w:ascii="Times New Roman" w:hAnsi="Times New Roman" w:cs="Times New Roman"/>
          <w:sz w:val="24"/>
          <w:szCs w:val="24"/>
        </w:rPr>
        <w:t>41</w:t>
      </w:r>
      <w:r w:rsidR="009011C9" w:rsidRPr="009011C9">
        <w:rPr>
          <w:rStyle w:val="p"/>
          <w:rFonts w:ascii="Times New Roman" w:hAnsi="Times New Roman" w:cs="Times New Roman"/>
          <w:sz w:val="24"/>
          <w:szCs w:val="24"/>
        </w:rPr>
        <w:t xml:space="preserve"> </w:t>
      </w:r>
      <w:r w:rsidR="004B47AD">
        <w:rPr>
          <w:rStyle w:val="p"/>
          <w:rFonts w:ascii="Times New Roman" w:hAnsi="Times New Roman" w:cs="Times New Roman"/>
          <w:sz w:val="24"/>
          <w:szCs w:val="24"/>
        </w:rPr>
        <w:t>(b)(12)</w:t>
      </w:r>
      <w:r w:rsidRPr="009011C9">
        <w:rPr>
          <w:rStyle w:val="p"/>
          <w:rFonts w:ascii="Times New Roman" w:hAnsi="Times New Roman" w:cs="Times New Roman"/>
          <w:sz w:val="24"/>
          <w:szCs w:val="24"/>
        </w:rPr>
        <w:t xml:space="preserve"> </w:t>
      </w:r>
      <w:r w:rsidR="00640306" w:rsidRPr="009011C9">
        <w:rPr>
          <w:rStyle w:val="p"/>
          <w:rFonts w:ascii="Times New Roman" w:hAnsi="Times New Roman" w:cs="Times New Roman"/>
          <w:sz w:val="24"/>
          <w:szCs w:val="24"/>
        </w:rPr>
        <w:t>p</w:t>
      </w:r>
      <w:r w:rsidRPr="009011C9">
        <w:rPr>
          <w:rStyle w:val="p"/>
          <w:rFonts w:ascii="Times New Roman" w:hAnsi="Times New Roman" w:cs="Times New Roman"/>
          <w:sz w:val="24"/>
          <w:szCs w:val="24"/>
        </w:rPr>
        <w:t>rovides that a person is medically qualified to operate a CMV if that person, “does not use any drug or substance identified in 21 CFR 1308.11 Schedule I, an amphetamine, a narcotic, or other habit-forming drug</w:t>
      </w:r>
      <w:r w:rsidR="004B47AD">
        <w:rPr>
          <w:rStyle w:val="p"/>
          <w:rFonts w:ascii="Times New Roman" w:hAnsi="Times New Roman" w:cs="Times New Roman"/>
          <w:sz w:val="24"/>
          <w:szCs w:val="24"/>
        </w:rPr>
        <w:t>”</w:t>
      </w:r>
      <w:r w:rsidR="009011C9" w:rsidRPr="009011C9">
        <w:rPr>
          <w:rStyle w:val="p"/>
          <w:rFonts w:ascii="Times New Roman" w:hAnsi="Times New Roman" w:cs="Times New Roman"/>
          <w:sz w:val="24"/>
          <w:szCs w:val="24"/>
        </w:rPr>
        <w:t>; and d</w:t>
      </w:r>
      <w:r w:rsidRPr="009011C9">
        <w:rPr>
          <w:rStyle w:val="p"/>
          <w:rFonts w:ascii="Times New Roman" w:hAnsi="Times New Roman" w:cs="Times New Roman"/>
          <w:sz w:val="24"/>
          <w:szCs w:val="24"/>
        </w:rPr>
        <w:t xml:space="preserve">oes not use any non-Schedule I drug or substance that is identified in the other Schedules in 21 </w:t>
      </w:r>
      <w:r w:rsidR="004B47AD">
        <w:rPr>
          <w:rStyle w:val="p"/>
          <w:rFonts w:ascii="Times New Roman" w:hAnsi="Times New Roman" w:cs="Times New Roman"/>
          <w:sz w:val="24"/>
          <w:szCs w:val="24"/>
        </w:rPr>
        <w:t>CFR</w:t>
      </w:r>
      <w:r w:rsidR="004B47AD" w:rsidRPr="009011C9">
        <w:rPr>
          <w:rStyle w:val="p"/>
          <w:rFonts w:ascii="Times New Roman" w:hAnsi="Times New Roman" w:cs="Times New Roman"/>
          <w:sz w:val="24"/>
          <w:szCs w:val="24"/>
        </w:rPr>
        <w:t xml:space="preserve"> </w:t>
      </w:r>
      <w:r w:rsidRPr="009011C9">
        <w:rPr>
          <w:rStyle w:val="p"/>
          <w:rFonts w:ascii="Times New Roman" w:hAnsi="Times New Roman" w:cs="Times New Roman"/>
          <w:sz w:val="24"/>
          <w:szCs w:val="24"/>
        </w:rPr>
        <w:t xml:space="preserve">1308 except when the use is prescribed by a licensed medical practitioner, as defined in §382.107, who is familiar with the driver's medical history and has advised the driver that the substance will not adversely affect the driver's ability to safely operate a </w:t>
      </w:r>
      <w:r w:rsidR="00640306" w:rsidRPr="009011C9">
        <w:rPr>
          <w:rStyle w:val="p"/>
          <w:rFonts w:ascii="Times New Roman" w:hAnsi="Times New Roman" w:cs="Times New Roman"/>
          <w:sz w:val="24"/>
          <w:szCs w:val="24"/>
        </w:rPr>
        <w:t>CMV.</w:t>
      </w:r>
    </w:p>
    <w:p w:rsidR="0052310D" w:rsidRPr="009011C9" w:rsidRDefault="00ED3698" w:rsidP="00D27D98">
      <w:pPr>
        <w:spacing w:line="240" w:lineRule="auto"/>
        <w:rPr>
          <w:rFonts w:ascii="Times New Roman" w:hAnsi="Times New Roman" w:cs="Times New Roman"/>
          <w:sz w:val="24"/>
          <w:szCs w:val="24"/>
        </w:rPr>
      </w:pPr>
      <w:r w:rsidRPr="009011C9">
        <w:rPr>
          <w:rFonts w:ascii="Times New Roman" w:hAnsi="Times New Roman" w:cs="Times New Roman"/>
          <w:sz w:val="24"/>
          <w:szCs w:val="24"/>
        </w:rPr>
        <w:t xml:space="preserve">In 2006, </w:t>
      </w:r>
      <w:r w:rsidR="00640306" w:rsidRPr="009011C9">
        <w:rPr>
          <w:rFonts w:ascii="Times New Roman" w:hAnsi="Times New Roman" w:cs="Times New Roman"/>
          <w:sz w:val="24"/>
          <w:szCs w:val="24"/>
        </w:rPr>
        <w:t xml:space="preserve">FMCSA’s Medical Review Board (MRB) considered </w:t>
      </w:r>
      <w:r w:rsidRPr="009011C9">
        <w:rPr>
          <w:rFonts w:ascii="Times New Roman" w:hAnsi="Times New Roman" w:cs="Times New Roman"/>
          <w:sz w:val="24"/>
          <w:szCs w:val="24"/>
        </w:rPr>
        <w:t>the topic of the use of Schedule II medications. The MRB considered information provided in a 2006</w:t>
      </w:r>
      <w:r w:rsidR="007B7CAE" w:rsidRPr="009011C9">
        <w:rPr>
          <w:rFonts w:ascii="Times New Roman" w:hAnsi="Times New Roman" w:cs="Times New Roman"/>
          <w:sz w:val="24"/>
          <w:szCs w:val="24"/>
        </w:rPr>
        <w:t xml:space="preserve"> FMCSA sponsored</w:t>
      </w:r>
      <w:r w:rsidRPr="009011C9">
        <w:rPr>
          <w:rFonts w:ascii="Times New Roman" w:hAnsi="Times New Roman" w:cs="Times New Roman"/>
          <w:sz w:val="24"/>
          <w:szCs w:val="24"/>
        </w:rPr>
        <w:t xml:space="preserve"> Evidence Report and a subsequent Medical Expert Panel (MEP)</w:t>
      </w:r>
      <w:r w:rsidR="007B7CAE" w:rsidRPr="009011C9">
        <w:rPr>
          <w:rFonts w:ascii="Times New Roman" w:hAnsi="Times New Roman" w:cs="Times New Roman"/>
          <w:sz w:val="24"/>
          <w:szCs w:val="24"/>
        </w:rPr>
        <w:t xml:space="preserve"> to examine the </w:t>
      </w:r>
      <w:r w:rsidR="00D302CF" w:rsidRPr="009011C9">
        <w:rPr>
          <w:rFonts w:ascii="Times New Roman" w:hAnsi="Times New Roman" w:cs="Times New Roman"/>
          <w:sz w:val="24"/>
          <w:szCs w:val="24"/>
        </w:rPr>
        <w:t xml:space="preserve">relationship between the licit use of a Schedule II drug and the risk for motor vehicle crash. </w:t>
      </w:r>
      <w:r w:rsidR="009011C9" w:rsidRPr="009011C9">
        <w:rPr>
          <w:rFonts w:ascii="Times New Roman" w:hAnsi="Times New Roman" w:cs="Times New Roman"/>
          <w:sz w:val="24"/>
          <w:szCs w:val="24"/>
        </w:rPr>
        <w:t xml:space="preserve"> </w:t>
      </w:r>
      <w:r w:rsidR="0052310D" w:rsidRPr="009011C9">
        <w:rPr>
          <w:rFonts w:ascii="Times New Roman" w:hAnsi="Times New Roman" w:cs="Times New Roman"/>
          <w:sz w:val="24"/>
          <w:szCs w:val="24"/>
        </w:rPr>
        <w:t>The Evidence Report and the MEP opinions provided to FMCSA were in response to</w:t>
      </w:r>
      <w:r w:rsidR="00D302CF" w:rsidRPr="009011C9">
        <w:rPr>
          <w:rFonts w:ascii="Times New Roman" w:hAnsi="Times New Roman" w:cs="Times New Roman"/>
          <w:sz w:val="24"/>
          <w:szCs w:val="24"/>
        </w:rPr>
        <w:t xml:space="preserve"> 8</w:t>
      </w:r>
      <w:r w:rsidR="0052310D" w:rsidRPr="009011C9">
        <w:rPr>
          <w:rFonts w:ascii="Times New Roman" w:hAnsi="Times New Roman" w:cs="Times New Roman"/>
          <w:sz w:val="24"/>
          <w:szCs w:val="24"/>
        </w:rPr>
        <w:t xml:space="preserve"> key questions</w:t>
      </w:r>
      <w:r w:rsidR="00D302CF" w:rsidRPr="009011C9">
        <w:rPr>
          <w:rFonts w:ascii="Times New Roman" w:hAnsi="Times New Roman" w:cs="Times New Roman"/>
          <w:sz w:val="24"/>
          <w:szCs w:val="24"/>
        </w:rPr>
        <w:t xml:space="preserve"> </w:t>
      </w:r>
      <w:r w:rsidR="0052310D" w:rsidRPr="009011C9">
        <w:rPr>
          <w:rFonts w:ascii="Times New Roman" w:hAnsi="Times New Roman" w:cs="Times New Roman"/>
          <w:sz w:val="24"/>
          <w:szCs w:val="24"/>
        </w:rPr>
        <w:t>developed by FMCSA</w:t>
      </w:r>
      <w:r w:rsidR="00D302CF" w:rsidRPr="009011C9">
        <w:rPr>
          <w:rFonts w:ascii="Times New Roman" w:hAnsi="Times New Roman" w:cs="Times New Roman"/>
          <w:sz w:val="24"/>
          <w:szCs w:val="24"/>
        </w:rPr>
        <w:t>.</w:t>
      </w:r>
    </w:p>
    <w:p w:rsidR="003713FF" w:rsidRPr="009011C9" w:rsidRDefault="00D302CF" w:rsidP="00D27D98">
      <w:pPr>
        <w:spacing w:line="240" w:lineRule="auto"/>
        <w:rPr>
          <w:rFonts w:ascii="Times New Roman" w:hAnsi="Times New Roman" w:cs="Times New Roman"/>
          <w:b/>
          <w:sz w:val="24"/>
          <w:szCs w:val="24"/>
          <w:u w:val="single"/>
        </w:rPr>
      </w:pPr>
      <w:r w:rsidRPr="009011C9">
        <w:rPr>
          <w:rFonts w:ascii="Times New Roman" w:hAnsi="Times New Roman" w:cs="Times New Roman"/>
          <w:b/>
          <w:sz w:val="24"/>
          <w:szCs w:val="24"/>
        </w:rPr>
        <w:t>III.</w:t>
      </w:r>
      <w:r w:rsidR="00640306" w:rsidRPr="009011C9">
        <w:rPr>
          <w:rFonts w:ascii="Times New Roman" w:hAnsi="Times New Roman" w:cs="Times New Roman"/>
          <w:b/>
          <w:sz w:val="24"/>
          <w:szCs w:val="24"/>
        </w:rPr>
        <w:t xml:space="preserve"> </w:t>
      </w:r>
      <w:r w:rsidR="003713FF" w:rsidRPr="009011C9">
        <w:rPr>
          <w:rFonts w:ascii="Times New Roman" w:hAnsi="Times New Roman" w:cs="Times New Roman"/>
          <w:b/>
          <w:sz w:val="24"/>
          <w:szCs w:val="24"/>
          <w:u w:val="single"/>
        </w:rPr>
        <w:t>Task</w:t>
      </w:r>
    </w:p>
    <w:p w:rsidR="00D302CF" w:rsidRPr="009011C9" w:rsidRDefault="00D302CF" w:rsidP="00D27D98">
      <w:pPr>
        <w:spacing w:line="240" w:lineRule="auto"/>
        <w:rPr>
          <w:rFonts w:ascii="Times New Roman" w:hAnsi="Times New Roman" w:cs="Times New Roman"/>
          <w:sz w:val="24"/>
          <w:szCs w:val="24"/>
        </w:rPr>
      </w:pPr>
      <w:r w:rsidRPr="009011C9">
        <w:rPr>
          <w:rFonts w:ascii="Times New Roman" w:hAnsi="Times New Roman" w:cs="Times New Roman"/>
          <w:sz w:val="24"/>
          <w:szCs w:val="24"/>
        </w:rPr>
        <w:t>FMCSA seeks to update the opinions and recommendations of the 2006 Evidence Report and Medical Expert Panel. The MRB’s task is to:</w:t>
      </w:r>
    </w:p>
    <w:p w:rsidR="00D302CF" w:rsidRPr="009011C9" w:rsidRDefault="00D302CF" w:rsidP="00D27D98">
      <w:pPr>
        <w:pStyle w:val="ListParagraph"/>
        <w:numPr>
          <w:ilvl w:val="0"/>
          <w:numId w:val="4"/>
        </w:numPr>
        <w:spacing w:line="240" w:lineRule="auto"/>
        <w:rPr>
          <w:rFonts w:ascii="Times New Roman" w:hAnsi="Times New Roman" w:cs="Times New Roman"/>
          <w:sz w:val="24"/>
          <w:szCs w:val="24"/>
        </w:rPr>
      </w:pPr>
      <w:r w:rsidRPr="009011C9">
        <w:rPr>
          <w:rFonts w:ascii="Times New Roman" w:hAnsi="Times New Roman" w:cs="Times New Roman"/>
          <w:sz w:val="24"/>
          <w:szCs w:val="24"/>
        </w:rPr>
        <w:t>Review the 2006 evidence</w:t>
      </w:r>
      <w:r w:rsidR="00640306" w:rsidRPr="009011C9">
        <w:rPr>
          <w:rFonts w:ascii="Times New Roman" w:hAnsi="Times New Roman" w:cs="Times New Roman"/>
          <w:sz w:val="24"/>
          <w:szCs w:val="24"/>
        </w:rPr>
        <w:t>;</w:t>
      </w:r>
    </w:p>
    <w:p w:rsidR="00D302CF" w:rsidRPr="009011C9" w:rsidRDefault="00D302CF" w:rsidP="00D27D98">
      <w:pPr>
        <w:pStyle w:val="ListParagraph"/>
        <w:numPr>
          <w:ilvl w:val="0"/>
          <w:numId w:val="4"/>
        </w:numPr>
        <w:spacing w:line="240" w:lineRule="auto"/>
        <w:rPr>
          <w:rFonts w:ascii="Times New Roman" w:hAnsi="Times New Roman" w:cs="Times New Roman"/>
          <w:sz w:val="24"/>
          <w:szCs w:val="24"/>
        </w:rPr>
      </w:pPr>
      <w:r w:rsidRPr="009011C9">
        <w:rPr>
          <w:rFonts w:ascii="Times New Roman" w:hAnsi="Times New Roman" w:cs="Times New Roman"/>
          <w:sz w:val="24"/>
          <w:szCs w:val="24"/>
        </w:rPr>
        <w:t>Re-examine the key questions found in the 2006 reports</w:t>
      </w:r>
      <w:r w:rsidR="00640306" w:rsidRPr="009011C9">
        <w:rPr>
          <w:rFonts w:ascii="Times New Roman" w:hAnsi="Times New Roman" w:cs="Times New Roman"/>
          <w:sz w:val="24"/>
          <w:szCs w:val="24"/>
        </w:rPr>
        <w:t>;</w:t>
      </w:r>
    </w:p>
    <w:p w:rsidR="00D302CF" w:rsidRPr="009011C9" w:rsidRDefault="00D302CF" w:rsidP="00D27D98">
      <w:pPr>
        <w:pStyle w:val="ListParagraph"/>
        <w:numPr>
          <w:ilvl w:val="0"/>
          <w:numId w:val="4"/>
        </w:numPr>
        <w:spacing w:line="240" w:lineRule="auto"/>
        <w:rPr>
          <w:rFonts w:ascii="Times New Roman" w:hAnsi="Times New Roman" w:cs="Times New Roman"/>
          <w:sz w:val="24"/>
          <w:szCs w:val="24"/>
        </w:rPr>
      </w:pPr>
      <w:r w:rsidRPr="009011C9">
        <w:rPr>
          <w:rFonts w:ascii="Times New Roman" w:hAnsi="Times New Roman" w:cs="Times New Roman"/>
          <w:sz w:val="24"/>
          <w:szCs w:val="24"/>
        </w:rPr>
        <w:t>Consider medical certification requirements of CMV drivers and issues relevant to Schedule II Medication use</w:t>
      </w:r>
      <w:r w:rsidR="00640306" w:rsidRPr="009011C9">
        <w:rPr>
          <w:rFonts w:ascii="Times New Roman" w:hAnsi="Times New Roman" w:cs="Times New Roman"/>
          <w:sz w:val="24"/>
          <w:szCs w:val="24"/>
        </w:rPr>
        <w:t>;</w:t>
      </w:r>
    </w:p>
    <w:p w:rsidR="00D302CF" w:rsidRPr="009011C9" w:rsidRDefault="007D79BB" w:rsidP="00D27D98">
      <w:pPr>
        <w:pStyle w:val="ListParagraph"/>
        <w:numPr>
          <w:ilvl w:val="0"/>
          <w:numId w:val="4"/>
        </w:numPr>
        <w:spacing w:line="240" w:lineRule="auto"/>
        <w:rPr>
          <w:rFonts w:ascii="Times New Roman" w:hAnsi="Times New Roman" w:cs="Times New Roman"/>
          <w:sz w:val="24"/>
          <w:szCs w:val="24"/>
        </w:rPr>
      </w:pPr>
      <w:r w:rsidRPr="009011C9">
        <w:rPr>
          <w:rFonts w:ascii="Times New Roman" w:hAnsi="Times New Roman" w:cs="Times New Roman"/>
          <w:sz w:val="24"/>
          <w:szCs w:val="24"/>
        </w:rPr>
        <w:t>Determine existing gaps between the previous evidence and present day medical certification concerns faced by medical examiners and motor carriers</w:t>
      </w:r>
      <w:r w:rsidR="00640306" w:rsidRPr="009011C9">
        <w:rPr>
          <w:rFonts w:ascii="Times New Roman" w:hAnsi="Times New Roman" w:cs="Times New Roman"/>
          <w:sz w:val="24"/>
          <w:szCs w:val="24"/>
        </w:rPr>
        <w:t>; and</w:t>
      </w:r>
    </w:p>
    <w:p w:rsidR="007D79BB" w:rsidRPr="009011C9" w:rsidRDefault="007D79BB" w:rsidP="00D27D98">
      <w:pPr>
        <w:pStyle w:val="ListParagraph"/>
        <w:numPr>
          <w:ilvl w:val="0"/>
          <w:numId w:val="4"/>
        </w:numPr>
        <w:spacing w:line="240" w:lineRule="auto"/>
        <w:rPr>
          <w:rFonts w:ascii="Times New Roman" w:hAnsi="Times New Roman" w:cs="Times New Roman"/>
          <w:sz w:val="24"/>
          <w:szCs w:val="24"/>
        </w:rPr>
      </w:pPr>
      <w:r w:rsidRPr="009011C9">
        <w:rPr>
          <w:rFonts w:ascii="Times New Roman" w:hAnsi="Times New Roman" w:cs="Times New Roman"/>
          <w:sz w:val="24"/>
          <w:szCs w:val="24"/>
        </w:rPr>
        <w:t>Propose relevant key questions that the Agency may consider in order to update the 2006 reports concerning Schedule II medication use and CMV driving crash risk.</w:t>
      </w:r>
    </w:p>
    <w:p w:rsidR="007D79BB" w:rsidRPr="009011C9" w:rsidRDefault="00640306" w:rsidP="00D27D98">
      <w:pPr>
        <w:spacing w:line="240" w:lineRule="auto"/>
        <w:rPr>
          <w:rFonts w:ascii="Times New Roman" w:hAnsi="Times New Roman" w:cs="Times New Roman"/>
          <w:sz w:val="24"/>
          <w:szCs w:val="24"/>
        </w:rPr>
      </w:pPr>
      <w:r w:rsidRPr="009011C9">
        <w:rPr>
          <w:rFonts w:ascii="Times New Roman" w:hAnsi="Times New Roman" w:cs="Times New Roman"/>
          <w:sz w:val="24"/>
          <w:szCs w:val="24"/>
        </w:rPr>
        <w:t>The MRB should prepare</w:t>
      </w:r>
      <w:r w:rsidR="007D79BB" w:rsidRPr="00111423">
        <w:rPr>
          <w:rFonts w:ascii="Times New Roman" w:hAnsi="Times New Roman" w:cs="Times New Roman"/>
          <w:sz w:val="24"/>
          <w:szCs w:val="24"/>
        </w:rPr>
        <w:t xml:space="preserve"> a letter report to the Agency presenting </w:t>
      </w:r>
      <w:r w:rsidR="00CC2495">
        <w:rPr>
          <w:rFonts w:ascii="Times New Roman" w:hAnsi="Times New Roman" w:cs="Times New Roman"/>
          <w:sz w:val="24"/>
          <w:szCs w:val="24"/>
        </w:rPr>
        <w:t xml:space="preserve">recommendations </w:t>
      </w:r>
      <w:r w:rsidR="007D79BB" w:rsidRPr="00111423">
        <w:rPr>
          <w:rFonts w:ascii="Times New Roman" w:hAnsi="Times New Roman" w:cs="Times New Roman"/>
          <w:sz w:val="24"/>
          <w:szCs w:val="24"/>
        </w:rPr>
        <w:t xml:space="preserve">the Agency should </w:t>
      </w:r>
      <w:r w:rsidR="00CC2495">
        <w:rPr>
          <w:rFonts w:ascii="Times New Roman" w:hAnsi="Times New Roman" w:cs="Times New Roman"/>
          <w:sz w:val="24"/>
          <w:szCs w:val="24"/>
        </w:rPr>
        <w:t>pursue</w:t>
      </w:r>
      <w:r w:rsidR="007D79BB" w:rsidRPr="00111423">
        <w:rPr>
          <w:rFonts w:ascii="Times New Roman" w:hAnsi="Times New Roman" w:cs="Times New Roman"/>
          <w:sz w:val="24"/>
          <w:szCs w:val="24"/>
        </w:rPr>
        <w:t xml:space="preserve"> </w:t>
      </w:r>
      <w:r w:rsidR="00716ADB">
        <w:rPr>
          <w:rFonts w:ascii="Times New Roman" w:hAnsi="Times New Roman" w:cs="Times New Roman"/>
          <w:sz w:val="24"/>
          <w:szCs w:val="24"/>
        </w:rPr>
        <w:t xml:space="preserve">to ensure the safe operation of CMVs by drivers who have been prescribed Schedule II medications.  </w:t>
      </w:r>
      <w:r w:rsidR="007D79BB" w:rsidRPr="009011C9">
        <w:rPr>
          <w:rFonts w:ascii="Times New Roman" w:hAnsi="Times New Roman" w:cs="Times New Roman"/>
          <w:sz w:val="24"/>
          <w:szCs w:val="24"/>
        </w:rPr>
        <w:t>In preparing its le</w:t>
      </w:r>
      <w:r w:rsidR="00FE6A59" w:rsidRPr="009011C9">
        <w:rPr>
          <w:rFonts w:ascii="Times New Roman" w:hAnsi="Times New Roman" w:cs="Times New Roman"/>
          <w:sz w:val="24"/>
          <w:szCs w:val="24"/>
        </w:rPr>
        <w:t>tter report to the Agency, the MRB should, wherever possible</w:t>
      </w:r>
      <w:r w:rsidR="007D79BB" w:rsidRPr="009011C9">
        <w:rPr>
          <w:rFonts w:ascii="Times New Roman" w:hAnsi="Times New Roman" w:cs="Times New Roman"/>
          <w:sz w:val="24"/>
          <w:szCs w:val="24"/>
        </w:rPr>
        <w:t>, indicate whether the ideas or concepts identified are supported by pee</w:t>
      </w:r>
      <w:r w:rsidR="00FE6A59" w:rsidRPr="009011C9">
        <w:rPr>
          <w:rFonts w:ascii="Times New Roman" w:hAnsi="Times New Roman" w:cs="Times New Roman"/>
          <w:sz w:val="24"/>
          <w:szCs w:val="24"/>
        </w:rPr>
        <w:t>r reviewed studies.  The MRB meetings will be public and the report will also consider and include any ideas, information and concepts provided by non-MRB members</w:t>
      </w:r>
      <w:r w:rsidRPr="009011C9">
        <w:rPr>
          <w:rFonts w:ascii="Times New Roman" w:hAnsi="Times New Roman" w:cs="Times New Roman"/>
          <w:sz w:val="24"/>
          <w:szCs w:val="24"/>
        </w:rPr>
        <w:t>.</w:t>
      </w:r>
    </w:p>
    <w:p w:rsidR="00FE6A59" w:rsidRPr="009011C9" w:rsidRDefault="00FE6A59" w:rsidP="00D27D98">
      <w:pPr>
        <w:spacing w:line="240" w:lineRule="auto"/>
        <w:rPr>
          <w:rFonts w:ascii="Times New Roman" w:hAnsi="Times New Roman" w:cs="Times New Roman"/>
          <w:b/>
          <w:sz w:val="24"/>
          <w:szCs w:val="24"/>
          <w:u w:val="single"/>
        </w:rPr>
      </w:pPr>
      <w:r w:rsidRPr="009011C9">
        <w:rPr>
          <w:rFonts w:ascii="Times New Roman" w:hAnsi="Times New Roman" w:cs="Times New Roman"/>
          <w:b/>
          <w:sz w:val="24"/>
          <w:szCs w:val="24"/>
        </w:rPr>
        <w:t xml:space="preserve">IV. </w:t>
      </w:r>
      <w:r w:rsidRPr="009011C9">
        <w:rPr>
          <w:rFonts w:ascii="Times New Roman" w:hAnsi="Times New Roman" w:cs="Times New Roman"/>
          <w:b/>
          <w:sz w:val="24"/>
          <w:szCs w:val="24"/>
          <w:u w:val="single"/>
        </w:rPr>
        <w:t>Estimated Time to Complete Task</w:t>
      </w:r>
    </w:p>
    <w:p w:rsidR="00FE6A59" w:rsidRPr="009011C9" w:rsidRDefault="00CC2495" w:rsidP="00D27D98">
      <w:pPr>
        <w:spacing w:line="240" w:lineRule="auto"/>
        <w:rPr>
          <w:rFonts w:ascii="Times New Roman" w:hAnsi="Times New Roman" w:cs="Times New Roman"/>
          <w:sz w:val="24"/>
          <w:szCs w:val="24"/>
        </w:rPr>
      </w:pPr>
      <w:r>
        <w:rPr>
          <w:rFonts w:ascii="Times New Roman" w:hAnsi="Times New Roman" w:cs="Times New Roman"/>
          <w:sz w:val="24"/>
          <w:szCs w:val="24"/>
        </w:rPr>
        <w:t>Originally assigned for completion in September 2013, the Agency would like to allow more time for the</w:t>
      </w:r>
      <w:r w:rsidR="00FE6A59" w:rsidRPr="009011C9">
        <w:rPr>
          <w:rFonts w:ascii="Times New Roman" w:hAnsi="Times New Roman" w:cs="Times New Roman"/>
          <w:sz w:val="24"/>
          <w:szCs w:val="24"/>
        </w:rPr>
        <w:t xml:space="preserve"> MRB </w:t>
      </w:r>
      <w:r>
        <w:rPr>
          <w:rFonts w:ascii="Times New Roman" w:hAnsi="Times New Roman" w:cs="Times New Roman"/>
          <w:sz w:val="24"/>
          <w:szCs w:val="24"/>
        </w:rPr>
        <w:t>to review a</w:t>
      </w:r>
      <w:r w:rsidR="0031792B">
        <w:rPr>
          <w:rFonts w:ascii="Times New Roman" w:hAnsi="Times New Roman" w:cs="Times New Roman"/>
          <w:sz w:val="24"/>
          <w:szCs w:val="24"/>
        </w:rPr>
        <w:t>n updated</w:t>
      </w:r>
      <w:r>
        <w:rPr>
          <w:rFonts w:ascii="Times New Roman" w:hAnsi="Times New Roman" w:cs="Times New Roman"/>
          <w:sz w:val="24"/>
          <w:szCs w:val="24"/>
        </w:rPr>
        <w:t xml:space="preserve"> </w:t>
      </w:r>
      <w:r w:rsidR="0031792B">
        <w:rPr>
          <w:rFonts w:ascii="Times New Roman" w:hAnsi="Times New Roman" w:cs="Times New Roman"/>
          <w:sz w:val="24"/>
          <w:szCs w:val="24"/>
        </w:rPr>
        <w:t xml:space="preserve">evidence </w:t>
      </w:r>
      <w:r>
        <w:rPr>
          <w:rFonts w:ascii="Times New Roman" w:hAnsi="Times New Roman" w:cs="Times New Roman"/>
          <w:sz w:val="24"/>
          <w:szCs w:val="24"/>
        </w:rPr>
        <w:t>report furnished subsequent to its deliberations</w:t>
      </w:r>
      <w:r w:rsidR="0031792B">
        <w:rPr>
          <w:rFonts w:ascii="Times New Roman" w:hAnsi="Times New Roman" w:cs="Times New Roman"/>
          <w:sz w:val="24"/>
          <w:szCs w:val="24"/>
        </w:rPr>
        <w:t xml:space="preserve"> </w:t>
      </w:r>
      <w:r w:rsidR="0031792B">
        <w:rPr>
          <w:rFonts w:ascii="Times New Roman" w:hAnsi="Times New Roman" w:cs="Times New Roman"/>
          <w:sz w:val="24"/>
          <w:szCs w:val="24"/>
        </w:rPr>
        <w:lastRenderedPageBreak/>
        <w:t>on</w:t>
      </w:r>
      <w:r>
        <w:rPr>
          <w:rFonts w:ascii="Times New Roman" w:hAnsi="Times New Roman" w:cs="Times New Roman"/>
          <w:sz w:val="24"/>
          <w:szCs w:val="24"/>
        </w:rPr>
        <w:t xml:space="preserve"> </w:t>
      </w:r>
      <w:r w:rsidRPr="00F3400C">
        <w:rPr>
          <w:rFonts w:ascii="Times New Roman" w:hAnsi="Times New Roman" w:cs="Times New Roman"/>
          <w:i/>
          <w:sz w:val="24"/>
          <w:szCs w:val="24"/>
        </w:rPr>
        <w:t>S</w:t>
      </w:r>
      <w:r>
        <w:rPr>
          <w:rFonts w:ascii="Times New Roman" w:hAnsi="Times New Roman" w:cs="Times New Roman"/>
          <w:i/>
          <w:sz w:val="24"/>
          <w:szCs w:val="24"/>
        </w:rPr>
        <w:t>c</w:t>
      </w:r>
      <w:r w:rsidRPr="00F3400C">
        <w:rPr>
          <w:rFonts w:ascii="Times New Roman" w:hAnsi="Times New Roman" w:cs="Times New Roman"/>
          <w:i/>
          <w:sz w:val="24"/>
          <w:szCs w:val="24"/>
        </w:rPr>
        <w:t xml:space="preserve">hedule II </w:t>
      </w:r>
      <w:r w:rsidRPr="007D5895">
        <w:rPr>
          <w:rFonts w:ascii="Times New Roman" w:hAnsi="Times New Roman" w:cs="Times New Roman"/>
          <w:i/>
          <w:sz w:val="24"/>
          <w:szCs w:val="24"/>
        </w:rPr>
        <w:t>Opioids</w:t>
      </w:r>
      <w:r w:rsidRPr="00F3400C">
        <w:rPr>
          <w:rFonts w:ascii="Times New Roman" w:hAnsi="Times New Roman" w:cs="Times New Roman"/>
          <w:i/>
          <w:sz w:val="24"/>
          <w:szCs w:val="24"/>
        </w:rPr>
        <w:t xml:space="preserve"> and Stimulants &amp; CMV Crash Risk and Driver Performance: Evidence Report and </w:t>
      </w:r>
      <w:r w:rsidRPr="007D5895">
        <w:rPr>
          <w:rFonts w:ascii="Times New Roman" w:hAnsi="Times New Roman" w:cs="Times New Roman"/>
          <w:i/>
          <w:sz w:val="24"/>
          <w:szCs w:val="24"/>
        </w:rPr>
        <w:t>Systematic</w:t>
      </w:r>
      <w:r>
        <w:rPr>
          <w:rFonts w:ascii="Times New Roman" w:hAnsi="Times New Roman" w:cs="Times New Roman"/>
          <w:i/>
          <w:sz w:val="24"/>
          <w:szCs w:val="24"/>
        </w:rPr>
        <w:t xml:space="preserve"> Review.  </w:t>
      </w:r>
      <w:r>
        <w:rPr>
          <w:rFonts w:ascii="Times New Roman" w:hAnsi="Times New Roman" w:cs="Times New Roman"/>
          <w:sz w:val="24"/>
          <w:szCs w:val="24"/>
        </w:rPr>
        <w:t xml:space="preserve">FMCSA </w:t>
      </w:r>
      <w:r w:rsidR="00D27D98">
        <w:rPr>
          <w:rFonts w:ascii="Times New Roman" w:hAnsi="Times New Roman" w:cs="Times New Roman"/>
          <w:sz w:val="24"/>
          <w:szCs w:val="24"/>
        </w:rPr>
        <w:t xml:space="preserve">directs </w:t>
      </w:r>
      <w:r>
        <w:rPr>
          <w:rFonts w:ascii="Times New Roman" w:hAnsi="Times New Roman" w:cs="Times New Roman"/>
          <w:sz w:val="24"/>
          <w:szCs w:val="24"/>
        </w:rPr>
        <w:t xml:space="preserve">the MRB to consider the report’s findings and confer with its colleagues on the Motor Carrier Safety Advisory Committee (MCSAC) </w:t>
      </w:r>
      <w:r w:rsidR="00D27D98">
        <w:rPr>
          <w:rFonts w:ascii="Times New Roman" w:hAnsi="Times New Roman" w:cs="Times New Roman"/>
          <w:sz w:val="24"/>
          <w:szCs w:val="24"/>
        </w:rPr>
        <w:t xml:space="preserve">on this task </w:t>
      </w:r>
      <w:r>
        <w:rPr>
          <w:rFonts w:ascii="Times New Roman" w:hAnsi="Times New Roman" w:cs="Times New Roman"/>
          <w:sz w:val="24"/>
          <w:szCs w:val="24"/>
        </w:rPr>
        <w:t xml:space="preserve">at a joint meeting in September 2014.  The two committees would </w:t>
      </w:r>
      <w:r w:rsidR="00FE6A59" w:rsidRPr="009011C9">
        <w:rPr>
          <w:rFonts w:ascii="Times New Roman" w:hAnsi="Times New Roman" w:cs="Times New Roman"/>
          <w:sz w:val="24"/>
          <w:szCs w:val="24"/>
        </w:rPr>
        <w:t>incorporate the</w:t>
      </w:r>
      <w:r w:rsidR="00D27D98">
        <w:rPr>
          <w:rFonts w:ascii="Times New Roman" w:hAnsi="Times New Roman" w:cs="Times New Roman"/>
          <w:sz w:val="24"/>
          <w:szCs w:val="24"/>
        </w:rPr>
        <w:t xml:space="preserve">ir </w:t>
      </w:r>
      <w:r w:rsidR="00FE6A59" w:rsidRPr="009011C9">
        <w:rPr>
          <w:rFonts w:ascii="Times New Roman" w:hAnsi="Times New Roman" w:cs="Times New Roman"/>
          <w:sz w:val="24"/>
          <w:szCs w:val="24"/>
        </w:rPr>
        <w:t xml:space="preserve">recommendations into </w:t>
      </w:r>
      <w:r w:rsidR="00640306" w:rsidRPr="009011C9">
        <w:rPr>
          <w:rFonts w:ascii="Times New Roman" w:hAnsi="Times New Roman" w:cs="Times New Roman"/>
          <w:sz w:val="24"/>
          <w:szCs w:val="24"/>
        </w:rPr>
        <w:t>a</w:t>
      </w:r>
      <w:r w:rsidR="00FE6A59" w:rsidRPr="009011C9">
        <w:rPr>
          <w:rFonts w:ascii="Times New Roman" w:hAnsi="Times New Roman" w:cs="Times New Roman"/>
          <w:sz w:val="24"/>
          <w:szCs w:val="24"/>
        </w:rPr>
        <w:t xml:space="preserve"> letter report to the FMCSA Administrator</w:t>
      </w:r>
      <w:r w:rsidR="00640306" w:rsidRPr="009011C9">
        <w:rPr>
          <w:rFonts w:ascii="Times New Roman" w:hAnsi="Times New Roman" w:cs="Times New Roman"/>
          <w:sz w:val="24"/>
          <w:szCs w:val="24"/>
        </w:rPr>
        <w:t xml:space="preserve">, to be finalized and submitted by </w:t>
      </w:r>
      <w:r w:rsidR="00D27D98">
        <w:rPr>
          <w:rFonts w:ascii="Times New Roman" w:hAnsi="Times New Roman" w:cs="Times New Roman"/>
          <w:sz w:val="24"/>
          <w:szCs w:val="24"/>
        </w:rPr>
        <w:t>year’s end</w:t>
      </w:r>
      <w:r w:rsidR="00FE6A59" w:rsidRPr="009011C9">
        <w:rPr>
          <w:rFonts w:ascii="Times New Roman" w:hAnsi="Times New Roman" w:cs="Times New Roman"/>
          <w:sz w:val="24"/>
          <w:szCs w:val="24"/>
        </w:rPr>
        <w:t>.</w:t>
      </w:r>
    </w:p>
    <w:p w:rsidR="00FE6A59" w:rsidRPr="009011C9" w:rsidRDefault="00FE6A59" w:rsidP="00D27D98">
      <w:pPr>
        <w:spacing w:line="240" w:lineRule="auto"/>
        <w:rPr>
          <w:rFonts w:ascii="Times New Roman" w:hAnsi="Times New Roman" w:cs="Times New Roman"/>
          <w:b/>
          <w:sz w:val="24"/>
          <w:szCs w:val="24"/>
        </w:rPr>
      </w:pPr>
      <w:r w:rsidRPr="009011C9">
        <w:rPr>
          <w:rFonts w:ascii="Times New Roman" w:hAnsi="Times New Roman" w:cs="Times New Roman"/>
          <w:b/>
          <w:sz w:val="24"/>
          <w:szCs w:val="24"/>
        </w:rPr>
        <w:t xml:space="preserve">V. </w:t>
      </w:r>
      <w:r w:rsidRPr="009011C9">
        <w:rPr>
          <w:rFonts w:ascii="Times New Roman" w:hAnsi="Times New Roman" w:cs="Times New Roman"/>
          <w:b/>
          <w:sz w:val="24"/>
          <w:szCs w:val="24"/>
          <w:u w:val="single"/>
        </w:rPr>
        <w:t>FMCSA Technical Representatives</w:t>
      </w:r>
    </w:p>
    <w:p w:rsidR="00FE6A59" w:rsidRPr="009011C9" w:rsidRDefault="00FE6A59" w:rsidP="00D27D98">
      <w:pPr>
        <w:pStyle w:val="ListParagraph"/>
        <w:numPr>
          <w:ilvl w:val="0"/>
          <w:numId w:val="5"/>
        </w:numPr>
        <w:spacing w:after="0" w:line="240" w:lineRule="auto"/>
        <w:rPr>
          <w:rFonts w:ascii="Times New Roman" w:hAnsi="Times New Roman" w:cs="Times New Roman"/>
          <w:sz w:val="24"/>
          <w:szCs w:val="24"/>
        </w:rPr>
      </w:pPr>
      <w:r w:rsidRPr="009011C9">
        <w:rPr>
          <w:rFonts w:ascii="Times New Roman" w:hAnsi="Times New Roman" w:cs="Times New Roman"/>
          <w:sz w:val="24"/>
          <w:szCs w:val="24"/>
        </w:rPr>
        <w:t>Larry W. Minor, Associate Administrator for Policy, FMCSA, 202-366-2551</w:t>
      </w:r>
    </w:p>
    <w:p w:rsidR="00505BD6" w:rsidRPr="009011C9" w:rsidRDefault="00505BD6" w:rsidP="00D27D98">
      <w:pPr>
        <w:pStyle w:val="ListParagraph"/>
        <w:numPr>
          <w:ilvl w:val="0"/>
          <w:numId w:val="5"/>
        </w:numPr>
        <w:spacing w:after="0" w:line="240" w:lineRule="auto"/>
        <w:rPr>
          <w:rFonts w:ascii="Times New Roman" w:hAnsi="Times New Roman" w:cs="Times New Roman"/>
          <w:sz w:val="24"/>
          <w:szCs w:val="24"/>
        </w:rPr>
      </w:pPr>
      <w:r w:rsidRPr="009011C9">
        <w:rPr>
          <w:rFonts w:ascii="Times New Roman" w:hAnsi="Times New Roman" w:cs="Times New Roman"/>
          <w:sz w:val="24"/>
          <w:szCs w:val="24"/>
        </w:rPr>
        <w:t>Charles Horan, Director, Office of Carrier, Driver and Vehicle Standards, 202-366-</w:t>
      </w:r>
      <w:r w:rsidR="003713FF" w:rsidRPr="009011C9">
        <w:rPr>
          <w:rFonts w:ascii="Times New Roman" w:hAnsi="Times New Roman" w:cs="Times New Roman"/>
          <w:sz w:val="24"/>
          <w:szCs w:val="24"/>
        </w:rPr>
        <w:t>5370</w:t>
      </w:r>
    </w:p>
    <w:p w:rsidR="00D302CF" w:rsidRPr="009011C9" w:rsidRDefault="00335A71" w:rsidP="00D27D9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Eileen Nolan</w:t>
      </w:r>
      <w:r w:rsidR="00505BD6" w:rsidRPr="009011C9">
        <w:rPr>
          <w:rFonts w:ascii="Times New Roman" w:hAnsi="Times New Roman" w:cs="Times New Roman"/>
          <w:sz w:val="24"/>
          <w:szCs w:val="24"/>
        </w:rPr>
        <w:t xml:space="preserve">, </w:t>
      </w:r>
      <w:r w:rsidR="00D27D98">
        <w:rPr>
          <w:rFonts w:ascii="Times New Roman" w:hAnsi="Times New Roman" w:cs="Times New Roman"/>
          <w:sz w:val="24"/>
          <w:szCs w:val="24"/>
        </w:rPr>
        <w:t>R.N., MRB Liaison</w:t>
      </w:r>
      <w:r w:rsidR="00505BD6" w:rsidRPr="009011C9">
        <w:rPr>
          <w:rFonts w:ascii="Times New Roman" w:hAnsi="Times New Roman" w:cs="Times New Roman"/>
          <w:sz w:val="24"/>
          <w:szCs w:val="24"/>
        </w:rPr>
        <w:t>, 202-</w:t>
      </w:r>
      <w:r>
        <w:rPr>
          <w:rFonts w:ascii="Times New Roman" w:hAnsi="Times New Roman" w:cs="Times New Roman"/>
          <w:sz w:val="24"/>
          <w:szCs w:val="24"/>
        </w:rPr>
        <w:t>366-4001</w:t>
      </w:r>
    </w:p>
    <w:sectPr w:rsidR="00D302CF" w:rsidRPr="009011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2B" w:rsidRDefault="0031792B" w:rsidP="0031792B">
      <w:pPr>
        <w:spacing w:after="0" w:line="240" w:lineRule="auto"/>
      </w:pPr>
      <w:r>
        <w:separator/>
      </w:r>
    </w:p>
  </w:endnote>
  <w:endnote w:type="continuationSeparator" w:id="0">
    <w:p w:rsidR="0031792B" w:rsidRDefault="0031792B" w:rsidP="0031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465538"/>
      <w:docPartObj>
        <w:docPartGallery w:val="Page Numbers (Bottom of Page)"/>
        <w:docPartUnique/>
      </w:docPartObj>
    </w:sdtPr>
    <w:sdtEndPr>
      <w:rPr>
        <w:noProof/>
      </w:rPr>
    </w:sdtEndPr>
    <w:sdtContent>
      <w:p w:rsidR="0031792B" w:rsidRDefault="0031792B">
        <w:pPr>
          <w:pStyle w:val="Footer"/>
          <w:jc w:val="right"/>
        </w:pPr>
        <w:r>
          <w:fldChar w:fldCharType="begin"/>
        </w:r>
        <w:r>
          <w:instrText xml:space="preserve"> PAGE   \* MERGEFORMAT </w:instrText>
        </w:r>
        <w:r>
          <w:fldChar w:fldCharType="separate"/>
        </w:r>
        <w:r w:rsidR="00A97573">
          <w:rPr>
            <w:noProof/>
          </w:rPr>
          <w:t>1</w:t>
        </w:r>
        <w:r>
          <w:rPr>
            <w:noProof/>
          </w:rPr>
          <w:fldChar w:fldCharType="end"/>
        </w:r>
      </w:p>
    </w:sdtContent>
  </w:sdt>
  <w:p w:rsidR="0031792B" w:rsidRDefault="00317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2B" w:rsidRDefault="0031792B" w:rsidP="0031792B">
      <w:pPr>
        <w:spacing w:after="0" w:line="240" w:lineRule="auto"/>
      </w:pPr>
      <w:r>
        <w:separator/>
      </w:r>
    </w:p>
  </w:footnote>
  <w:footnote w:type="continuationSeparator" w:id="0">
    <w:p w:rsidR="0031792B" w:rsidRDefault="0031792B" w:rsidP="00317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102A"/>
    <w:multiLevelType w:val="hybridMultilevel"/>
    <w:tmpl w:val="41723D84"/>
    <w:lvl w:ilvl="0" w:tplc="9F368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62845"/>
    <w:multiLevelType w:val="hybridMultilevel"/>
    <w:tmpl w:val="23B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21264"/>
    <w:multiLevelType w:val="hybridMultilevel"/>
    <w:tmpl w:val="1DC8C67A"/>
    <w:lvl w:ilvl="0" w:tplc="7374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23CBF"/>
    <w:multiLevelType w:val="hybridMultilevel"/>
    <w:tmpl w:val="641E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10E69"/>
    <w:multiLevelType w:val="hybridMultilevel"/>
    <w:tmpl w:val="CAA81B0C"/>
    <w:lvl w:ilvl="0" w:tplc="C1C8A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98"/>
    <w:rsid w:val="00041A64"/>
    <w:rsid w:val="00111423"/>
    <w:rsid w:val="0031792B"/>
    <w:rsid w:val="00335A71"/>
    <w:rsid w:val="003713FF"/>
    <w:rsid w:val="00480D9B"/>
    <w:rsid w:val="004B12E9"/>
    <w:rsid w:val="004B47AD"/>
    <w:rsid w:val="00505BD6"/>
    <w:rsid w:val="0052310D"/>
    <w:rsid w:val="00640306"/>
    <w:rsid w:val="00670A32"/>
    <w:rsid w:val="00716ADB"/>
    <w:rsid w:val="007B7CAE"/>
    <w:rsid w:val="007D5895"/>
    <w:rsid w:val="007D79BB"/>
    <w:rsid w:val="008F0923"/>
    <w:rsid w:val="009011C9"/>
    <w:rsid w:val="00A97573"/>
    <w:rsid w:val="00CC2495"/>
    <w:rsid w:val="00D27D98"/>
    <w:rsid w:val="00D302CF"/>
    <w:rsid w:val="00DB746B"/>
    <w:rsid w:val="00ED3698"/>
    <w:rsid w:val="00F02C0A"/>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98"/>
    <w:pPr>
      <w:ind w:left="720"/>
      <w:contextualSpacing/>
    </w:pPr>
  </w:style>
  <w:style w:type="character" w:customStyle="1" w:styleId="p">
    <w:name w:val="p"/>
    <w:basedOn w:val="DefaultParagraphFont"/>
    <w:rsid w:val="007B7CAE"/>
  </w:style>
  <w:style w:type="paragraph" w:styleId="BalloonText">
    <w:name w:val="Balloon Text"/>
    <w:basedOn w:val="Normal"/>
    <w:link w:val="BalloonTextChar"/>
    <w:uiPriority w:val="99"/>
    <w:semiHidden/>
    <w:unhideWhenUsed/>
    <w:rsid w:val="006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06"/>
    <w:rPr>
      <w:rFonts w:ascii="Tahoma" w:hAnsi="Tahoma" w:cs="Tahoma"/>
      <w:sz w:val="16"/>
      <w:szCs w:val="16"/>
    </w:rPr>
  </w:style>
  <w:style w:type="character" w:styleId="CommentReference">
    <w:name w:val="annotation reference"/>
    <w:basedOn w:val="DefaultParagraphFont"/>
    <w:uiPriority w:val="99"/>
    <w:semiHidden/>
    <w:unhideWhenUsed/>
    <w:rsid w:val="009011C9"/>
    <w:rPr>
      <w:sz w:val="16"/>
      <w:szCs w:val="16"/>
    </w:rPr>
  </w:style>
  <w:style w:type="paragraph" w:styleId="CommentText">
    <w:name w:val="annotation text"/>
    <w:basedOn w:val="Normal"/>
    <w:link w:val="CommentTextChar"/>
    <w:uiPriority w:val="99"/>
    <w:semiHidden/>
    <w:unhideWhenUsed/>
    <w:rsid w:val="009011C9"/>
    <w:pPr>
      <w:spacing w:line="240" w:lineRule="auto"/>
    </w:pPr>
    <w:rPr>
      <w:sz w:val="20"/>
      <w:szCs w:val="20"/>
    </w:rPr>
  </w:style>
  <w:style w:type="character" w:customStyle="1" w:styleId="CommentTextChar">
    <w:name w:val="Comment Text Char"/>
    <w:basedOn w:val="DefaultParagraphFont"/>
    <w:link w:val="CommentText"/>
    <w:uiPriority w:val="99"/>
    <w:semiHidden/>
    <w:rsid w:val="009011C9"/>
    <w:rPr>
      <w:sz w:val="20"/>
      <w:szCs w:val="20"/>
    </w:rPr>
  </w:style>
  <w:style w:type="paragraph" w:styleId="CommentSubject">
    <w:name w:val="annotation subject"/>
    <w:basedOn w:val="CommentText"/>
    <w:next w:val="CommentText"/>
    <w:link w:val="CommentSubjectChar"/>
    <w:uiPriority w:val="99"/>
    <w:semiHidden/>
    <w:unhideWhenUsed/>
    <w:rsid w:val="009011C9"/>
    <w:rPr>
      <w:b/>
      <w:bCs/>
    </w:rPr>
  </w:style>
  <w:style w:type="character" w:customStyle="1" w:styleId="CommentSubjectChar">
    <w:name w:val="Comment Subject Char"/>
    <w:basedOn w:val="CommentTextChar"/>
    <w:link w:val="CommentSubject"/>
    <w:uiPriority w:val="99"/>
    <w:semiHidden/>
    <w:rsid w:val="009011C9"/>
    <w:rPr>
      <w:b/>
      <w:bCs/>
      <w:sz w:val="20"/>
      <w:szCs w:val="20"/>
    </w:rPr>
  </w:style>
  <w:style w:type="paragraph" w:styleId="Revision">
    <w:name w:val="Revision"/>
    <w:hidden/>
    <w:uiPriority w:val="99"/>
    <w:semiHidden/>
    <w:rsid w:val="009011C9"/>
    <w:pPr>
      <w:spacing w:after="0" w:line="240" w:lineRule="auto"/>
    </w:pPr>
  </w:style>
  <w:style w:type="paragraph" w:styleId="Header">
    <w:name w:val="header"/>
    <w:basedOn w:val="Normal"/>
    <w:link w:val="HeaderChar"/>
    <w:uiPriority w:val="99"/>
    <w:unhideWhenUsed/>
    <w:rsid w:val="0031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2B"/>
  </w:style>
  <w:style w:type="paragraph" w:styleId="Footer">
    <w:name w:val="footer"/>
    <w:basedOn w:val="Normal"/>
    <w:link w:val="FooterChar"/>
    <w:uiPriority w:val="99"/>
    <w:unhideWhenUsed/>
    <w:rsid w:val="0031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698"/>
    <w:pPr>
      <w:ind w:left="720"/>
      <w:contextualSpacing/>
    </w:pPr>
  </w:style>
  <w:style w:type="character" w:customStyle="1" w:styleId="p">
    <w:name w:val="p"/>
    <w:basedOn w:val="DefaultParagraphFont"/>
    <w:rsid w:val="007B7CAE"/>
  </w:style>
  <w:style w:type="paragraph" w:styleId="BalloonText">
    <w:name w:val="Balloon Text"/>
    <w:basedOn w:val="Normal"/>
    <w:link w:val="BalloonTextChar"/>
    <w:uiPriority w:val="99"/>
    <w:semiHidden/>
    <w:unhideWhenUsed/>
    <w:rsid w:val="0064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06"/>
    <w:rPr>
      <w:rFonts w:ascii="Tahoma" w:hAnsi="Tahoma" w:cs="Tahoma"/>
      <w:sz w:val="16"/>
      <w:szCs w:val="16"/>
    </w:rPr>
  </w:style>
  <w:style w:type="character" w:styleId="CommentReference">
    <w:name w:val="annotation reference"/>
    <w:basedOn w:val="DefaultParagraphFont"/>
    <w:uiPriority w:val="99"/>
    <w:semiHidden/>
    <w:unhideWhenUsed/>
    <w:rsid w:val="009011C9"/>
    <w:rPr>
      <w:sz w:val="16"/>
      <w:szCs w:val="16"/>
    </w:rPr>
  </w:style>
  <w:style w:type="paragraph" w:styleId="CommentText">
    <w:name w:val="annotation text"/>
    <w:basedOn w:val="Normal"/>
    <w:link w:val="CommentTextChar"/>
    <w:uiPriority w:val="99"/>
    <w:semiHidden/>
    <w:unhideWhenUsed/>
    <w:rsid w:val="009011C9"/>
    <w:pPr>
      <w:spacing w:line="240" w:lineRule="auto"/>
    </w:pPr>
    <w:rPr>
      <w:sz w:val="20"/>
      <w:szCs w:val="20"/>
    </w:rPr>
  </w:style>
  <w:style w:type="character" w:customStyle="1" w:styleId="CommentTextChar">
    <w:name w:val="Comment Text Char"/>
    <w:basedOn w:val="DefaultParagraphFont"/>
    <w:link w:val="CommentText"/>
    <w:uiPriority w:val="99"/>
    <w:semiHidden/>
    <w:rsid w:val="009011C9"/>
    <w:rPr>
      <w:sz w:val="20"/>
      <w:szCs w:val="20"/>
    </w:rPr>
  </w:style>
  <w:style w:type="paragraph" w:styleId="CommentSubject">
    <w:name w:val="annotation subject"/>
    <w:basedOn w:val="CommentText"/>
    <w:next w:val="CommentText"/>
    <w:link w:val="CommentSubjectChar"/>
    <w:uiPriority w:val="99"/>
    <w:semiHidden/>
    <w:unhideWhenUsed/>
    <w:rsid w:val="009011C9"/>
    <w:rPr>
      <w:b/>
      <w:bCs/>
    </w:rPr>
  </w:style>
  <w:style w:type="character" w:customStyle="1" w:styleId="CommentSubjectChar">
    <w:name w:val="Comment Subject Char"/>
    <w:basedOn w:val="CommentTextChar"/>
    <w:link w:val="CommentSubject"/>
    <w:uiPriority w:val="99"/>
    <w:semiHidden/>
    <w:rsid w:val="009011C9"/>
    <w:rPr>
      <w:b/>
      <w:bCs/>
      <w:sz w:val="20"/>
      <w:szCs w:val="20"/>
    </w:rPr>
  </w:style>
  <w:style w:type="paragraph" w:styleId="Revision">
    <w:name w:val="Revision"/>
    <w:hidden/>
    <w:uiPriority w:val="99"/>
    <w:semiHidden/>
    <w:rsid w:val="009011C9"/>
    <w:pPr>
      <w:spacing w:after="0" w:line="240" w:lineRule="auto"/>
    </w:pPr>
  </w:style>
  <w:style w:type="paragraph" w:styleId="Header">
    <w:name w:val="header"/>
    <w:basedOn w:val="Normal"/>
    <w:link w:val="HeaderChar"/>
    <w:uiPriority w:val="99"/>
    <w:unhideWhenUsed/>
    <w:rsid w:val="00317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2B"/>
  </w:style>
  <w:style w:type="paragraph" w:styleId="Footer">
    <w:name w:val="footer"/>
    <w:basedOn w:val="Normal"/>
    <w:link w:val="FooterChar"/>
    <w:uiPriority w:val="99"/>
    <w:unhideWhenUsed/>
    <w:rsid w:val="00317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Shannon Watson</cp:lastModifiedBy>
  <cp:revision>5</cp:revision>
  <dcterms:created xsi:type="dcterms:W3CDTF">2014-07-14T18:45:00Z</dcterms:created>
  <dcterms:modified xsi:type="dcterms:W3CDTF">2014-07-21T15:44:00Z</dcterms:modified>
</cp:coreProperties>
</file>