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91" w:rsidRDefault="00AF6E91" w:rsidP="00AF6E91">
      <w:pPr>
        <w:jc w:val="center"/>
        <w:rPr>
          <w:rFonts w:asciiTheme="majorHAnsi" w:hAnsiTheme="majorHAnsi"/>
          <w:b/>
          <w:sz w:val="28"/>
          <w:szCs w:val="28"/>
        </w:rPr>
      </w:pPr>
    </w:p>
    <w:p w:rsidR="00993B96" w:rsidRDefault="00AF6E91" w:rsidP="00993B96">
      <w:pPr>
        <w:spacing w:after="0" w:line="240" w:lineRule="auto"/>
        <w:jc w:val="center"/>
        <w:rPr>
          <w:rFonts w:asciiTheme="majorHAnsi" w:hAnsiTheme="majorHAnsi"/>
          <w:b/>
          <w:sz w:val="28"/>
          <w:szCs w:val="28"/>
        </w:rPr>
      </w:pPr>
      <w:r w:rsidRPr="00AF6E91">
        <w:rPr>
          <w:rFonts w:asciiTheme="majorHAnsi" w:hAnsiTheme="majorHAnsi"/>
          <w:b/>
          <w:sz w:val="28"/>
          <w:szCs w:val="28"/>
        </w:rPr>
        <w:t>49 CFR Part 380</w:t>
      </w:r>
      <w:r>
        <w:rPr>
          <w:rFonts w:asciiTheme="majorHAnsi" w:hAnsiTheme="majorHAnsi"/>
          <w:b/>
          <w:sz w:val="28"/>
          <w:szCs w:val="28"/>
        </w:rPr>
        <w:t xml:space="preserve">, </w:t>
      </w:r>
      <w:r w:rsidRPr="00AF6E91">
        <w:rPr>
          <w:rFonts w:asciiTheme="majorHAnsi" w:hAnsiTheme="majorHAnsi"/>
          <w:b/>
          <w:sz w:val="28"/>
          <w:szCs w:val="28"/>
        </w:rPr>
        <w:t xml:space="preserve">Subpart E </w:t>
      </w:r>
    </w:p>
    <w:p w:rsidR="00AF6E91" w:rsidRDefault="00771535" w:rsidP="00993B96">
      <w:pPr>
        <w:spacing w:after="0" w:line="240" w:lineRule="auto"/>
        <w:jc w:val="center"/>
        <w:rPr>
          <w:rFonts w:asciiTheme="majorHAnsi" w:hAnsiTheme="majorHAnsi"/>
          <w:b/>
          <w:sz w:val="28"/>
          <w:szCs w:val="28"/>
        </w:rPr>
      </w:pPr>
      <w:r>
        <w:rPr>
          <w:rFonts w:asciiTheme="majorHAnsi" w:hAnsiTheme="majorHAnsi"/>
          <w:b/>
          <w:sz w:val="28"/>
          <w:szCs w:val="28"/>
        </w:rPr>
        <w:t xml:space="preserve">CDL </w:t>
      </w:r>
      <w:r w:rsidR="00AF6E91" w:rsidRPr="00AF6E91">
        <w:rPr>
          <w:rFonts w:asciiTheme="majorHAnsi" w:hAnsiTheme="majorHAnsi"/>
          <w:b/>
          <w:sz w:val="28"/>
          <w:szCs w:val="28"/>
        </w:rPr>
        <w:t>Entry-Level Driver Training</w:t>
      </w:r>
    </w:p>
    <w:p w:rsidR="00993B96" w:rsidRDefault="00993B96" w:rsidP="00993B96">
      <w:pPr>
        <w:spacing w:after="0" w:line="240" w:lineRule="auto"/>
        <w:jc w:val="center"/>
        <w:rPr>
          <w:rFonts w:asciiTheme="majorHAnsi" w:hAnsiTheme="majorHAnsi"/>
          <w:sz w:val="28"/>
          <w:szCs w:val="28"/>
        </w:rPr>
      </w:pPr>
    </w:p>
    <w:p w:rsidR="003B711A" w:rsidRDefault="00AF6E91" w:rsidP="00AF6E91">
      <w:pPr>
        <w:rPr>
          <w:rFonts w:asciiTheme="majorHAnsi" w:hAnsiTheme="majorHAnsi"/>
          <w:b/>
          <w:sz w:val="24"/>
          <w:szCs w:val="24"/>
        </w:rPr>
      </w:pPr>
      <w:r w:rsidRPr="00536A8E">
        <w:rPr>
          <w:rFonts w:asciiTheme="majorHAnsi" w:hAnsiTheme="majorHAnsi"/>
          <w:b/>
          <w:sz w:val="24"/>
          <w:szCs w:val="24"/>
        </w:rPr>
        <w:t xml:space="preserve">§ 380.501 </w:t>
      </w:r>
      <w:r w:rsidR="003B711A">
        <w:rPr>
          <w:rFonts w:asciiTheme="majorHAnsi" w:hAnsiTheme="majorHAnsi"/>
          <w:b/>
          <w:sz w:val="24"/>
          <w:szCs w:val="24"/>
        </w:rPr>
        <w:t>Purpose and Scope</w:t>
      </w:r>
    </w:p>
    <w:p w:rsidR="00AF6E91" w:rsidRPr="00771535" w:rsidRDefault="003B711A" w:rsidP="00AF6E91">
      <w:pPr>
        <w:rPr>
          <w:rFonts w:asciiTheme="majorHAnsi" w:hAnsiTheme="majorHAnsi"/>
          <w:b/>
          <w:sz w:val="24"/>
          <w:szCs w:val="24"/>
        </w:rPr>
      </w:pPr>
      <w:r>
        <w:rPr>
          <w:rFonts w:asciiTheme="majorHAnsi" w:hAnsiTheme="majorHAnsi"/>
          <w:b/>
          <w:sz w:val="24"/>
          <w:szCs w:val="24"/>
        </w:rPr>
        <w:t xml:space="preserve">§ 380.503  </w:t>
      </w:r>
      <w:r w:rsidR="00AF6E91" w:rsidRPr="00771535">
        <w:rPr>
          <w:rFonts w:asciiTheme="majorHAnsi" w:hAnsiTheme="majorHAnsi"/>
          <w:b/>
          <w:sz w:val="24"/>
          <w:szCs w:val="24"/>
        </w:rPr>
        <w:t>Applicability</w:t>
      </w:r>
    </w:p>
    <w:p w:rsidR="00AF6E91" w:rsidRPr="00771535" w:rsidRDefault="00AF6E91" w:rsidP="00AF6E91">
      <w:pPr>
        <w:rPr>
          <w:rFonts w:asciiTheme="majorHAnsi" w:hAnsiTheme="majorHAnsi"/>
          <w:sz w:val="24"/>
          <w:szCs w:val="24"/>
        </w:rPr>
      </w:pPr>
      <w:r w:rsidRPr="00536A8E">
        <w:rPr>
          <w:rFonts w:asciiTheme="majorHAnsi" w:hAnsiTheme="majorHAnsi"/>
          <w:b/>
          <w:sz w:val="24"/>
          <w:szCs w:val="24"/>
        </w:rPr>
        <w:t>§ 380.50</w:t>
      </w:r>
      <w:r w:rsidR="003B711A">
        <w:rPr>
          <w:rFonts w:asciiTheme="majorHAnsi" w:hAnsiTheme="majorHAnsi"/>
          <w:b/>
          <w:sz w:val="24"/>
          <w:szCs w:val="24"/>
        </w:rPr>
        <w:t>5</w:t>
      </w:r>
      <w:r w:rsidRPr="00536A8E">
        <w:rPr>
          <w:rFonts w:asciiTheme="majorHAnsi" w:hAnsiTheme="majorHAnsi"/>
          <w:b/>
          <w:sz w:val="24"/>
          <w:szCs w:val="24"/>
        </w:rPr>
        <w:t xml:space="preserve"> Definitions</w:t>
      </w:r>
      <w:r w:rsidR="00771535">
        <w:rPr>
          <w:rFonts w:asciiTheme="majorHAnsi" w:hAnsiTheme="majorHAnsi"/>
          <w:b/>
          <w:sz w:val="24"/>
          <w:szCs w:val="24"/>
        </w:rPr>
        <w:t xml:space="preserve">.  </w:t>
      </w:r>
      <w:r w:rsidR="00771535">
        <w:rPr>
          <w:rFonts w:asciiTheme="majorHAnsi" w:hAnsiTheme="majorHAnsi"/>
          <w:sz w:val="24"/>
          <w:szCs w:val="24"/>
        </w:rPr>
        <w:t>This section would define key terms like “Entry-Level Driver,” “Training Program,” “Passenger Endorsement,” “School Bus Endorsement,” and Hazardous Materials Endorsement.”  Also, any other key terms the ELDTAC believes may be necessary to make the requirements easy to understand and enforce.</w:t>
      </w:r>
    </w:p>
    <w:p w:rsidR="00AF6E91" w:rsidRPr="00771535" w:rsidRDefault="00AF6E91" w:rsidP="00AF6E91">
      <w:pPr>
        <w:rPr>
          <w:rFonts w:asciiTheme="majorHAnsi" w:hAnsiTheme="majorHAnsi"/>
          <w:sz w:val="24"/>
          <w:szCs w:val="24"/>
        </w:rPr>
      </w:pPr>
      <w:r w:rsidRPr="00536A8E">
        <w:rPr>
          <w:rFonts w:asciiTheme="majorHAnsi" w:hAnsiTheme="majorHAnsi"/>
          <w:b/>
          <w:sz w:val="24"/>
          <w:szCs w:val="24"/>
        </w:rPr>
        <w:t>§ 380.50</w:t>
      </w:r>
      <w:r w:rsidR="003B711A">
        <w:rPr>
          <w:rFonts w:asciiTheme="majorHAnsi" w:hAnsiTheme="majorHAnsi"/>
          <w:b/>
          <w:sz w:val="24"/>
          <w:szCs w:val="24"/>
        </w:rPr>
        <w:t>7</w:t>
      </w:r>
      <w:r w:rsidRPr="00536A8E">
        <w:rPr>
          <w:rFonts w:asciiTheme="majorHAnsi" w:hAnsiTheme="majorHAnsi"/>
          <w:b/>
          <w:sz w:val="24"/>
          <w:szCs w:val="24"/>
        </w:rPr>
        <w:t xml:space="preserve"> </w:t>
      </w:r>
      <w:r w:rsidR="00536A8E">
        <w:rPr>
          <w:rFonts w:asciiTheme="majorHAnsi" w:hAnsiTheme="majorHAnsi"/>
          <w:b/>
          <w:sz w:val="24"/>
          <w:szCs w:val="24"/>
        </w:rPr>
        <w:t xml:space="preserve"> </w:t>
      </w:r>
      <w:r w:rsidRPr="00536A8E">
        <w:rPr>
          <w:rFonts w:asciiTheme="majorHAnsi" w:hAnsiTheme="majorHAnsi"/>
          <w:b/>
          <w:sz w:val="24"/>
          <w:szCs w:val="24"/>
        </w:rPr>
        <w:t>Incorporation by Reference</w:t>
      </w:r>
      <w:r w:rsidR="00771535">
        <w:rPr>
          <w:rFonts w:asciiTheme="majorHAnsi" w:hAnsiTheme="majorHAnsi"/>
          <w:b/>
          <w:sz w:val="24"/>
          <w:szCs w:val="24"/>
        </w:rPr>
        <w:t xml:space="preserve">.  </w:t>
      </w:r>
      <w:r w:rsidR="00771535">
        <w:rPr>
          <w:rFonts w:asciiTheme="majorHAnsi" w:hAnsiTheme="majorHAnsi"/>
          <w:sz w:val="24"/>
          <w:szCs w:val="24"/>
        </w:rPr>
        <w:t>In the event the ELDTAC identifies private-sector publications or reference documents that provide effective guidelines, the Agency would consider incorporating those documents by reference rather than putting all the text into the Code of Federal Regulations.</w:t>
      </w:r>
    </w:p>
    <w:p w:rsidR="00AF6E91" w:rsidRPr="003B711A" w:rsidRDefault="00AF6E91" w:rsidP="00AF6E91">
      <w:pPr>
        <w:rPr>
          <w:rFonts w:asciiTheme="majorHAnsi" w:hAnsiTheme="majorHAnsi"/>
          <w:sz w:val="24"/>
          <w:szCs w:val="24"/>
        </w:rPr>
      </w:pPr>
      <w:r w:rsidRPr="00536A8E">
        <w:rPr>
          <w:rFonts w:asciiTheme="majorHAnsi" w:hAnsiTheme="majorHAnsi"/>
          <w:b/>
          <w:sz w:val="24"/>
          <w:szCs w:val="24"/>
        </w:rPr>
        <w:t>§ 380.50</w:t>
      </w:r>
      <w:r w:rsidR="003B711A">
        <w:rPr>
          <w:rFonts w:asciiTheme="majorHAnsi" w:hAnsiTheme="majorHAnsi"/>
          <w:b/>
          <w:sz w:val="24"/>
          <w:szCs w:val="24"/>
        </w:rPr>
        <w:t>9</w:t>
      </w:r>
      <w:r w:rsidR="00536A8E" w:rsidRPr="00536A8E">
        <w:rPr>
          <w:rFonts w:asciiTheme="majorHAnsi" w:hAnsiTheme="majorHAnsi"/>
          <w:b/>
          <w:sz w:val="24"/>
          <w:szCs w:val="24"/>
        </w:rPr>
        <w:t xml:space="preserve">  </w:t>
      </w:r>
      <w:r w:rsidR="008D09EC" w:rsidRPr="00536A8E">
        <w:rPr>
          <w:rFonts w:asciiTheme="majorHAnsi" w:hAnsiTheme="majorHAnsi"/>
          <w:b/>
          <w:sz w:val="24"/>
          <w:szCs w:val="24"/>
        </w:rPr>
        <w:t xml:space="preserve">General </w:t>
      </w:r>
      <w:r w:rsidRPr="00536A8E">
        <w:rPr>
          <w:rFonts w:asciiTheme="majorHAnsi" w:hAnsiTheme="majorHAnsi"/>
          <w:b/>
          <w:sz w:val="24"/>
          <w:szCs w:val="24"/>
        </w:rPr>
        <w:t>Entry-</w:t>
      </w:r>
      <w:r w:rsidR="006B2A91" w:rsidRPr="00536A8E">
        <w:rPr>
          <w:rFonts w:asciiTheme="majorHAnsi" w:hAnsiTheme="majorHAnsi"/>
          <w:b/>
          <w:sz w:val="24"/>
          <w:szCs w:val="24"/>
        </w:rPr>
        <w:t>L</w:t>
      </w:r>
      <w:r w:rsidRPr="00536A8E">
        <w:rPr>
          <w:rFonts w:asciiTheme="majorHAnsi" w:hAnsiTheme="majorHAnsi"/>
          <w:b/>
          <w:sz w:val="24"/>
          <w:szCs w:val="24"/>
        </w:rPr>
        <w:t>evel Driver</w:t>
      </w:r>
      <w:r w:rsidR="008D09EC" w:rsidRPr="00536A8E">
        <w:rPr>
          <w:rFonts w:asciiTheme="majorHAnsi" w:hAnsiTheme="majorHAnsi"/>
          <w:b/>
          <w:sz w:val="24"/>
          <w:szCs w:val="24"/>
        </w:rPr>
        <w:t xml:space="preserve"> Training </w:t>
      </w:r>
      <w:r w:rsidR="003B711A">
        <w:rPr>
          <w:rFonts w:asciiTheme="majorHAnsi" w:hAnsiTheme="majorHAnsi"/>
          <w:b/>
          <w:sz w:val="24"/>
          <w:szCs w:val="24"/>
        </w:rPr>
        <w:t>Requirements</w:t>
      </w:r>
    </w:p>
    <w:p w:rsidR="008D09EC" w:rsidRPr="00536A8E" w:rsidRDefault="00EE171F" w:rsidP="00AF6E91">
      <w:pPr>
        <w:rPr>
          <w:rFonts w:asciiTheme="majorHAnsi" w:hAnsiTheme="majorHAnsi"/>
          <w:b/>
          <w:sz w:val="24"/>
          <w:szCs w:val="24"/>
        </w:rPr>
      </w:pPr>
      <w:r w:rsidRPr="00536A8E">
        <w:rPr>
          <w:rFonts w:asciiTheme="majorHAnsi" w:hAnsiTheme="majorHAnsi"/>
          <w:b/>
          <w:sz w:val="24"/>
          <w:szCs w:val="24"/>
        </w:rPr>
        <w:t>§ 380.5</w:t>
      </w:r>
      <w:r w:rsidR="003B711A">
        <w:rPr>
          <w:rFonts w:asciiTheme="majorHAnsi" w:hAnsiTheme="majorHAnsi"/>
          <w:b/>
          <w:sz w:val="24"/>
          <w:szCs w:val="24"/>
        </w:rPr>
        <w:t>11</w:t>
      </w:r>
      <w:r w:rsidRPr="00536A8E">
        <w:rPr>
          <w:rFonts w:asciiTheme="majorHAnsi" w:hAnsiTheme="majorHAnsi"/>
          <w:b/>
          <w:sz w:val="24"/>
          <w:szCs w:val="24"/>
        </w:rPr>
        <w:t xml:space="preserve"> </w:t>
      </w:r>
      <w:r w:rsidR="000B7482" w:rsidRPr="00536A8E">
        <w:rPr>
          <w:rFonts w:asciiTheme="majorHAnsi" w:hAnsiTheme="majorHAnsi"/>
          <w:b/>
          <w:sz w:val="24"/>
          <w:szCs w:val="24"/>
        </w:rPr>
        <w:t xml:space="preserve"> </w:t>
      </w:r>
      <w:r w:rsidR="008D09EC" w:rsidRPr="00536A8E">
        <w:rPr>
          <w:rFonts w:asciiTheme="majorHAnsi" w:hAnsiTheme="majorHAnsi"/>
          <w:b/>
          <w:sz w:val="24"/>
          <w:szCs w:val="24"/>
        </w:rPr>
        <w:t>Driver Training Program Requirements</w:t>
      </w:r>
    </w:p>
    <w:p w:rsidR="008D09EC" w:rsidRPr="00024964" w:rsidRDefault="00EE171F" w:rsidP="00482223">
      <w:pPr>
        <w:ind w:firstLine="720"/>
        <w:rPr>
          <w:rFonts w:asciiTheme="majorHAnsi" w:hAnsiTheme="majorHAnsi"/>
          <w:sz w:val="24"/>
          <w:szCs w:val="24"/>
        </w:rPr>
      </w:pPr>
      <w:r w:rsidRPr="00024964">
        <w:rPr>
          <w:rFonts w:asciiTheme="majorHAnsi" w:hAnsiTheme="majorHAnsi" w:cs="Times New Roman"/>
          <w:b/>
          <w:sz w:val="24"/>
          <w:szCs w:val="24"/>
        </w:rPr>
        <w:t>§ 380.511</w:t>
      </w:r>
      <w:r w:rsidR="00482223" w:rsidRPr="00024964">
        <w:rPr>
          <w:rFonts w:asciiTheme="majorHAnsi" w:hAnsiTheme="majorHAnsi" w:cs="Times New Roman"/>
          <w:b/>
          <w:sz w:val="24"/>
          <w:szCs w:val="24"/>
        </w:rPr>
        <w:t>(a)</w:t>
      </w:r>
      <w:r w:rsidRPr="00024964">
        <w:rPr>
          <w:rFonts w:asciiTheme="majorHAnsi" w:hAnsiTheme="majorHAnsi" w:cs="Times New Roman"/>
          <w:b/>
          <w:sz w:val="24"/>
          <w:szCs w:val="24"/>
        </w:rPr>
        <w:t xml:space="preserve"> </w:t>
      </w:r>
      <w:r w:rsidR="00482223" w:rsidRPr="00024964">
        <w:rPr>
          <w:rFonts w:asciiTheme="majorHAnsi" w:hAnsiTheme="majorHAnsi" w:cs="Times New Roman"/>
          <w:b/>
          <w:sz w:val="24"/>
          <w:szCs w:val="24"/>
        </w:rPr>
        <w:t xml:space="preserve"> </w:t>
      </w:r>
      <w:r w:rsidR="008D09EC" w:rsidRPr="00024964">
        <w:rPr>
          <w:rFonts w:asciiTheme="majorHAnsi" w:hAnsiTheme="majorHAnsi"/>
          <w:sz w:val="24"/>
          <w:szCs w:val="24"/>
        </w:rPr>
        <w:t>Class A – CDL</w:t>
      </w:r>
      <w:r w:rsidR="003B242E" w:rsidRPr="00024964">
        <w:rPr>
          <w:rFonts w:asciiTheme="majorHAnsi" w:hAnsiTheme="majorHAnsi"/>
          <w:sz w:val="24"/>
          <w:szCs w:val="24"/>
        </w:rPr>
        <w:t xml:space="preserve"> Training Programs</w:t>
      </w:r>
    </w:p>
    <w:p w:rsidR="008D09EC" w:rsidRPr="00536A8E" w:rsidRDefault="00EE171F" w:rsidP="00482223">
      <w:pPr>
        <w:ind w:firstLine="720"/>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 xml:space="preserve">1(b) </w:t>
      </w:r>
      <w:r w:rsidR="008D09EC" w:rsidRPr="00482223">
        <w:rPr>
          <w:rFonts w:asciiTheme="majorHAnsi" w:hAnsiTheme="majorHAnsi"/>
          <w:sz w:val="24"/>
          <w:szCs w:val="24"/>
        </w:rPr>
        <w:t>Class B – CDL</w:t>
      </w:r>
      <w:r w:rsidR="003B242E" w:rsidRPr="00482223">
        <w:rPr>
          <w:rFonts w:asciiTheme="majorHAnsi" w:hAnsiTheme="majorHAnsi"/>
          <w:sz w:val="24"/>
          <w:szCs w:val="24"/>
        </w:rPr>
        <w:t xml:space="preserve"> Training Programs</w:t>
      </w:r>
    </w:p>
    <w:p w:rsidR="008D09EC" w:rsidRPr="00536A8E" w:rsidRDefault="00EE171F" w:rsidP="00482223">
      <w:pPr>
        <w:ind w:firstLine="720"/>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1(c)</w:t>
      </w:r>
      <w:r w:rsidR="003B242E" w:rsidRPr="00536A8E">
        <w:rPr>
          <w:rFonts w:asciiTheme="majorHAnsi" w:hAnsiTheme="majorHAnsi"/>
          <w:b/>
          <w:sz w:val="24"/>
          <w:szCs w:val="24"/>
        </w:rPr>
        <w:t xml:space="preserve"> </w:t>
      </w:r>
      <w:r w:rsidR="008D09EC" w:rsidRPr="00482223">
        <w:rPr>
          <w:rFonts w:asciiTheme="majorHAnsi" w:hAnsiTheme="majorHAnsi"/>
          <w:sz w:val="24"/>
          <w:szCs w:val="24"/>
        </w:rPr>
        <w:t>Class C – CDL</w:t>
      </w:r>
      <w:r w:rsidR="003B242E" w:rsidRPr="00482223">
        <w:rPr>
          <w:rFonts w:asciiTheme="majorHAnsi" w:hAnsiTheme="majorHAnsi"/>
          <w:sz w:val="24"/>
          <w:szCs w:val="24"/>
        </w:rPr>
        <w:t xml:space="preserve"> Carrier-Based Training Programs</w:t>
      </w:r>
    </w:p>
    <w:p w:rsidR="008D09EC" w:rsidRPr="00536A8E" w:rsidRDefault="00EE171F" w:rsidP="00AF6E91">
      <w:pPr>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3</w:t>
      </w:r>
      <w:r w:rsidRPr="00536A8E">
        <w:rPr>
          <w:rFonts w:asciiTheme="majorHAnsi" w:hAnsiTheme="majorHAnsi"/>
          <w:b/>
          <w:sz w:val="24"/>
          <w:szCs w:val="24"/>
        </w:rPr>
        <w:t xml:space="preserve">  </w:t>
      </w:r>
      <w:r w:rsidR="008D09EC" w:rsidRPr="00536A8E">
        <w:rPr>
          <w:rFonts w:asciiTheme="majorHAnsi" w:hAnsiTheme="majorHAnsi"/>
          <w:b/>
          <w:sz w:val="24"/>
          <w:szCs w:val="24"/>
        </w:rPr>
        <w:t>Passenger Endorsement Training Module</w:t>
      </w:r>
    </w:p>
    <w:p w:rsidR="008D09EC" w:rsidRPr="00536A8E" w:rsidRDefault="00EE171F" w:rsidP="00AF6E91">
      <w:pPr>
        <w:rPr>
          <w:rFonts w:asciiTheme="majorHAnsi" w:hAnsiTheme="majorHAnsi"/>
          <w:b/>
          <w:sz w:val="24"/>
          <w:szCs w:val="24"/>
        </w:rPr>
      </w:pPr>
      <w:r w:rsidRPr="00536A8E">
        <w:rPr>
          <w:rFonts w:ascii="Times New Roman" w:hAnsi="Times New Roman" w:cs="Times New Roman"/>
          <w:b/>
          <w:sz w:val="24"/>
          <w:szCs w:val="24"/>
        </w:rPr>
        <w:t>§ 380.51</w:t>
      </w:r>
      <w:r w:rsidR="00482223">
        <w:rPr>
          <w:rFonts w:ascii="Times New Roman" w:hAnsi="Times New Roman" w:cs="Times New Roman"/>
          <w:b/>
          <w:sz w:val="24"/>
          <w:szCs w:val="24"/>
        </w:rPr>
        <w:t>5</w:t>
      </w:r>
      <w:r w:rsidRPr="00536A8E">
        <w:rPr>
          <w:rFonts w:ascii="Times New Roman" w:hAnsi="Times New Roman" w:cs="Times New Roman"/>
          <w:b/>
          <w:sz w:val="24"/>
          <w:szCs w:val="24"/>
        </w:rPr>
        <w:t xml:space="preserve">  </w:t>
      </w:r>
      <w:r w:rsidR="00482223">
        <w:rPr>
          <w:rFonts w:ascii="Times New Roman" w:hAnsi="Times New Roman" w:cs="Times New Roman"/>
          <w:b/>
          <w:sz w:val="24"/>
          <w:szCs w:val="24"/>
        </w:rPr>
        <w:t xml:space="preserve"> </w:t>
      </w:r>
      <w:r w:rsidR="008D09EC" w:rsidRPr="00536A8E">
        <w:rPr>
          <w:rFonts w:asciiTheme="majorHAnsi" w:hAnsiTheme="majorHAnsi"/>
          <w:b/>
          <w:sz w:val="24"/>
          <w:szCs w:val="24"/>
        </w:rPr>
        <w:t>School Bus Endorsement Training Module</w:t>
      </w:r>
    </w:p>
    <w:p w:rsidR="008D09EC" w:rsidRDefault="00EE171F" w:rsidP="00AF6E91">
      <w:pPr>
        <w:rPr>
          <w:rFonts w:asciiTheme="majorHAnsi" w:hAnsiTheme="majorHAnsi"/>
          <w:b/>
          <w:sz w:val="24"/>
          <w:szCs w:val="24"/>
        </w:rPr>
      </w:pPr>
      <w:r w:rsidRPr="00536A8E">
        <w:rPr>
          <w:rFonts w:asciiTheme="majorHAnsi" w:hAnsiTheme="majorHAnsi"/>
          <w:b/>
          <w:sz w:val="24"/>
          <w:szCs w:val="24"/>
        </w:rPr>
        <w:t>§ 380.5</w:t>
      </w:r>
      <w:r w:rsidR="00482223">
        <w:rPr>
          <w:rFonts w:asciiTheme="majorHAnsi" w:hAnsiTheme="majorHAnsi"/>
          <w:b/>
          <w:sz w:val="24"/>
          <w:szCs w:val="24"/>
        </w:rPr>
        <w:t>17</w:t>
      </w:r>
      <w:r w:rsidRPr="00536A8E">
        <w:rPr>
          <w:rFonts w:asciiTheme="majorHAnsi" w:hAnsiTheme="majorHAnsi"/>
          <w:b/>
          <w:sz w:val="24"/>
          <w:szCs w:val="24"/>
        </w:rPr>
        <w:t xml:space="preserve"> </w:t>
      </w:r>
      <w:r w:rsidR="008D09EC" w:rsidRPr="00536A8E">
        <w:rPr>
          <w:rFonts w:asciiTheme="majorHAnsi" w:hAnsiTheme="majorHAnsi"/>
          <w:b/>
          <w:sz w:val="24"/>
          <w:szCs w:val="24"/>
        </w:rPr>
        <w:t>Hazardous Materials Training Module</w:t>
      </w:r>
    </w:p>
    <w:p w:rsidR="00482223" w:rsidRPr="00536A8E" w:rsidRDefault="00482223" w:rsidP="00AF6E91">
      <w:pPr>
        <w:rPr>
          <w:rFonts w:asciiTheme="majorHAnsi" w:hAnsiTheme="majorHAnsi"/>
          <w:b/>
          <w:sz w:val="24"/>
          <w:szCs w:val="24"/>
        </w:rPr>
      </w:pPr>
    </w:p>
    <w:p w:rsidR="00993B96" w:rsidRPr="00993B96" w:rsidRDefault="00577085" w:rsidP="00993B96">
      <w:pPr>
        <w:spacing w:after="0" w:line="240" w:lineRule="auto"/>
        <w:jc w:val="center"/>
        <w:rPr>
          <w:rFonts w:asciiTheme="majorHAnsi" w:hAnsiTheme="majorHAnsi"/>
          <w:b/>
          <w:sz w:val="28"/>
          <w:szCs w:val="28"/>
        </w:rPr>
      </w:pPr>
      <w:r w:rsidRPr="00993B96">
        <w:rPr>
          <w:rFonts w:asciiTheme="majorHAnsi" w:hAnsiTheme="majorHAnsi"/>
          <w:b/>
          <w:sz w:val="28"/>
          <w:szCs w:val="28"/>
        </w:rPr>
        <w:t>49 CFR Part 380, Subpart F</w:t>
      </w:r>
    </w:p>
    <w:p w:rsidR="00577085" w:rsidRPr="00993B96" w:rsidRDefault="00577085" w:rsidP="00993B96">
      <w:pPr>
        <w:spacing w:after="0" w:line="240" w:lineRule="auto"/>
        <w:jc w:val="center"/>
        <w:rPr>
          <w:rFonts w:asciiTheme="majorHAnsi" w:hAnsiTheme="majorHAnsi"/>
          <w:b/>
          <w:sz w:val="28"/>
          <w:szCs w:val="28"/>
        </w:rPr>
      </w:pPr>
      <w:r w:rsidRPr="00993B96">
        <w:rPr>
          <w:rFonts w:asciiTheme="majorHAnsi" w:hAnsiTheme="majorHAnsi"/>
          <w:b/>
          <w:sz w:val="28"/>
          <w:szCs w:val="28"/>
        </w:rPr>
        <w:t>National Registry of CDL Class A and Class B Driver Training Programs</w:t>
      </w:r>
    </w:p>
    <w:p w:rsidR="00993B96" w:rsidRPr="00577085" w:rsidRDefault="00993B96" w:rsidP="00993B96">
      <w:pPr>
        <w:spacing w:after="0" w:line="240" w:lineRule="auto"/>
        <w:jc w:val="center"/>
        <w:rPr>
          <w:rFonts w:asciiTheme="majorHAnsi" w:hAnsiTheme="majorHAnsi"/>
          <w:b/>
          <w:sz w:val="24"/>
          <w:szCs w:val="24"/>
        </w:rPr>
      </w:pPr>
    </w:p>
    <w:p w:rsidR="00993B96" w:rsidRPr="00771535" w:rsidRDefault="00536A8E" w:rsidP="00EE171F">
      <w:pPr>
        <w:rPr>
          <w:rFonts w:asciiTheme="majorHAnsi" w:hAnsiTheme="majorHAnsi"/>
          <w:b/>
          <w:sz w:val="24"/>
          <w:szCs w:val="24"/>
        </w:rPr>
      </w:pPr>
      <w:r w:rsidRPr="00771535">
        <w:rPr>
          <w:rFonts w:asciiTheme="majorHAnsi" w:hAnsiTheme="majorHAnsi"/>
          <w:b/>
          <w:sz w:val="24"/>
          <w:szCs w:val="24"/>
        </w:rPr>
        <w:t xml:space="preserve">§ </w:t>
      </w:r>
      <w:r w:rsidR="00577085" w:rsidRPr="00771535">
        <w:rPr>
          <w:rFonts w:asciiTheme="majorHAnsi" w:hAnsiTheme="majorHAnsi"/>
          <w:b/>
          <w:sz w:val="24"/>
          <w:szCs w:val="24"/>
        </w:rPr>
        <w:t>380.600</w:t>
      </w:r>
      <w:r w:rsidR="00993B96" w:rsidRPr="00771535">
        <w:rPr>
          <w:rFonts w:asciiTheme="majorHAnsi" w:hAnsiTheme="majorHAnsi"/>
          <w:b/>
          <w:sz w:val="24"/>
          <w:szCs w:val="24"/>
        </w:rPr>
        <w:t xml:space="preserve">  </w:t>
      </w:r>
      <w:r w:rsidR="00482223">
        <w:rPr>
          <w:rFonts w:asciiTheme="majorHAnsi" w:hAnsiTheme="majorHAnsi"/>
          <w:b/>
          <w:sz w:val="24"/>
          <w:szCs w:val="24"/>
        </w:rPr>
        <w:t xml:space="preserve">Purpose and </w:t>
      </w:r>
      <w:r w:rsidR="00993B96" w:rsidRPr="00771535">
        <w:rPr>
          <w:rFonts w:asciiTheme="majorHAnsi" w:hAnsiTheme="majorHAnsi"/>
          <w:b/>
          <w:sz w:val="24"/>
          <w:szCs w:val="24"/>
        </w:rPr>
        <w:t>Scope</w:t>
      </w:r>
    </w:p>
    <w:p w:rsidR="003B242E" w:rsidRPr="00024964" w:rsidRDefault="00993B96" w:rsidP="00EE171F">
      <w:pPr>
        <w:rPr>
          <w:rFonts w:asciiTheme="majorHAnsi" w:hAnsiTheme="majorHAnsi"/>
          <w:sz w:val="24"/>
          <w:szCs w:val="24"/>
        </w:rPr>
      </w:pPr>
      <w:r w:rsidRPr="00024964">
        <w:rPr>
          <w:rFonts w:asciiTheme="majorHAnsi" w:hAnsiTheme="majorHAnsi" w:cs="Times New Roman"/>
          <w:b/>
          <w:sz w:val="24"/>
          <w:szCs w:val="24"/>
        </w:rPr>
        <w:t>§ 380.601</w:t>
      </w:r>
      <w:r w:rsidRPr="00024964">
        <w:rPr>
          <w:rFonts w:asciiTheme="majorHAnsi" w:hAnsiTheme="majorHAnsi" w:cs="Times New Roman"/>
          <w:sz w:val="24"/>
          <w:szCs w:val="24"/>
        </w:rPr>
        <w:t xml:space="preserve"> </w:t>
      </w:r>
      <w:r w:rsidR="00771535" w:rsidRPr="00024964">
        <w:rPr>
          <w:rFonts w:asciiTheme="majorHAnsi" w:hAnsiTheme="majorHAnsi" w:cs="Times New Roman"/>
          <w:sz w:val="24"/>
          <w:szCs w:val="24"/>
        </w:rPr>
        <w:t xml:space="preserve"> </w:t>
      </w:r>
      <w:r w:rsidRPr="00024964">
        <w:rPr>
          <w:rFonts w:asciiTheme="majorHAnsi" w:hAnsiTheme="majorHAnsi" w:cs="Times New Roman"/>
          <w:b/>
          <w:sz w:val="24"/>
          <w:szCs w:val="24"/>
        </w:rPr>
        <w:t xml:space="preserve">Eligibility </w:t>
      </w:r>
      <w:r w:rsidR="00482223" w:rsidRPr="00024964">
        <w:rPr>
          <w:rFonts w:asciiTheme="majorHAnsi" w:hAnsiTheme="majorHAnsi" w:cs="Times New Roman"/>
          <w:b/>
          <w:sz w:val="24"/>
          <w:szCs w:val="24"/>
        </w:rPr>
        <w:t>R</w:t>
      </w:r>
      <w:r w:rsidRPr="00024964">
        <w:rPr>
          <w:rFonts w:asciiTheme="majorHAnsi" w:hAnsiTheme="majorHAnsi" w:cs="Times New Roman"/>
          <w:b/>
          <w:sz w:val="24"/>
          <w:szCs w:val="24"/>
        </w:rPr>
        <w:t xml:space="preserve">equirements for </w:t>
      </w:r>
      <w:r w:rsidR="00482223" w:rsidRPr="00024964">
        <w:rPr>
          <w:rFonts w:asciiTheme="majorHAnsi" w:hAnsiTheme="majorHAnsi" w:cs="Times New Roman"/>
          <w:b/>
          <w:sz w:val="24"/>
          <w:szCs w:val="24"/>
        </w:rPr>
        <w:t>D</w:t>
      </w:r>
      <w:r w:rsidRPr="00024964">
        <w:rPr>
          <w:rFonts w:asciiTheme="majorHAnsi" w:hAnsiTheme="majorHAnsi" w:cs="Times New Roman"/>
          <w:b/>
          <w:sz w:val="24"/>
          <w:szCs w:val="24"/>
        </w:rPr>
        <w:t xml:space="preserve">river </w:t>
      </w:r>
      <w:r w:rsidR="00482223" w:rsidRPr="00024964">
        <w:rPr>
          <w:rFonts w:asciiTheme="majorHAnsi" w:hAnsiTheme="majorHAnsi" w:cs="Times New Roman"/>
          <w:b/>
          <w:sz w:val="24"/>
          <w:szCs w:val="24"/>
        </w:rPr>
        <w:t>T</w:t>
      </w:r>
      <w:r w:rsidRPr="00024964">
        <w:rPr>
          <w:rFonts w:asciiTheme="majorHAnsi" w:hAnsiTheme="majorHAnsi" w:cs="Times New Roman"/>
          <w:b/>
          <w:sz w:val="24"/>
          <w:szCs w:val="24"/>
        </w:rPr>
        <w:t xml:space="preserve">raining </w:t>
      </w:r>
      <w:r w:rsidR="00482223" w:rsidRPr="00024964">
        <w:rPr>
          <w:rFonts w:asciiTheme="majorHAnsi" w:hAnsiTheme="majorHAnsi" w:cs="Times New Roman"/>
          <w:b/>
          <w:sz w:val="24"/>
          <w:szCs w:val="24"/>
        </w:rPr>
        <w:t>P</w:t>
      </w:r>
      <w:r w:rsidR="003B242E" w:rsidRPr="00024964">
        <w:rPr>
          <w:rFonts w:asciiTheme="majorHAnsi" w:hAnsiTheme="majorHAnsi"/>
          <w:b/>
          <w:sz w:val="24"/>
          <w:szCs w:val="24"/>
        </w:rPr>
        <w:t>rogram</w:t>
      </w:r>
      <w:r w:rsidR="000B7482" w:rsidRPr="00024964">
        <w:rPr>
          <w:rFonts w:asciiTheme="majorHAnsi" w:hAnsiTheme="majorHAnsi"/>
          <w:b/>
          <w:sz w:val="24"/>
          <w:szCs w:val="24"/>
        </w:rPr>
        <w:t>s</w:t>
      </w:r>
    </w:p>
    <w:p w:rsidR="00EE171F" w:rsidRPr="00EE171F" w:rsidRDefault="00993B96" w:rsidP="00EE171F">
      <w:pPr>
        <w:rPr>
          <w:rFonts w:asciiTheme="majorHAnsi" w:hAnsiTheme="majorHAnsi"/>
          <w:sz w:val="24"/>
          <w:szCs w:val="24"/>
        </w:rPr>
      </w:pPr>
      <w:r w:rsidRPr="00771535">
        <w:rPr>
          <w:rFonts w:asciiTheme="majorHAnsi" w:hAnsiTheme="majorHAnsi"/>
          <w:b/>
          <w:sz w:val="24"/>
          <w:szCs w:val="24"/>
        </w:rPr>
        <w:t>§ 380.603</w:t>
      </w:r>
      <w:r>
        <w:rPr>
          <w:rFonts w:asciiTheme="majorHAnsi" w:hAnsiTheme="majorHAnsi"/>
          <w:sz w:val="24"/>
          <w:szCs w:val="24"/>
        </w:rPr>
        <w:t xml:space="preserve">  </w:t>
      </w:r>
      <w:r w:rsidR="00EE171F" w:rsidRPr="00771535">
        <w:rPr>
          <w:rFonts w:asciiTheme="majorHAnsi" w:hAnsiTheme="majorHAnsi"/>
          <w:b/>
          <w:sz w:val="24"/>
          <w:szCs w:val="24"/>
        </w:rPr>
        <w:t>Driver-Instructor Qualifications/Requirements</w:t>
      </w:r>
    </w:p>
    <w:p w:rsidR="00EE171F" w:rsidRDefault="00993B96" w:rsidP="00EE171F">
      <w:pPr>
        <w:rPr>
          <w:rFonts w:asciiTheme="majorHAnsi" w:hAnsiTheme="majorHAnsi"/>
          <w:sz w:val="24"/>
          <w:szCs w:val="24"/>
        </w:rPr>
      </w:pPr>
      <w:r w:rsidRPr="00771535">
        <w:rPr>
          <w:rFonts w:asciiTheme="majorHAnsi" w:hAnsiTheme="majorHAnsi"/>
          <w:b/>
          <w:sz w:val="24"/>
          <w:szCs w:val="24"/>
        </w:rPr>
        <w:lastRenderedPageBreak/>
        <w:t>§ 380.605</w:t>
      </w:r>
      <w:r>
        <w:rPr>
          <w:rFonts w:asciiTheme="majorHAnsi" w:hAnsiTheme="majorHAnsi"/>
          <w:sz w:val="24"/>
          <w:szCs w:val="24"/>
        </w:rPr>
        <w:t xml:space="preserve">  </w:t>
      </w:r>
      <w:r w:rsidR="00EE171F" w:rsidRPr="00771535">
        <w:rPr>
          <w:rFonts w:asciiTheme="majorHAnsi" w:hAnsiTheme="majorHAnsi"/>
          <w:b/>
          <w:sz w:val="24"/>
          <w:szCs w:val="24"/>
        </w:rPr>
        <w:t>Substitute for Instructor Requirements</w:t>
      </w:r>
    </w:p>
    <w:p w:rsidR="00993B96" w:rsidRPr="00771535" w:rsidRDefault="00993B96" w:rsidP="00EE171F">
      <w:pPr>
        <w:rPr>
          <w:rFonts w:asciiTheme="majorHAnsi" w:hAnsiTheme="majorHAnsi"/>
          <w:b/>
          <w:sz w:val="24"/>
          <w:szCs w:val="24"/>
        </w:rPr>
      </w:pPr>
      <w:r w:rsidRPr="00771535">
        <w:rPr>
          <w:rFonts w:asciiTheme="majorHAnsi" w:hAnsiTheme="majorHAnsi"/>
          <w:b/>
          <w:sz w:val="24"/>
          <w:szCs w:val="24"/>
        </w:rPr>
        <w:t>§ 380.607</w:t>
      </w:r>
      <w:r>
        <w:rPr>
          <w:rFonts w:asciiTheme="majorHAnsi" w:hAnsiTheme="majorHAnsi"/>
          <w:sz w:val="24"/>
          <w:szCs w:val="24"/>
        </w:rPr>
        <w:t xml:space="preserve">  </w:t>
      </w:r>
      <w:r w:rsidRPr="00771535">
        <w:rPr>
          <w:rFonts w:asciiTheme="majorHAnsi" w:hAnsiTheme="majorHAnsi"/>
          <w:b/>
          <w:sz w:val="24"/>
          <w:szCs w:val="24"/>
        </w:rPr>
        <w:t>Facilities and Equipment</w:t>
      </w:r>
    </w:p>
    <w:p w:rsidR="00EE171F" w:rsidRDefault="00993B96" w:rsidP="00EE171F">
      <w:pPr>
        <w:rPr>
          <w:rFonts w:asciiTheme="majorHAnsi" w:hAnsiTheme="majorHAnsi"/>
          <w:sz w:val="24"/>
          <w:szCs w:val="24"/>
        </w:rPr>
      </w:pPr>
      <w:r w:rsidRPr="00771535">
        <w:rPr>
          <w:rFonts w:asciiTheme="majorHAnsi" w:hAnsiTheme="majorHAnsi"/>
          <w:b/>
          <w:sz w:val="24"/>
          <w:szCs w:val="24"/>
        </w:rPr>
        <w:t>§ 380.609</w:t>
      </w:r>
      <w:r>
        <w:rPr>
          <w:rFonts w:asciiTheme="majorHAnsi" w:hAnsiTheme="majorHAnsi"/>
          <w:sz w:val="24"/>
          <w:szCs w:val="24"/>
        </w:rPr>
        <w:t xml:space="preserve"> </w:t>
      </w:r>
      <w:r w:rsidRPr="00771535">
        <w:rPr>
          <w:rFonts w:asciiTheme="majorHAnsi" w:hAnsiTheme="majorHAnsi"/>
          <w:b/>
          <w:sz w:val="24"/>
          <w:szCs w:val="24"/>
        </w:rPr>
        <w:t>Issuance of T</w:t>
      </w:r>
      <w:r w:rsidR="00EE171F" w:rsidRPr="00771535">
        <w:rPr>
          <w:rFonts w:asciiTheme="majorHAnsi" w:hAnsiTheme="majorHAnsi"/>
          <w:b/>
          <w:sz w:val="24"/>
          <w:szCs w:val="24"/>
        </w:rPr>
        <w:t>raining Certificate</w:t>
      </w:r>
      <w:r w:rsidRPr="00771535">
        <w:rPr>
          <w:rFonts w:asciiTheme="majorHAnsi" w:hAnsiTheme="majorHAnsi"/>
          <w:b/>
          <w:sz w:val="24"/>
          <w:szCs w:val="24"/>
        </w:rPr>
        <w:t>s</w:t>
      </w:r>
    </w:p>
    <w:p w:rsidR="00993B96" w:rsidRPr="00771535" w:rsidRDefault="00993B96" w:rsidP="00EE171F">
      <w:pPr>
        <w:rPr>
          <w:rFonts w:asciiTheme="majorHAnsi" w:hAnsiTheme="majorHAnsi"/>
          <w:b/>
          <w:sz w:val="24"/>
          <w:szCs w:val="24"/>
        </w:rPr>
      </w:pPr>
      <w:r w:rsidRPr="00771535">
        <w:rPr>
          <w:rFonts w:asciiTheme="majorHAnsi" w:hAnsiTheme="majorHAnsi"/>
          <w:b/>
          <w:sz w:val="24"/>
          <w:szCs w:val="24"/>
        </w:rPr>
        <w:t>§ 380.611</w:t>
      </w:r>
      <w:r>
        <w:rPr>
          <w:rFonts w:asciiTheme="majorHAnsi" w:hAnsiTheme="majorHAnsi"/>
          <w:sz w:val="24"/>
          <w:szCs w:val="24"/>
        </w:rPr>
        <w:t xml:space="preserve">  </w:t>
      </w:r>
      <w:r w:rsidRPr="00771535">
        <w:rPr>
          <w:rFonts w:asciiTheme="majorHAnsi" w:hAnsiTheme="majorHAnsi"/>
          <w:b/>
          <w:sz w:val="24"/>
          <w:szCs w:val="24"/>
        </w:rPr>
        <w:t>Requirements for Continued Listing on the National Registry of Driver Training Programs</w:t>
      </w:r>
    </w:p>
    <w:p w:rsidR="00993B96" w:rsidRDefault="00993B96" w:rsidP="00EE171F">
      <w:pPr>
        <w:rPr>
          <w:rFonts w:asciiTheme="majorHAnsi" w:hAnsiTheme="majorHAnsi"/>
          <w:sz w:val="24"/>
          <w:szCs w:val="24"/>
        </w:rPr>
      </w:pPr>
      <w:r w:rsidRPr="00771535">
        <w:rPr>
          <w:rFonts w:asciiTheme="majorHAnsi" w:hAnsiTheme="majorHAnsi"/>
          <w:b/>
          <w:sz w:val="24"/>
          <w:szCs w:val="24"/>
        </w:rPr>
        <w:t>§ 380.613</w:t>
      </w:r>
      <w:r>
        <w:rPr>
          <w:rFonts w:asciiTheme="majorHAnsi" w:hAnsiTheme="majorHAnsi"/>
          <w:sz w:val="24"/>
          <w:szCs w:val="24"/>
        </w:rPr>
        <w:t xml:space="preserve">  </w:t>
      </w:r>
      <w:r w:rsidRPr="00771535">
        <w:rPr>
          <w:rFonts w:asciiTheme="majorHAnsi" w:hAnsiTheme="majorHAnsi"/>
          <w:b/>
          <w:sz w:val="24"/>
          <w:szCs w:val="24"/>
        </w:rPr>
        <w:t>Reasons for Removal from the National Registry of Driver Training Programs</w:t>
      </w:r>
    </w:p>
    <w:p w:rsidR="00993B96" w:rsidRDefault="00993B96" w:rsidP="00EE171F">
      <w:pPr>
        <w:rPr>
          <w:rFonts w:asciiTheme="majorHAnsi" w:hAnsiTheme="majorHAnsi"/>
          <w:sz w:val="24"/>
          <w:szCs w:val="24"/>
        </w:rPr>
      </w:pPr>
      <w:r w:rsidRPr="00771535">
        <w:rPr>
          <w:rFonts w:asciiTheme="majorHAnsi" w:hAnsiTheme="majorHAnsi"/>
          <w:b/>
          <w:sz w:val="24"/>
          <w:szCs w:val="24"/>
        </w:rPr>
        <w:t>§ 380.615</w:t>
      </w:r>
      <w:r>
        <w:rPr>
          <w:rFonts w:asciiTheme="majorHAnsi" w:hAnsiTheme="majorHAnsi"/>
          <w:sz w:val="24"/>
          <w:szCs w:val="24"/>
        </w:rPr>
        <w:t xml:space="preserve"> </w:t>
      </w:r>
      <w:r w:rsidRPr="00771535">
        <w:rPr>
          <w:rFonts w:asciiTheme="majorHAnsi" w:hAnsiTheme="majorHAnsi"/>
          <w:b/>
          <w:sz w:val="24"/>
          <w:szCs w:val="24"/>
        </w:rPr>
        <w:t>Procedure for Removal from the National Registry of Driver Training Programs</w:t>
      </w:r>
    </w:p>
    <w:p w:rsidR="000B7482" w:rsidRPr="000B7482" w:rsidRDefault="000B7482" w:rsidP="000B7482">
      <w:pPr>
        <w:rPr>
          <w:rFonts w:asciiTheme="majorHAnsi" w:hAnsiTheme="majorHAnsi"/>
          <w:sz w:val="24"/>
          <w:szCs w:val="24"/>
        </w:rPr>
      </w:pPr>
      <w:r w:rsidRPr="000B7482">
        <w:rPr>
          <w:rFonts w:asciiTheme="majorHAnsi" w:hAnsiTheme="majorHAnsi"/>
          <w:b/>
          <w:sz w:val="24"/>
          <w:szCs w:val="24"/>
        </w:rPr>
        <w:t>Appendix A to 49 CFR Part 380</w:t>
      </w:r>
      <w:r w:rsidR="00771535">
        <w:rPr>
          <w:rFonts w:asciiTheme="majorHAnsi" w:hAnsiTheme="majorHAnsi"/>
          <w:b/>
          <w:sz w:val="24"/>
          <w:szCs w:val="24"/>
        </w:rPr>
        <w:t xml:space="preserve"> </w:t>
      </w:r>
      <w:r w:rsidRPr="000B7482">
        <w:rPr>
          <w:rFonts w:asciiTheme="majorHAnsi" w:hAnsiTheme="majorHAnsi"/>
          <w:sz w:val="24"/>
          <w:szCs w:val="24"/>
        </w:rPr>
        <w:t xml:space="preserve">– </w:t>
      </w:r>
      <w:r w:rsidRPr="00771535">
        <w:rPr>
          <w:rFonts w:asciiTheme="majorHAnsi" w:hAnsiTheme="majorHAnsi"/>
          <w:b/>
          <w:sz w:val="24"/>
          <w:szCs w:val="24"/>
        </w:rPr>
        <w:t>Model Curriculum for Class A CDL Training Programs</w:t>
      </w:r>
    </w:p>
    <w:p w:rsidR="000B7482" w:rsidRPr="000B7482" w:rsidRDefault="000B7482" w:rsidP="000B7482">
      <w:pPr>
        <w:rPr>
          <w:rFonts w:asciiTheme="majorHAnsi" w:hAnsiTheme="majorHAnsi"/>
          <w:sz w:val="24"/>
          <w:szCs w:val="24"/>
        </w:rPr>
      </w:pPr>
      <w:r w:rsidRPr="000B7482">
        <w:rPr>
          <w:rFonts w:asciiTheme="majorHAnsi" w:hAnsiTheme="majorHAnsi"/>
          <w:b/>
          <w:sz w:val="24"/>
          <w:szCs w:val="24"/>
        </w:rPr>
        <w:t>Appendix B to 49 CFR Part 380</w:t>
      </w:r>
      <w:r w:rsidR="00771535">
        <w:rPr>
          <w:rFonts w:asciiTheme="majorHAnsi" w:hAnsiTheme="majorHAnsi"/>
          <w:b/>
          <w:sz w:val="24"/>
          <w:szCs w:val="24"/>
        </w:rPr>
        <w:t xml:space="preserve"> </w:t>
      </w:r>
      <w:r w:rsidRPr="000B7482">
        <w:rPr>
          <w:rFonts w:asciiTheme="majorHAnsi" w:hAnsiTheme="majorHAnsi"/>
          <w:sz w:val="24"/>
          <w:szCs w:val="24"/>
        </w:rPr>
        <w:t xml:space="preserve">– </w:t>
      </w:r>
      <w:r w:rsidRPr="00771535">
        <w:rPr>
          <w:rFonts w:asciiTheme="majorHAnsi" w:hAnsiTheme="majorHAnsi"/>
          <w:b/>
          <w:sz w:val="24"/>
          <w:szCs w:val="24"/>
        </w:rPr>
        <w:t>Model Curriculum for Class B CDL Training Programs</w:t>
      </w:r>
    </w:p>
    <w:p w:rsidR="00EE171F" w:rsidRPr="00771535" w:rsidRDefault="000B7482" w:rsidP="000B7482">
      <w:pPr>
        <w:rPr>
          <w:rFonts w:asciiTheme="majorHAnsi" w:hAnsiTheme="majorHAnsi"/>
          <w:b/>
          <w:sz w:val="24"/>
          <w:szCs w:val="24"/>
        </w:rPr>
      </w:pPr>
      <w:r w:rsidRPr="000B7482">
        <w:rPr>
          <w:rFonts w:asciiTheme="majorHAnsi" w:hAnsiTheme="majorHAnsi"/>
          <w:b/>
          <w:sz w:val="24"/>
          <w:szCs w:val="24"/>
        </w:rPr>
        <w:t>Appendix C to 49 CFR Part 380</w:t>
      </w:r>
      <w:r w:rsidRPr="000B7482">
        <w:rPr>
          <w:rFonts w:asciiTheme="majorHAnsi" w:hAnsiTheme="majorHAnsi"/>
          <w:sz w:val="24"/>
          <w:szCs w:val="24"/>
        </w:rPr>
        <w:t xml:space="preserve"> </w:t>
      </w:r>
      <w:r w:rsidRPr="00771535">
        <w:rPr>
          <w:rFonts w:asciiTheme="majorHAnsi" w:hAnsiTheme="majorHAnsi"/>
          <w:b/>
          <w:sz w:val="24"/>
          <w:szCs w:val="24"/>
        </w:rPr>
        <w:t>– Model Curriculum for Employer-Based Training for Class C CDL Applicants</w:t>
      </w:r>
    </w:p>
    <w:p w:rsidR="00536A8E" w:rsidRDefault="00536A8E" w:rsidP="00AF6E91">
      <w:pPr>
        <w:rPr>
          <w:rFonts w:asciiTheme="majorHAnsi" w:hAnsiTheme="majorHAnsi"/>
          <w:sz w:val="24"/>
          <w:szCs w:val="24"/>
        </w:rPr>
      </w:pPr>
    </w:p>
    <w:p w:rsidR="00536A8E" w:rsidRDefault="00536A8E" w:rsidP="00536A8E">
      <w:pPr>
        <w:spacing w:after="0" w:line="240" w:lineRule="auto"/>
        <w:jc w:val="center"/>
        <w:rPr>
          <w:rFonts w:asciiTheme="majorHAnsi" w:hAnsiTheme="majorHAnsi"/>
          <w:b/>
          <w:sz w:val="28"/>
          <w:szCs w:val="28"/>
        </w:rPr>
      </w:pPr>
      <w:r w:rsidRPr="00536A8E">
        <w:rPr>
          <w:rFonts w:asciiTheme="majorHAnsi" w:hAnsiTheme="majorHAnsi"/>
          <w:b/>
          <w:sz w:val="28"/>
          <w:szCs w:val="28"/>
        </w:rPr>
        <w:t>49 CFR Part 383 – Commercial Driver’s License Standards;</w:t>
      </w:r>
    </w:p>
    <w:p w:rsidR="00536A8E" w:rsidRDefault="00536A8E" w:rsidP="00536A8E">
      <w:pPr>
        <w:spacing w:after="0" w:line="240" w:lineRule="auto"/>
        <w:jc w:val="center"/>
        <w:rPr>
          <w:rFonts w:asciiTheme="majorHAnsi" w:hAnsiTheme="majorHAnsi"/>
          <w:sz w:val="28"/>
          <w:szCs w:val="28"/>
        </w:rPr>
      </w:pPr>
      <w:r w:rsidRPr="00536A8E">
        <w:rPr>
          <w:rFonts w:asciiTheme="majorHAnsi" w:hAnsiTheme="majorHAnsi"/>
          <w:b/>
          <w:sz w:val="28"/>
          <w:szCs w:val="28"/>
        </w:rPr>
        <w:t>Requirements and Penalties</w:t>
      </w:r>
    </w:p>
    <w:p w:rsidR="00536A8E" w:rsidRPr="00536A8E" w:rsidRDefault="00536A8E" w:rsidP="00536A8E">
      <w:pPr>
        <w:spacing w:after="0" w:line="240" w:lineRule="auto"/>
        <w:jc w:val="center"/>
        <w:rPr>
          <w:rFonts w:asciiTheme="majorHAnsi" w:hAnsiTheme="majorHAnsi"/>
          <w:sz w:val="28"/>
          <w:szCs w:val="28"/>
        </w:rPr>
      </w:pPr>
    </w:p>
    <w:p w:rsidR="00536A8E" w:rsidRPr="00577085" w:rsidRDefault="00536A8E" w:rsidP="00AF6E91">
      <w:pPr>
        <w:rPr>
          <w:rFonts w:asciiTheme="majorHAnsi" w:hAnsiTheme="majorHAnsi"/>
          <w:b/>
          <w:sz w:val="24"/>
          <w:szCs w:val="24"/>
        </w:rPr>
      </w:pPr>
      <w:r w:rsidRPr="00577085">
        <w:rPr>
          <w:rFonts w:asciiTheme="majorHAnsi" w:hAnsiTheme="majorHAnsi"/>
          <w:b/>
          <w:sz w:val="24"/>
          <w:szCs w:val="24"/>
        </w:rPr>
        <w:t>§ 383.7</w:t>
      </w:r>
      <w:r w:rsidR="00577085">
        <w:rPr>
          <w:rFonts w:asciiTheme="majorHAnsi" w:hAnsiTheme="majorHAnsi"/>
          <w:b/>
          <w:sz w:val="24"/>
          <w:szCs w:val="24"/>
        </w:rPr>
        <w:t>4</w:t>
      </w:r>
      <w:r w:rsidRPr="00577085">
        <w:rPr>
          <w:rFonts w:asciiTheme="majorHAnsi" w:hAnsiTheme="majorHAnsi"/>
          <w:b/>
          <w:sz w:val="24"/>
          <w:szCs w:val="24"/>
        </w:rPr>
        <w:t xml:space="preserve">  State Procedures</w:t>
      </w:r>
      <w:r w:rsidR="00577085">
        <w:rPr>
          <w:rFonts w:asciiTheme="majorHAnsi" w:hAnsiTheme="majorHAnsi"/>
          <w:b/>
          <w:sz w:val="24"/>
          <w:szCs w:val="24"/>
        </w:rPr>
        <w:t xml:space="preserve"> for CDL Class A and B Skills Test Applicants</w:t>
      </w:r>
      <w:r w:rsidR="00771535">
        <w:rPr>
          <w:rFonts w:asciiTheme="majorHAnsi" w:hAnsiTheme="majorHAnsi"/>
          <w:b/>
          <w:sz w:val="24"/>
          <w:szCs w:val="24"/>
        </w:rPr>
        <w:t>.</w:t>
      </w:r>
    </w:p>
    <w:p w:rsidR="000B7482" w:rsidRDefault="000B7482" w:rsidP="00AF6E91">
      <w:pPr>
        <w:rPr>
          <w:rFonts w:asciiTheme="majorHAnsi" w:hAnsiTheme="majorHAnsi"/>
          <w:sz w:val="24"/>
          <w:szCs w:val="24"/>
        </w:rPr>
      </w:pPr>
    </w:p>
    <w:p w:rsidR="00577085" w:rsidRDefault="00577085" w:rsidP="00AF6E91">
      <w:pPr>
        <w:rPr>
          <w:rFonts w:asciiTheme="majorHAnsi" w:hAnsiTheme="majorHAnsi"/>
          <w:sz w:val="24"/>
          <w:szCs w:val="24"/>
        </w:rPr>
      </w:pPr>
    </w:p>
    <w:p w:rsidR="000B7482" w:rsidRPr="00577085" w:rsidRDefault="000B7482" w:rsidP="000B7482">
      <w:pPr>
        <w:jc w:val="center"/>
        <w:rPr>
          <w:rFonts w:asciiTheme="majorHAnsi" w:hAnsiTheme="majorHAnsi"/>
          <w:sz w:val="28"/>
          <w:szCs w:val="28"/>
        </w:rPr>
      </w:pPr>
      <w:r w:rsidRPr="00577085">
        <w:rPr>
          <w:rFonts w:asciiTheme="majorHAnsi" w:hAnsiTheme="majorHAnsi"/>
          <w:b/>
          <w:sz w:val="28"/>
          <w:szCs w:val="28"/>
        </w:rPr>
        <w:t>49 CFR Part 38</w:t>
      </w:r>
      <w:r w:rsidR="00377E19" w:rsidRPr="00577085">
        <w:rPr>
          <w:rFonts w:asciiTheme="majorHAnsi" w:hAnsiTheme="majorHAnsi"/>
          <w:b/>
          <w:sz w:val="28"/>
          <w:szCs w:val="28"/>
        </w:rPr>
        <w:t>4</w:t>
      </w:r>
      <w:r w:rsidRPr="00577085">
        <w:rPr>
          <w:rFonts w:asciiTheme="majorHAnsi" w:hAnsiTheme="majorHAnsi"/>
          <w:b/>
          <w:sz w:val="28"/>
          <w:szCs w:val="28"/>
        </w:rPr>
        <w:t xml:space="preserve"> – </w:t>
      </w:r>
      <w:r w:rsidR="00536A8E" w:rsidRPr="00577085">
        <w:rPr>
          <w:rFonts w:asciiTheme="majorHAnsi" w:hAnsiTheme="majorHAnsi"/>
          <w:b/>
          <w:sz w:val="28"/>
          <w:szCs w:val="28"/>
        </w:rPr>
        <w:t>C</w:t>
      </w:r>
      <w:r w:rsidR="00577085" w:rsidRPr="00577085">
        <w:rPr>
          <w:rFonts w:asciiTheme="majorHAnsi" w:hAnsiTheme="majorHAnsi"/>
          <w:b/>
          <w:sz w:val="28"/>
          <w:szCs w:val="28"/>
        </w:rPr>
        <w:t>OMPLIANCE WITH COMMERCIAL DRIVER’S LICENSE PROGRAM</w:t>
      </w:r>
    </w:p>
    <w:p w:rsidR="00377E19" w:rsidRPr="00377E19" w:rsidRDefault="00377E19" w:rsidP="00377E19">
      <w:pPr>
        <w:rPr>
          <w:rFonts w:asciiTheme="majorHAnsi" w:hAnsiTheme="majorHAnsi"/>
          <w:sz w:val="24"/>
          <w:szCs w:val="24"/>
        </w:rPr>
      </w:pPr>
      <w:r w:rsidRPr="00536A8E">
        <w:rPr>
          <w:rFonts w:asciiTheme="majorHAnsi" w:hAnsiTheme="majorHAnsi"/>
          <w:b/>
          <w:sz w:val="24"/>
          <w:szCs w:val="24"/>
        </w:rPr>
        <w:t>§ 384.235 Driver Training Certification Recordkeeping.</w:t>
      </w:r>
      <w:r>
        <w:rPr>
          <w:rFonts w:asciiTheme="majorHAnsi" w:hAnsiTheme="majorHAnsi"/>
          <w:sz w:val="24"/>
          <w:szCs w:val="24"/>
        </w:rPr>
        <w:t xml:space="preserve">  The State must meet the training certification recordkeeping requirements of 49 CFR  383.7</w:t>
      </w:r>
      <w:r w:rsidR="00577085">
        <w:rPr>
          <w:rFonts w:asciiTheme="majorHAnsi" w:hAnsiTheme="majorHAnsi"/>
          <w:sz w:val="24"/>
          <w:szCs w:val="24"/>
        </w:rPr>
        <w:t>4</w:t>
      </w:r>
      <w:r>
        <w:rPr>
          <w:rFonts w:asciiTheme="majorHAnsi" w:hAnsiTheme="majorHAnsi"/>
          <w:sz w:val="24"/>
          <w:szCs w:val="24"/>
        </w:rPr>
        <w:t xml:space="preserve">. </w:t>
      </w:r>
    </w:p>
    <w:p w:rsidR="00EE171F" w:rsidRDefault="00EE171F" w:rsidP="00AF6E91">
      <w:pPr>
        <w:rPr>
          <w:rFonts w:asciiTheme="majorHAnsi" w:hAnsiTheme="majorHAnsi"/>
          <w:sz w:val="24"/>
          <w:szCs w:val="24"/>
        </w:rPr>
      </w:pPr>
    </w:p>
    <w:p w:rsidR="008D09EC" w:rsidRDefault="008D09EC" w:rsidP="00AF6E91">
      <w:pPr>
        <w:rPr>
          <w:rFonts w:asciiTheme="majorHAnsi" w:hAnsiTheme="majorHAnsi"/>
          <w:sz w:val="24"/>
          <w:szCs w:val="24"/>
        </w:rPr>
      </w:pPr>
    </w:p>
    <w:p w:rsidR="008D09EC" w:rsidRDefault="008D09EC" w:rsidP="00AF6E91">
      <w:pPr>
        <w:rPr>
          <w:rFonts w:asciiTheme="majorHAnsi" w:hAnsiTheme="majorHAnsi"/>
          <w:sz w:val="24"/>
          <w:szCs w:val="24"/>
        </w:rPr>
      </w:pPr>
      <w:bookmarkStart w:id="0" w:name="_GoBack"/>
      <w:bookmarkEnd w:id="0"/>
    </w:p>
    <w:sectPr w:rsidR="008D0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15" w:rsidRDefault="002E7115" w:rsidP="002E7115">
      <w:pPr>
        <w:spacing w:after="0" w:line="240" w:lineRule="auto"/>
      </w:pPr>
      <w:r>
        <w:separator/>
      </w:r>
    </w:p>
  </w:endnote>
  <w:endnote w:type="continuationSeparator" w:id="0">
    <w:p w:rsidR="002E7115" w:rsidRDefault="002E7115" w:rsidP="002E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5" w:rsidRDefault="002E7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5" w:rsidRDefault="002E7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5" w:rsidRDefault="002E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15" w:rsidRDefault="002E7115" w:rsidP="002E7115">
      <w:pPr>
        <w:spacing w:after="0" w:line="240" w:lineRule="auto"/>
      </w:pPr>
      <w:r>
        <w:separator/>
      </w:r>
    </w:p>
  </w:footnote>
  <w:footnote w:type="continuationSeparator" w:id="0">
    <w:p w:rsidR="002E7115" w:rsidRDefault="002E7115" w:rsidP="002E7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5" w:rsidRDefault="002E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654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5" w:rsidRDefault="002E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654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15" w:rsidRDefault="002E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654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91"/>
    <w:rsid w:val="00024964"/>
    <w:rsid w:val="000B7482"/>
    <w:rsid w:val="000C3A53"/>
    <w:rsid w:val="000F3AB9"/>
    <w:rsid w:val="001C3DBA"/>
    <w:rsid w:val="002E7115"/>
    <w:rsid w:val="00377E19"/>
    <w:rsid w:val="003B242E"/>
    <w:rsid w:val="003B711A"/>
    <w:rsid w:val="00482223"/>
    <w:rsid w:val="00536A8E"/>
    <w:rsid w:val="00547993"/>
    <w:rsid w:val="00577085"/>
    <w:rsid w:val="006B2A91"/>
    <w:rsid w:val="00771535"/>
    <w:rsid w:val="008D09EC"/>
    <w:rsid w:val="00993B96"/>
    <w:rsid w:val="00AF6E91"/>
    <w:rsid w:val="00EE171F"/>
    <w:rsid w:val="00F9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3"/>
    <w:rPr>
      <w:rFonts w:ascii="Tahoma" w:hAnsi="Tahoma" w:cs="Tahoma"/>
      <w:sz w:val="16"/>
      <w:szCs w:val="16"/>
    </w:rPr>
  </w:style>
  <w:style w:type="paragraph" w:styleId="Header">
    <w:name w:val="header"/>
    <w:basedOn w:val="Normal"/>
    <w:link w:val="HeaderChar"/>
    <w:uiPriority w:val="99"/>
    <w:unhideWhenUsed/>
    <w:rsid w:val="002E71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E7115"/>
  </w:style>
  <w:style w:type="paragraph" w:styleId="Footer">
    <w:name w:val="footer"/>
    <w:basedOn w:val="Normal"/>
    <w:link w:val="FooterChar"/>
    <w:uiPriority w:val="99"/>
    <w:unhideWhenUsed/>
    <w:rsid w:val="002E71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E7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3"/>
    <w:rPr>
      <w:rFonts w:ascii="Tahoma" w:hAnsi="Tahoma" w:cs="Tahoma"/>
      <w:sz w:val="16"/>
      <w:szCs w:val="16"/>
    </w:rPr>
  </w:style>
  <w:style w:type="paragraph" w:styleId="Header">
    <w:name w:val="header"/>
    <w:basedOn w:val="Normal"/>
    <w:link w:val="HeaderChar"/>
    <w:uiPriority w:val="99"/>
    <w:unhideWhenUsed/>
    <w:rsid w:val="002E71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E7115"/>
  </w:style>
  <w:style w:type="paragraph" w:styleId="Footer">
    <w:name w:val="footer"/>
    <w:basedOn w:val="Normal"/>
    <w:link w:val="FooterChar"/>
    <w:uiPriority w:val="99"/>
    <w:unhideWhenUsed/>
    <w:rsid w:val="002E71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E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W Minor</dc:creator>
  <cp:lastModifiedBy>Lawson, Gustaf (VOLPE)</cp:lastModifiedBy>
  <cp:revision>7</cp:revision>
  <cp:lastPrinted>2015-03-10T14:35:00Z</cp:lastPrinted>
  <dcterms:created xsi:type="dcterms:W3CDTF">2015-03-08T23:54:00Z</dcterms:created>
  <dcterms:modified xsi:type="dcterms:W3CDTF">2015-03-13T12:56:00Z</dcterms:modified>
</cp:coreProperties>
</file>