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1B" w:rsidRDefault="00EC7D1B" w:rsidP="00EC7D1B">
      <w:pPr>
        <w:jc w:val="center"/>
        <w:rPr>
          <w:b/>
        </w:rPr>
      </w:pPr>
      <w:r>
        <w:rPr>
          <w:b/>
        </w:rPr>
        <w:t xml:space="preserve">MCSAC </w:t>
      </w:r>
      <w:r w:rsidR="006B68A3">
        <w:rPr>
          <w:b/>
        </w:rPr>
        <w:t>Task 11-03</w:t>
      </w:r>
      <w:r w:rsidR="00E24ED1">
        <w:rPr>
          <w:b/>
        </w:rPr>
        <w:t xml:space="preserve">: </w:t>
      </w:r>
      <w:r w:rsidR="006B68A3">
        <w:rPr>
          <w:b/>
        </w:rPr>
        <w:t>Oversight of the Long-Haul Cross Border Trucking Pilot Program</w:t>
      </w:r>
    </w:p>
    <w:p w:rsidR="00EC7D1B" w:rsidRDefault="00EC7D1B" w:rsidP="00EC7D1B">
      <w:pPr>
        <w:jc w:val="center"/>
        <w:rPr>
          <w:b/>
        </w:rPr>
      </w:pPr>
    </w:p>
    <w:p w:rsidR="007255F6" w:rsidRDefault="00EC7D1B" w:rsidP="00EC7D1B">
      <w:pPr>
        <w:jc w:val="center"/>
        <w:rPr>
          <w:b/>
        </w:rPr>
      </w:pPr>
      <w:r>
        <w:rPr>
          <w:b/>
        </w:rPr>
        <w:t xml:space="preserve">Discussion Notes from </w:t>
      </w:r>
      <w:r w:rsidR="002747CB">
        <w:rPr>
          <w:b/>
        </w:rPr>
        <w:t>May 21, 2014</w:t>
      </w:r>
      <w:r w:rsidR="000703B8">
        <w:rPr>
          <w:b/>
        </w:rPr>
        <w:t>,</w:t>
      </w:r>
      <w:r>
        <w:rPr>
          <w:b/>
        </w:rPr>
        <w:t xml:space="preserve"> </w:t>
      </w:r>
      <w:r w:rsidR="00280AD1">
        <w:rPr>
          <w:b/>
        </w:rPr>
        <w:t xml:space="preserve">Subcommittee </w:t>
      </w:r>
      <w:r>
        <w:rPr>
          <w:b/>
        </w:rPr>
        <w:t>Meeting</w:t>
      </w:r>
    </w:p>
    <w:p w:rsidR="00ED0DCF" w:rsidRDefault="00ED0DCF" w:rsidP="006912CC"/>
    <w:p w:rsidR="00C21C63" w:rsidRDefault="00F37EA5" w:rsidP="000136C1">
      <w:pPr>
        <w:rPr>
          <w:i/>
        </w:rPr>
      </w:pPr>
      <w:r w:rsidRPr="003E637C">
        <w:rPr>
          <w:i/>
        </w:rPr>
        <w:t>Task</w:t>
      </w:r>
      <w:r w:rsidR="006B68A3" w:rsidRPr="003E637C">
        <w:rPr>
          <w:i/>
        </w:rPr>
        <w:t xml:space="preserve"> 11-03</w:t>
      </w:r>
      <w:r w:rsidRPr="003E637C">
        <w:rPr>
          <w:i/>
        </w:rPr>
        <w:t xml:space="preserve">:  </w:t>
      </w:r>
      <w:r w:rsidR="003E637C">
        <w:rPr>
          <w:i/>
        </w:rPr>
        <w:t xml:space="preserve">FMCSA requested that the MCSAC subcommittee serve as the monitoring Federal advisory committee for the pilot program.  Specifically, FMCSA requested that MCSAC </w:t>
      </w:r>
      <w:r w:rsidR="00C21C63">
        <w:rPr>
          <w:i/>
        </w:rPr>
        <w:t>subcommittee:</w:t>
      </w:r>
    </w:p>
    <w:p w:rsidR="00C21C63" w:rsidRDefault="00C21C63" w:rsidP="00C21C63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A</w:t>
      </w:r>
      <w:r w:rsidR="00A278D1" w:rsidRPr="00C21C63">
        <w:rPr>
          <w:i/>
        </w:rPr>
        <w:t xml:space="preserve">ssess the safety record of participating </w:t>
      </w:r>
      <w:r>
        <w:rPr>
          <w:i/>
        </w:rPr>
        <w:t>Mexico-domiciled motor carriers;</w:t>
      </w:r>
    </w:p>
    <w:p w:rsidR="00C21C63" w:rsidRDefault="00C21C63" w:rsidP="00C21C63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C</w:t>
      </w:r>
      <w:r w:rsidR="00A278D1" w:rsidRPr="00C21C63">
        <w:rPr>
          <w:i/>
        </w:rPr>
        <w:t>ontinue to advise FMCSA concerning designated tas</w:t>
      </w:r>
      <w:r>
        <w:rPr>
          <w:i/>
        </w:rPr>
        <w:t>ks related to the pilot program; and</w:t>
      </w:r>
    </w:p>
    <w:p w:rsidR="006912CC" w:rsidRPr="00C21C63" w:rsidRDefault="00C21C63" w:rsidP="00C21C63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I</w:t>
      </w:r>
      <w:r w:rsidR="00A278D1" w:rsidRPr="00C21C63">
        <w:rPr>
          <w:i/>
        </w:rPr>
        <w:t xml:space="preserve">ssue a final report addressing whether FMCSA conducted the pilot program in a manner consistent with the objectives outlined in its </w:t>
      </w:r>
      <w:r w:rsidR="00096582">
        <w:rPr>
          <w:i/>
        </w:rPr>
        <w:t xml:space="preserve">April 2011 </w:t>
      </w:r>
      <w:r w:rsidR="00A278D1" w:rsidRPr="00C21C63">
        <w:rPr>
          <w:i/>
        </w:rPr>
        <w:t>Federal Register Notice.</w:t>
      </w:r>
    </w:p>
    <w:p w:rsidR="000136C1" w:rsidRDefault="000136C1" w:rsidP="000136C1">
      <w:pPr>
        <w:pStyle w:val="ListParagraph"/>
      </w:pPr>
    </w:p>
    <w:p w:rsidR="00E667BB" w:rsidRPr="0090743E" w:rsidRDefault="0083187C" w:rsidP="0090743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General Discussion Notes and </w:t>
      </w:r>
      <w:r w:rsidR="00E667BB" w:rsidRPr="0090743E">
        <w:rPr>
          <w:b/>
        </w:rPr>
        <w:t>Subcommittee Concerns</w:t>
      </w:r>
    </w:p>
    <w:p w:rsidR="004962A7" w:rsidRPr="00774F29" w:rsidRDefault="0083187C" w:rsidP="00450CB1">
      <w:pPr>
        <w:pStyle w:val="ListParagraph"/>
        <w:numPr>
          <w:ilvl w:val="1"/>
          <w:numId w:val="7"/>
        </w:numPr>
        <w:rPr>
          <w:b/>
        </w:rPr>
      </w:pPr>
      <w:r>
        <w:t>J. Todd Spencer, Owner Operators Independent Drivers Association (</w:t>
      </w:r>
      <w:r w:rsidR="001D23D0">
        <w:t>OOIDA</w:t>
      </w:r>
      <w:r>
        <w:t>):  Most i</w:t>
      </w:r>
      <w:r w:rsidR="00774F29">
        <w:t>nspections that are being done on</w:t>
      </w:r>
      <w:r>
        <w:t xml:space="preserve"> trucks participating in the </w:t>
      </w:r>
      <w:r w:rsidR="006812A7">
        <w:t xml:space="preserve">long-haul </w:t>
      </w:r>
      <w:r>
        <w:t>cro</w:t>
      </w:r>
      <w:r w:rsidR="006812A7">
        <w:t xml:space="preserve">ss </w:t>
      </w:r>
      <w:r>
        <w:t xml:space="preserve">border </w:t>
      </w:r>
      <w:r w:rsidR="006812A7">
        <w:t xml:space="preserve">pilot </w:t>
      </w:r>
      <w:r>
        <w:t>program</w:t>
      </w:r>
      <w:r w:rsidR="00774F29">
        <w:t xml:space="preserve"> </w:t>
      </w:r>
      <w:r w:rsidR="006812A7">
        <w:t xml:space="preserve">(pilot program) </w:t>
      </w:r>
      <w:r w:rsidR="00774F29">
        <w:t xml:space="preserve">are occurring at the border. </w:t>
      </w:r>
      <w:r>
        <w:t xml:space="preserve"> </w:t>
      </w:r>
      <w:r w:rsidR="00774F29">
        <w:t>When we look at those inspections, we se</w:t>
      </w:r>
      <w:r>
        <w:t>e vehicles/drivers cited for out of service (OOS) violations but there is no OOS O</w:t>
      </w:r>
      <w:r w:rsidR="00774F29">
        <w:t xml:space="preserve">rder issued. </w:t>
      </w:r>
      <w:r>
        <w:t xml:space="preserve"> </w:t>
      </w:r>
      <w:r w:rsidR="00774F29">
        <w:t>We see that as a patter</w:t>
      </w:r>
      <w:r>
        <w:t xml:space="preserve">n overall and for trucks in the </w:t>
      </w:r>
      <w:r w:rsidR="006812A7">
        <w:t>pilot</w:t>
      </w:r>
      <w:r w:rsidR="00774F29">
        <w:t xml:space="preserve"> program. </w:t>
      </w:r>
      <w:r>
        <w:t xml:space="preserve"> Does this imply</w:t>
      </w:r>
      <w:r w:rsidR="00774F29">
        <w:t xml:space="preserve"> that </w:t>
      </w:r>
      <w:r>
        <w:t>a different standard is being applied</w:t>
      </w:r>
      <w:r w:rsidR="00774F29">
        <w:t xml:space="preserve"> to trucks in this program</w:t>
      </w:r>
      <w:r>
        <w:t xml:space="preserve">?  If so, the </w:t>
      </w:r>
      <w:r w:rsidR="006812A7">
        <w:t>pilot</w:t>
      </w:r>
      <w:r>
        <w:t xml:space="preserve"> program inspections do not </w:t>
      </w:r>
      <w:r w:rsidR="00774F29">
        <w:t>give a clear p</w:t>
      </w:r>
      <w:r w:rsidR="00096582">
        <w:t>icture of their compliance with</w:t>
      </w:r>
      <w:r w:rsidR="00774F29">
        <w:t xml:space="preserve"> the regulations.</w:t>
      </w:r>
    </w:p>
    <w:p w:rsidR="00774F29" w:rsidRPr="001D23D0" w:rsidRDefault="0083187C" w:rsidP="00450CB1">
      <w:pPr>
        <w:pStyle w:val="ListParagraph"/>
        <w:numPr>
          <w:ilvl w:val="1"/>
          <w:numId w:val="7"/>
        </w:numPr>
        <w:rPr>
          <w:b/>
        </w:rPr>
      </w:pPr>
      <w:r>
        <w:t xml:space="preserve">J. Todd Spencer, </w:t>
      </w:r>
      <w:r w:rsidR="001D23D0">
        <w:t xml:space="preserve">OOIDA: </w:t>
      </w:r>
      <w:r>
        <w:t xml:space="preserve"> It appears that the same defects are being cited in subsequent inspections.  This i</w:t>
      </w:r>
      <w:r w:rsidR="00774F29">
        <w:t>ndicates that corrective action was not previously taken.</w:t>
      </w:r>
    </w:p>
    <w:p w:rsidR="001D23D0" w:rsidRPr="001D23D0" w:rsidRDefault="0083187C" w:rsidP="0083187C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FMCSA (Bill </w:t>
      </w:r>
      <w:r w:rsidR="001D23D0">
        <w:t>Quade</w:t>
      </w:r>
      <w:r>
        <w:t>):  B</w:t>
      </w:r>
      <w:r w:rsidR="001D23D0">
        <w:t>ecause vehicles i</w:t>
      </w:r>
      <w:r w:rsidR="006812A7">
        <w:t>n the pilot</w:t>
      </w:r>
      <w:r>
        <w:t xml:space="preserve"> program are inspected</w:t>
      </w:r>
      <w:r w:rsidR="001D23D0">
        <w:t xml:space="preserve"> more</w:t>
      </w:r>
      <w:r>
        <w:t xml:space="preserve"> times</w:t>
      </w:r>
      <w:r w:rsidR="001D23D0">
        <w:t xml:space="preserve"> per year than the average </w:t>
      </w:r>
      <w:r>
        <w:t>commercial motor vehicle (</w:t>
      </w:r>
      <w:r w:rsidR="001D23D0">
        <w:t>CMV</w:t>
      </w:r>
      <w:r>
        <w:t>) in the United States, there is</w:t>
      </w:r>
      <w:r w:rsidR="001D23D0">
        <w:t xml:space="preserve"> a greater likelihood</w:t>
      </w:r>
      <w:r>
        <w:t xml:space="preserve"> that we</w:t>
      </w:r>
      <w:r w:rsidR="001D23D0">
        <w:t xml:space="preserve"> will catch viol</w:t>
      </w:r>
      <w:r>
        <w:t>ations that do not warrant OOS O</w:t>
      </w:r>
      <w:r w:rsidR="001D23D0">
        <w:t>rders.</w:t>
      </w:r>
    </w:p>
    <w:p w:rsidR="001D23D0" w:rsidRPr="001D23D0" w:rsidRDefault="001D23D0" w:rsidP="00450CB1">
      <w:pPr>
        <w:pStyle w:val="ListParagraph"/>
        <w:numPr>
          <w:ilvl w:val="1"/>
          <w:numId w:val="7"/>
        </w:numPr>
        <w:rPr>
          <w:b/>
        </w:rPr>
      </w:pPr>
      <w:r>
        <w:t>LaMont</w:t>
      </w:r>
      <w:r w:rsidR="0083187C">
        <w:t xml:space="preserve"> Byrd, International Brotherhood of Teamsters</w:t>
      </w:r>
      <w:r>
        <w:t xml:space="preserve">: </w:t>
      </w:r>
      <w:r w:rsidR="001006E4">
        <w:t xml:space="preserve"> </w:t>
      </w:r>
      <w:r>
        <w:t xml:space="preserve">If </w:t>
      </w:r>
      <w:r w:rsidR="001006E4">
        <w:t xml:space="preserve">there were </w:t>
      </w:r>
      <w:r>
        <w:t xml:space="preserve">more vehicles in the </w:t>
      </w:r>
      <w:r w:rsidR="006812A7">
        <w:t>pilot</w:t>
      </w:r>
      <w:r w:rsidR="001006E4">
        <w:t xml:space="preserve"> </w:t>
      </w:r>
      <w:r>
        <w:t>program, would there be less inspections per truck?</w:t>
      </w:r>
    </w:p>
    <w:p w:rsidR="001D23D0" w:rsidRPr="001D23D0" w:rsidRDefault="001006E4" w:rsidP="001006E4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FMCSA (Bill </w:t>
      </w:r>
      <w:r w:rsidR="001D23D0">
        <w:t>Quade</w:t>
      </w:r>
      <w:r>
        <w:t>)</w:t>
      </w:r>
      <w:r w:rsidR="001D23D0">
        <w:t xml:space="preserve">: </w:t>
      </w:r>
      <w:r>
        <w:t xml:space="preserve"> </w:t>
      </w:r>
      <w:r w:rsidR="001D23D0">
        <w:t xml:space="preserve">No, because existing inspection capacity would shift from commercial zone inspections to long-haul </w:t>
      </w:r>
      <w:r>
        <w:t>Mexican (</w:t>
      </w:r>
      <w:r w:rsidR="001D23D0">
        <w:t>MX</w:t>
      </w:r>
      <w:r>
        <w:t>)</w:t>
      </w:r>
      <w:r w:rsidR="001D23D0">
        <w:t xml:space="preserve"> carriers.</w:t>
      </w:r>
    </w:p>
    <w:p w:rsidR="001D23D0" w:rsidRPr="001D23D0" w:rsidRDefault="001006E4" w:rsidP="00450CB1">
      <w:pPr>
        <w:pStyle w:val="ListParagraph"/>
        <w:numPr>
          <w:ilvl w:val="1"/>
          <w:numId w:val="7"/>
        </w:numPr>
        <w:rPr>
          <w:b/>
        </w:rPr>
      </w:pPr>
      <w:r>
        <w:t>Henry Jasny, Advocates for Highway and Auto Safety (</w:t>
      </w:r>
      <w:r w:rsidR="001D23D0">
        <w:t>Advocates</w:t>
      </w:r>
      <w:r>
        <w:t>)</w:t>
      </w:r>
      <w:r w:rsidR="001D23D0">
        <w:t xml:space="preserve">: </w:t>
      </w:r>
      <w:r>
        <w:t xml:space="preserve"> There has been o</w:t>
      </w:r>
      <w:r w:rsidR="001D23D0">
        <w:t xml:space="preserve">ne crash in the </w:t>
      </w:r>
      <w:r w:rsidR="006812A7">
        <w:t xml:space="preserve">pilot </w:t>
      </w:r>
      <w:r w:rsidR="001D23D0">
        <w:t xml:space="preserve">program so far </w:t>
      </w:r>
      <w:r>
        <w:t xml:space="preserve">over </w:t>
      </w:r>
      <w:r w:rsidR="001D23D0">
        <w:t xml:space="preserve">100 million vehicle miles. </w:t>
      </w:r>
      <w:r>
        <w:t xml:space="preserve"> </w:t>
      </w:r>
      <w:r w:rsidR="001D23D0">
        <w:t xml:space="preserve">We noticed in the </w:t>
      </w:r>
      <w:r>
        <w:t>pre-authority safety audit (</w:t>
      </w:r>
      <w:r w:rsidR="001D23D0">
        <w:t>PASA</w:t>
      </w:r>
      <w:r>
        <w:t>)</w:t>
      </w:r>
      <w:r w:rsidR="001D23D0">
        <w:t xml:space="preserve"> that many companies did not have </w:t>
      </w:r>
      <w:r>
        <w:t>Safety Measurement System (</w:t>
      </w:r>
      <w:r w:rsidR="001D23D0">
        <w:t>SMS</w:t>
      </w:r>
      <w:r>
        <w:t>)</w:t>
      </w:r>
      <w:r w:rsidR="001D23D0">
        <w:t xml:space="preserve"> ratings. </w:t>
      </w:r>
      <w:r>
        <w:t xml:space="preserve"> </w:t>
      </w:r>
      <w:r w:rsidR="001D23D0">
        <w:t xml:space="preserve">Do all companies have SMS ratings at this point because of increased inspections? </w:t>
      </w:r>
    </w:p>
    <w:p w:rsidR="001D23D0" w:rsidRPr="001D23D0" w:rsidRDefault="001006E4" w:rsidP="001006E4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FMCSA (Bill </w:t>
      </w:r>
      <w:r w:rsidR="001D23D0">
        <w:t>Quade</w:t>
      </w:r>
      <w:r>
        <w:t>)</w:t>
      </w:r>
      <w:r w:rsidR="001D23D0">
        <w:t xml:space="preserve">: </w:t>
      </w:r>
      <w:r>
        <w:t xml:space="preserve"> </w:t>
      </w:r>
      <w:r w:rsidR="001D23D0">
        <w:t xml:space="preserve">Yes, probably. </w:t>
      </w:r>
      <w:r>
        <w:t xml:space="preserve"> </w:t>
      </w:r>
      <w:r w:rsidR="001D23D0">
        <w:t>Zeros in SMS mean no violations found in those categories.</w:t>
      </w:r>
    </w:p>
    <w:p w:rsidR="001D23D0" w:rsidRPr="001D23D0" w:rsidRDefault="001006E4" w:rsidP="00450CB1">
      <w:pPr>
        <w:pStyle w:val="ListParagraph"/>
        <w:numPr>
          <w:ilvl w:val="1"/>
          <w:numId w:val="7"/>
        </w:numPr>
        <w:rPr>
          <w:b/>
        </w:rPr>
      </w:pPr>
      <w:r>
        <w:t xml:space="preserve">Henry Jasny, </w:t>
      </w:r>
      <w:r w:rsidR="001D23D0">
        <w:t xml:space="preserve">Advocates: </w:t>
      </w:r>
      <w:r>
        <w:t xml:space="preserve"> </w:t>
      </w:r>
      <w:r w:rsidR="001D23D0">
        <w:t xml:space="preserve">Does </w:t>
      </w:r>
      <w:r>
        <w:t xml:space="preserve">the </w:t>
      </w:r>
      <w:r w:rsidR="001D23D0">
        <w:t xml:space="preserve">FMCSA website note affiliates of carriers that are in the </w:t>
      </w:r>
      <w:r w:rsidR="006812A7">
        <w:t>pilot</w:t>
      </w:r>
      <w:r w:rsidR="001D23D0">
        <w:t xml:space="preserve"> program?</w:t>
      </w:r>
    </w:p>
    <w:p w:rsidR="001D23D0" w:rsidRPr="001D23D0" w:rsidRDefault="001006E4" w:rsidP="001006E4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FMCSA (Bill </w:t>
      </w:r>
      <w:r w:rsidR="001D23D0">
        <w:t>Quade</w:t>
      </w:r>
      <w:r>
        <w:t>)</w:t>
      </w:r>
      <w:r w:rsidR="001D23D0">
        <w:t xml:space="preserve">: </w:t>
      </w:r>
      <w:r>
        <w:t xml:space="preserve"> FMCSA </w:t>
      </w:r>
      <w:r w:rsidR="001D23D0">
        <w:t>can get that in</w:t>
      </w:r>
      <w:r>
        <w:t xml:space="preserve">formation for the subcommittee.  </w:t>
      </w:r>
      <w:r w:rsidR="001D23D0">
        <w:t xml:space="preserve">The Agency is </w:t>
      </w:r>
      <w:r>
        <w:t xml:space="preserve">also </w:t>
      </w:r>
      <w:r w:rsidR="001D23D0">
        <w:t>concerned about affiliates</w:t>
      </w:r>
      <w:r>
        <w:t xml:space="preserve">.  Bill </w:t>
      </w:r>
      <w:r w:rsidR="001D23D0">
        <w:t>Quade is not sure how many carriers in</w:t>
      </w:r>
      <w:r w:rsidR="006812A7">
        <w:t xml:space="preserve"> the pilot</w:t>
      </w:r>
      <w:r w:rsidR="001D23D0">
        <w:t xml:space="preserve"> program have affiliates but would guess close to all of them do.</w:t>
      </w:r>
    </w:p>
    <w:p w:rsidR="001D23D0" w:rsidRPr="001D23D0" w:rsidRDefault="006812A7" w:rsidP="006812A7">
      <w:pPr>
        <w:pStyle w:val="ListParagraph"/>
        <w:numPr>
          <w:ilvl w:val="2"/>
          <w:numId w:val="7"/>
        </w:numPr>
        <w:ind w:left="1440"/>
        <w:rPr>
          <w:b/>
        </w:rPr>
      </w:pPr>
      <w:r>
        <w:lastRenderedPageBreak/>
        <w:t xml:space="preserve">Henry Jasny, </w:t>
      </w:r>
      <w:r w:rsidR="001D23D0">
        <w:t xml:space="preserve">Advocates: </w:t>
      </w:r>
      <w:r>
        <w:t xml:space="preserve"> The concern is that affiliates might</w:t>
      </w:r>
      <w:r w:rsidR="001D23D0">
        <w:t xml:space="preserve"> have very low SMS scores and that </w:t>
      </w:r>
      <w:r>
        <w:t>a different</w:t>
      </w:r>
      <w:r w:rsidR="001D23D0">
        <w:t xml:space="preserve"> company was specifically crea</w:t>
      </w:r>
      <w:r>
        <w:t>ted to get into the pilot</w:t>
      </w:r>
      <w:r w:rsidR="001D23D0">
        <w:t xml:space="preserve"> program.</w:t>
      </w:r>
    </w:p>
    <w:p w:rsidR="001D23D0" w:rsidRPr="00FE77EA" w:rsidRDefault="00FE77EA" w:rsidP="00450CB1">
      <w:pPr>
        <w:pStyle w:val="ListParagraph"/>
        <w:numPr>
          <w:ilvl w:val="1"/>
          <w:numId w:val="7"/>
        </w:numPr>
        <w:rPr>
          <w:b/>
        </w:rPr>
      </w:pPr>
      <w:r>
        <w:t xml:space="preserve">How do the medical </w:t>
      </w:r>
      <w:r w:rsidR="0083187C">
        <w:t xml:space="preserve">registry requirements </w:t>
      </w:r>
      <w:r w:rsidR="009E3D17">
        <w:t xml:space="preserve">and drug and alcohol clearinghouse requirements </w:t>
      </w:r>
      <w:r w:rsidR="0083187C">
        <w:t xml:space="preserve">apply to </w:t>
      </w:r>
      <w:r>
        <w:t xml:space="preserve">drivers in the </w:t>
      </w:r>
      <w:r w:rsidR="009E3D17">
        <w:t>pilot program</w:t>
      </w:r>
      <w:r>
        <w:t>?</w:t>
      </w:r>
    </w:p>
    <w:p w:rsidR="00FE77EA" w:rsidRPr="00FE77EA" w:rsidRDefault="009E3D17" w:rsidP="009E3D17">
      <w:pPr>
        <w:pStyle w:val="ListParagraph"/>
        <w:numPr>
          <w:ilvl w:val="2"/>
          <w:numId w:val="7"/>
        </w:numPr>
        <w:ind w:left="1440"/>
        <w:rPr>
          <w:b/>
        </w:rPr>
      </w:pPr>
      <w:r>
        <w:t>FMCSA (Bill Quade):  The m</w:t>
      </w:r>
      <w:r w:rsidR="00FE77EA">
        <w:t xml:space="preserve">edical registry requirements do not apply to drivers from Mexico and </w:t>
      </w:r>
      <w:r>
        <w:t>Canada because DOT has looked at the</w:t>
      </w:r>
      <w:r w:rsidR="00FE77EA">
        <w:t xml:space="preserve"> Mexican and Canadian program</w:t>
      </w:r>
      <w:r>
        <w:t>s</w:t>
      </w:r>
      <w:r w:rsidR="00FE77EA">
        <w:t xml:space="preserve"> to monitor </w:t>
      </w:r>
      <w:r>
        <w:t xml:space="preserve">the </w:t>
      </w:r>
      <w:r w:rsidR="00FE77EA">
        <w:t xml:space="preserve">health of CMV </w:t>
      </w:r>
      <w:r>
        <w:t>drivers and determined that those countries’ programs are equivalent to the United States</w:t>
      </w:r>
      <w:r w:rsidR="00FE77EA">
        <w:t>.</w:t>
      </w:r>
    </w:p>
    <w:p w:rsidR="00FE77EA" w:rsidRPr="00315A6E" w:rsidRDefault="00315A6E" w:rsidP="00315A6E">
      <w:pPr>
        <w:pStyle w:val="ListParagraph"/>
        <w:numPr>
          <w:ilvl w:val="2"/>
          <w:numId w:val="7"/>
        </w:numPr>
        <w:ind w:left="1440"/>
        <w:rPr>
          <w:b/>
        </w:rPr>
      </w:pPr>
      <w:r>
        <w:t>FMCSA (Bill Quade):  Regarding the drug and alcohol clearinghouse, the d</w:t>
      </w:r>
      <w:r w:rsidR="00FE77EA">
        <w:t xml:space="preserve">rug test has to be done to </w:t>
      </w:r>
      <w:r>
        <w:t xml:space="preserve">49 CFR </w:t>
      </w:r>
      <w:r w:rsidR="00FE77EA">
        <w:t xml:space="preserve">part 40 requirements. </w:t>
      </w:r>
      <w:r>
        <w:t xml:space="preserve"> If the final rule moves forward as proposed, the m</w:t>
      </w:r>
      <w:r w:rsidR="00FE77EA">
        <w:t xml:space="preserve">edical review officer reviewing the </w:t>
      </w:r>
      <w:r>
        <w:t xml:space="preserve">drug test </w:t>
      </w:r>
      <w:r w:rsidR="00FE77EA">
        <w:t xml:space="preserve">results would have to report the results to the database. </w:t>
      </w:r>
      <w:r>
        <w:t xml:space="preserve"> Any sample collected in Mexico would have to come to the United States</w:t>
      </w:r>
      <w:r w:rsidR="00FE77EA">
        <w:t xml:space="preserve"> because </w:t>
      </w:r>
      <w:r>
        <w:t>the U.S. Department of Health and Human Services has not</w:t>
      </w:r>
      <w:r w:rsidR="00FE77EA">
        <w:t xml:space="preserve"> approved any laboratory in Mexico.</w:t>
      </w:r>
    </w:p>
    <w:p w:rsidR="00315A6E" w:rsidRPr="00315A6E" w:rsidRDefault="00315A6E" w:rsidP="00450CB1">
      <w:pPr>
        <w:pStyle w:val="ListParagraph"/>
        <w:numPr>
          <w:ilvl w:val="1"/>
          <w:numId w:val="7"/>
        </w:numPr>
        <w:rPr>
          <w:b/>
        </w:rPr>
      </w:pPr>
      <w:r>
        <w:t>Other types of Mexican carriers:</w:t>
      </w:r>
    </w:p>
    <w:p w:rsidR="00315A6E" w:rsidRPr="00315A6E" w:rsidRDefault="005328E3" w:rsidP="00315A6E">
      <w:pPr>
        <w:pStyle w:val="ListParagraph"/>
        <w:numPr>
          <w:ilvl w:val="2"/>
          <w:numId w:val="7"/>
        </w:numPr>
        <w:ind w:left="1440"/>
        <w:rPr>
          <w:b/>
        </w:rPr>
      </w:pPr>
      <w:r>
        <w:t>E</w:t>
      </w:r>
      <w:r w:rsidR="00315A6E">
        <w:t>nterprise carriers are Mexican</w:t>
      </w:r>
      <w:r>
        <w:t xml:space="preserve">-owned, U.S.-based entities. </w:t>
      </w:r>
      <w:r w:rsidR="00315A6E">
        <w:t xml:space="preserve"> These entities m</w:t>
      </w:r>
      <w:r>
        <w:t xml:space="preserve">ay only transport international cargo. </w:t>
      </w:r>
      <w:r w:rsidR="00315A6E">
        <w:t xml:space="preserve"> There are between 700 and </w:t>
      </w:r>
      <w:r>
        <w:t xml:space="preserve">800 of these </w:t>
      </w:r>
      <w:r w:rsidR="00315A6E">
        <w:t xml:space="preserve">types of </w:t>
      </w:r>
      <w:r>
        <w:t>carriers.</w:t>
      </w:r>
    </w:p>
    <w:p w:rsidR="005328E3" w:rsidRPr="00315A6E" w:rsidRDefault="005328E3" w:rsidP="00315A6E">
      <w:pPr>
        <w:pStyle w:val="ListParagraph"/>
        <w:numPr>
          <w:ilvl w:val="2"/>
          <w:numId w:val="7"/>
        </w:numPr>
        <w:ind w:left="1440"/>
        <w:rPr>
          <w:b/>
        </w:rPr>
      </w:pPr>
      <w:r>
        <w:t>Certificate carriers</w:t>
      </w:r>
      <w:r w:rsidR="00096582">
        <w:t xml:space="preserve"> (~125</w:t>
      </w:r>
      <w:r w:rsidR="00315A6E">
        <w:t xml:space="preserve"> of these carriers</w:t>
      </w:r>
      <w:r w:rsidR="00096582">
        <w:t>)</w:t>
      </w:r>
      <w:r>
        <w:t>.</w:t>
      </w:r>
    </w:p>
    <w:p w:rsidR="005328E3" w:rsidRPr="005328E3" w:rsidRDefault="00315A6E" w:rsidP="00450CB1">
      <w:pPr>
        <w:pStyle w:val="ListParagraph"/>
        <w:numPr>
          <w:ilvl w:val="1"/>
          <w:numId w:val="7"/>
        </w:numPr>
        <w:rPr>
          <w:b/>
        </w:rPr>
      </w:pPr>
      <w:r>
        <w:t xml:space="preserve">J. Todd Spencer, </w:t>
      </w:r>
      <w:r w:rsidR="005328E3">
        <w:t xml:space="preserve">OOIDA: </w:t>
      </w:r>
      <w:r>
        <w:t xml:space="preserve"> There are c</w:t>
      </w:r>
      <w:r w:rsidR="005328E3">
        <w:t>oncern</w:t>
      </w:r>
      <w:r>
        <w:t>s</w:t>
      </w:r>
      <w:r w:rsidR="005328E3">
        <w:t xml:space="preserve"> about </w:t>
      </w:r>
      <w:r>
        <w:t xml:space="preserve">non-placarded </w:t>
      </w:r>
      <w:r w:rsidR="005328E3">
        <w:t>hazardous cargo</w:t>
      </w:r>
      <w:r w:rsidR="002E0289">
        <w:t xml:space="preserve"> entering </w:t>
      </w:r>
      <w:r>
        <w:t>the United States</w:t>
      </w:r>
      <w:r w:rsidR="005328E3">
        <w:t xml:space="preserve">.  The Agency should increase inspections at non-border locations. </w:t>
      </w:r>
      <w:r>
        <w:t xml:space="preserve"> </w:t>
      </w:r>
      <w:r w:rsidR="005328E3">
        <w:t xml:space="preserve">FMCSA should </w:t>
      </w:r>
      <w:r>
        <w:t xml:space="preserve">consider </w:t>
      </w:r>
      <w:r w:rsidR="005328E3">
        <w:t>target</w:t>
      </w:r>
      <w:r>
        <w:t>ing</w:t>
      </w:r>
      <w:r w:rsidR="005328E3">
        <w:t xml:space="preserve"> specific carriers based on previous violations information (SMS).  </w:t>
      </w:r>
    </w:p>
    <w:p w:rsidR="005328E3" w:rsidRPr="005328E3" w:rsidRDefault="00315A6E" w:rsidP="00315A6E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The </w:t>
      </w:r>
      <w:r w:rsidR="005328E3">
        <w:t xml:space="preserve">Agency </w:t>
      </w:r>
      <w:r>
        <w:t>should consider telling</w:t>
      </w:r>
      <w:r w:rsidR="005328E3">
        <w:t xml:space="preserve"> </w:t>
      </w:r>
      <w:r>
        <w:t>Motor Carrier Safety Assistance Program (</w:t>
      </w:r>
      <w:r w:rsidR="005328E3">
        <w:t>MCSAP</w:t>
      </w:r>
      <w:r>
        <w:t>) S</w:t>
      </w:r>
      <w:r w:rsidR="002D5B6B">
        <w:t>tates that if law enforcement</w:t>
      </w:r>
      <w:r w:rsidR="005328E3">
        <w:t xml:space="preserve"> encounter</w:t>
      </w:r>
      <w:r w:rsidR="002D5B6B">
        <w:t>s</w:t>
      </w:r>
      <w:r w:rsidR="005328E3">
        <w:t xml:space="preserve"> one of the two </w:t>
      </w:r>
      <w:r w:rsidR="002D5B6B">
        <w:t xml:space="preserve">pilot program </w:t>
      </w:r>
      <w:r w:rsidR="005328E3">
        <w:t>carriers that frequently travel beyond the commercial border zones, they should s</w:t>
      </w:r>
      <w:r w:rsidR="002D5B6B">
        <w:t>top and perform a specific type/level</w:t>
      </w:r>
      <w:r w:rsidR="005328E3">
        <w:t xml:space="preserve"> of inspection.</w:t>
      </w:r>
    </w:p>
    <w:p w:rsidR="005328E3" w:rsidRPr="00E07AE8" w:rsidRDefault="002D5B6B" w:rsidP="00450CB1">
      <w:pPr>
        <w:pStyle w:val="ListParagraph"/>
        <w:numPr>
          <w:ilvl w:val="1"/>
          <w:numId w:val="7"/>
        </w:numPr>
        <w:rPr>
          <w:b/>
        </w:rPr>
      </w:pPr>
      <w:r>
        <w:t>The Inspector General</w:t>
      </w:r>
      <w:r w:rsidR="002119D4">
        <w:t xml:space="preserve"> report suggested that 46 carrie</w:t>
      </w:r>
      <w:r>
        <w:t>rs would be representative of Mexican</w:t>
      </w:r>
      <w:r w:rsidR="002119D4">
        <w:t xml:space="preserve"> carriers</w:t>
      </w:r>
      <w:r>
        <w:t xml:space="preserve"> for purposes of evaluating the pilot program.  On which comparison population was this estimate based?  Representative of MX carriers</w:t>
      </w:r>
      <w:r w:rsidR="002119D4">
        <w:t xml:space="preserve"> crossing the border? </w:t>
      </w:r>
      <w:r>
        <w:t xml:space="preserve"> </w:t>
      </w:r>
      <w:r w:rsidR="002119D4">
        <w:t xml:space="preserve">Or representative of MX carriers generally? </w:t>
      </w:r>
    </w:p>
    <w:p w:rsidR="005300FB" w:rsidRPr="0083187C" w:rsidRDefault="002D5B6B" w:rsidP="0083187C">
      <w:pPr>
        <w:pStyle w:val="ListParagraph"/>
        <w:numPr>
          <w:ilvl w:val="1"/>
          <w:numId w:val="7"/>
        </w:numPr>
        <w:rPr>
          <w:b/>
        </w:rPr>
      </w:pPr>
      <w:r>
        <w:t xml:space="preserve">The </w:t>
      </w:r>
      <w:r w:rsidR="005300FB">
        <w:t xml:space="preserve">Mexican licensing authorities (in Mexican States) </w:t>
      </w:r>
      <w:r>
        <w:t>are not provid</w:t>
      </w:r>
      <w:r w:rsidR="005300FB">
        <w:t>ing data on driving records of drivers for personal driving history.</w:t>
      </w:r>
    </w:p>
    <w:p w:rsidR="00E07AE8" w:rsidRDefault="00E07AE8" w:rsidP="00E07AE8">
      <w:pPr>
        <w:pStyle w:val="ListParagraph"/>
        <w:ind w:left="1080"/>
        <w:rPr>
          <w:b/>
        </w:rPr>
      </w:pPr>
    </w:p>
    <w:p w:rsidR="0090743E" w:rsidRPr="0085742B" w:rsidRDefault="0090743E" w:rsidP="0090743E">
      <w:pPr>
        <w:pStyle w:val="ListParagraph"/>
        <w:numPr>
          <w:ilvl w:val="0"/>
          <w:numId w:val="7"/>
        </w:numPr>
        <w:rPr>
          <w:b/>
        </w:rPr>
      </w:pPr>
      <w:r w:rsidRPr="0085742B">
        <w:rPr>
          <w:b/>
        </w:rPr>
        <w:t>Subcommittee Needs</w:t>
      </w:r>
    </w:p>
    <w:p w:rsidR="002A12DF" w:rsidRPr="002A12DF" w:rsidRDefault="002A12DF" w:rsidP="00D72729">
      <w:pPr>
        <w:pStyle w:val="ListParagraph"/>
        <w:numPr>
          <w:ilvl w:val="1"/>
          <w:numId w:val="7"/>
        </w:numPr>
        <w:rPr>
          <w:b/>
        </w:rPr>
      </w:pPr>
      <w:r>
        <w:t>Program Data</w:t>
      </w:r>
    </w:p>
    <w:p w:rsidR="002D5B6B" w:rsidRPr="002D5B6B" w:rsidRDefault="002A12DF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Miles completed by each carrier in the </w:t>
      </w:r>
      <w:r w:rsidR="002D5B6B">
        <w:t xml:space="preserve">pilot </w:t>
      </w:r>
      <w:r>
        <w:t>program.</w:t>
      </w:r>
    </w:p>
    <w:p w:rsidR="002D5B6B" w:rsidRPr="002D5B6B" w:rsidRDefault="006C4727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Information on crashes involving vehicles in the </w:t>
      </w:r>
      <w:r w:rsidR="002D5B6B">
        <w:t xml:space="preserve">pilot </w:t>
      </w:r>
      <w:r>
        <w:t>program.</w:t>
      </w:r>
    </w:p>
    <w:p w:rsidR="002D5B6B" w:rsidRPr="002D5B6B" w:rsidRDefault="006C4727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List of affiliates of carriers involved in the </w:t>
      </w:r>
      <w:r w:rsidR="002D5B6B">
        <w:t xml:space="preserve">pilot </w:t>
      </w:r>
      <w:r>
        <w:t>program.</w:t>
      </w:r>
    </w:p>
    <w:p w:rsidR="002D5B6B" w:rsidRPr="002D5B6B" w:rsidRDefault="006C4727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SMS scores of affiliates of carriers involved in the </w:t>
      </w:r>
      <w:r w:rsidR="002D5B6B">
        <w:t xml:space="preserve">pilot </w:t>
      </w:r>
      <w:r>
        <w:t>program.</w:t>
      </w:r>
    </w:p>
    <w:p w:rsidR="006C4727" w:rsidRPr="002D5B6B" w:rsidRDefault="002D5B6B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How many </w:t>
      </w:r>
      <w:r w:rsidR="006C4727">
        <w:t>border crossings or inspections for border crossings were related to trips that went beyond the commercial zones?</w:t>
      </w:r>
    </w:p>
    <w:p w:rsidR="006C4727" w:rsidRPr="002119D4" w:rsidRDefault="006C4727" w:rsidP="002D5B6B">
      <w:pPr>
        <w:pStyle w:val="ListParagraph"/>
        <w:numPr>
          <w:ilvl w:val="0"/>
          <w:numId w:val="12"/>
        </w:numPr>
        <w:ind w:left="2070"/>
        <w:rPr>
          <w:b/>
        </w:rPr>
      </w:pPr>
      <w:r>
        <w:t>Breakdown by carrier.</w:t>
      </w:r>
    </w:p>
    <w:p w:rsidR="002D5B6B" w:rsidRPr="002D5B6B" w:rsidRDefault="002D5B6B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>List of pilot program application dismissals with an explanation of why each was</w:t>
      </w:r>
      <w:r w:rsidR="002119D4">
        <w:t xml:space="preserve"> dismissed.</w:t>
      </w:r>
    </w:p>
    <w:p w:rsidR="00E07AE8" w:rsidRPr="002D5B6B" w:rsidRDefault="002D5B6B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lastRenderedPageBreak/>
        <w:t>How many months has each pilot program carrier</w:t>
      </w:r>
      <w:r w:rsidR="00E07AE8">
        <w:t xml:space="preserve"> been in the program?</w:t>
      </w:r>
    </w:p>
    <w:p w:rsidR="0082155A" w:rsidRPr="0082155A" w:rsidRDefault="0082155A" w:rsidP="002D5B6B">
      <w:pPr>
        <w:pStyle w:val="ListParagraph"/>
        <w:numPr>
          <w:ilvl w:val="6"/>
          <w:numId w:val="7"/>
        </w:numPr>
        <w:ind w:left="2070"/>
        <w:rPr>
          <w:b/>
        </w:rPr>
      </w:pPr>
      <w:r>
        <w:t>Timeline of applications over the period of the program</w:t>
      </w:r>
      <w:r w:rsidR="002D5B6B">
        <w:t>:  W</w:t>
      </w:r>
      <w:r>
        <w:t>hen did</w:t>
      </w:r>
      <w:r w:rsidR="002D5B6B">
        <w:t xml:space="preserve"> each carrier</w:t>
      </w:r>
      <w:r>
        <w:t xml:space="preserve"> apply</w:t>
      </w:r>
      <w:r w:rsidR="002D5B6B">
        <w:t>?  W</w:t>
      </w:r>
      <w:r>
        <w:t xml:space="preserve">hen did </w:t>
      </w:r>
      <w:r w:rsidR="002D5B6B">
        <w:t>each carrier obtain authority?</w:t>
      </w:r>
    </w:p>
    <w:p w:rsidR="002D5B6B" w:rsidRPr="002D5B6B" w:rsidRDefault="008E0298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>Da</w:t>
      </w:r>
      <w:r w:rsidR="002D5B6B">
        <w:t>ta on insurance verification:  H</w:t>
      </w:r>
      <w:r>
        <w:t>ow many 30-day notices h</w:t>
      </w:r>
      <w:bookmarkStart w:id="0" w:name="_GoBack"/>
      <w:bookmarkEnd w:id="0"/>
      <w:r>
        <w:t xml:space="preserve">as the Agency issued to carriers in the </w:t>
      </w:r>
      <w:r w:rsidR="002D5B6B">
        <w:t xml:space="preserve">pilot </w:t>
      </w:r>
      <w:r>
        <w:t>program?</w:t>
      </w:r>
    </w:p>
    <w:p w:rsidR="0082155A" w:rsidRPr="002D5B6B" w:rsidRDefault="002D5B6B" w:rsidP="002D5B6B">
      <w:pPr>
        <w:pStyle w:val="ListParagraph"/>
        <w:numPr>
          <w:ilvl w:val="2"/>
          <w:numId w:val="7"/>
        </w:numPr>
        <w:ind w:left="1440"/>
        <w:rPr>
          <w:b/>
        </w:rPr>
      </w:pPr>
      <w:r>
        <w:t>How many (if any) pilot program c</w:t>
      </w:r>
      <w:r w:rsidR="00BA510F">
        <w:t xml:space="preserve">arriers </w:t>
      </w:r>
      <w:r>
        <w:t>have been</w:t>
      </w:r>
      <w:r w:rsidR="00BA510F">
        <w:t xml:space="preserve"> found in violation of the prohibition on point-to-point tran</w:t>
      </w:r>
      <w:r>
        <w:t>sportation in the United States and under what circumstances?</w:t>
      </w:r>
    </w:p>
    <w:p w:rsidR="002A12DF" w:rsidRPr="002A12DF" w:rsidRDefault="002A12DF" w:rsidP="00D72729">
      <w:pPr>
        <w:pStyle w:val="ListParagraph"/>
        <w:numPr>
          <w:ilvl w:val="1"/>
          <w:numId w:val="7"/>
        </w:numPr>
        <w:rPr>
          <w:b/>
        </w:rPr>
      </w:pPr>
      <w:r>
        <w:t>Inspections Data</w:t>
      </w:r>
    </w:p>
    <w:p w:rsidR="002656E5" w:rsidRPr="002656E5" w:rsidRDefault="002A12DF" w:rsidP="002656E5">
      <w:pPr>
        <w:pStyle w:val="ListParagraph"/>
        <w:numPr>
          <w:ilvl w:val="2"/>
          <w:numId w:val="7"/>
        </w:numPr>
        <w:ind w:left="1440"/>
        <w:rPr>
          <w:b/>
        </w:rPr>
      </w:pPr>
      <w:r>
        <w:t>Number of inspections completed at the border.</w:t>
      </w:r>
    </w:p>
    <w:p w:rsidR="002656E5" w:rsidRPr="002656E5" w:rsidRDefault="005B1D6E" w:rsidP="002656E5">
      <w:pPr>
        <w:pStyle w:val="ListParagraph"/>
        <w:numPr>
          <w:ilvl w:val="2"/>
          <w:numId w:val="7"/>
        </w:numPr>
        <w:ind w:left="1440"/>
        <w:rPr>
          <w:b/>
        </w:rPr>
      </w:pPr>
      <w:r>
        <w:t>Number of inspections completed beyond the border and in which States.</w:t>
      </w:r>
    </w:p>
    <w:p w:rsidR="002656E5" w:rsidRPr="002656E5" w:rsidRDefault="002A12DF" w:rsidP="002656E5">
      <w:pPr>
        <w:pStyle w:val="ListParagraph"/>
        <w:numPr>
          <w:ilvl w:val="2"/>
          <w:numId w:val="7"/>
        </w:numPr>
        <w:ind w:left="1440"/>
        <w:rPr>
          <w:b/>
        </w:rPr>
      </w:pPr>
      <w:r>
        <w:t>Breakdown of types of inspections</w:t>
      </w:r>
      <w:r w:rsidR="002656E5">
        <w:t xml:space="preserve"> that were conducted</w:t>
      </w:r>
      <w:r>
        <w:t xml:space="preserve"> (Level I – V).</w:t>
      </w:r>
    </w:p>
    <w:p w:rsidR="005B1D6E" w:rsidRPr="002656E5" w:rsidRDefault="005B1D6E" w:rsidP="002656E5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Table format of violations and </w:t>
      </w:r>
      <w:r w:rsidR="002656E5">
        <w:t>OOS</w:t>
      </w:r>
      <w:r>
        <w:t xml:space="preserve"> rates by carrier.</w:t>
      </w:r>
    </w:p>
    <w:p w:rsidR="005B1D6E" w:rsidRPr="002656E5" w:rsidRDefault="00D10BA6" w:rsidP="002656E5">
      <w:pPr>
        <w:pStyle w:val="ListParagraph"/>
        <w:numPr>
          <w:ilvl w:val="6"/>
          <w:numId w:val="7"/>
        </w:numPr>
        <w:ind w:left="2070"/>
        <w:rPr>
          <w:b/>
        </w:rPr>
      </w:pPr>
      <w:r>
        <w:t>Information should be b</w:t>
      </w:r>
      <w:r w:rsidR="005B1D6E">
        <w:t xml:space="preserve">roken down by border inspections and non-border inspections, including </w:t>
      </w:r>
      <w:r>
        <w:t xml:space="preserve">an </w:t>
      </w:r>
      <w:r w:rsidR="005B1D6E">
        <w:t xml:space="preserve">indication of where </w:t>
      </w:r>
      <w:r w:rsidR="002656E5">
        <w:t xml:space="preserve">the </w:t>
      </w:r>
      <w:r w:rsidR="005B1D6E">
        <w:t xml:space="preserve">non-border inspections </w:t>
      </w:r>
      <w:r w:rsidR="002656E5">
        <w:t>were conducted</w:t>
      </w:r>
      <w:r w:rsidR="005B1D6E">
        <w:t>.</w:t>
      </w:r>
    </w:p>
    <w:p w:rsidR="002A12DF" w:rsidRPr="002A12DF" w:rsidRDefault="002A12DF" w:rsidP="00D72729">
      <w:pPr>
        <w:pStyle w:val="ListParagraph"/>
        <w:numPr>
          <w:ilvl w:val="1"/>
          <w:numId w:val="7"/>
        </w:numPr>
        <w:rPr>
          <w:b/>
        </w:rPr>
      </w:pPr>
      <w:r>
        <w:t xml:space="preserve">Hours of Service </w:t>
      </w:r>
      <w:r w:rsidR="00D10BA6">
        <w:t xml:space="preserve">(HOS) </w:t>
      </w:r>
      <w:r>
        <w:t>Data</w:t>
      </w:r>
    </w:p>
    <w:p w:rsidR="00D10BA6" w:rsidRPr="00D10BA6" w:rsidRDefault="006C4727" w:rsidP="00D10BA6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Representative sample of electronic </w:t>
      </w:r>
      <w:r w:rsidR="00D10BA6">
        <w:t>HOS</w:t>
      </w:r>
      <w:r>
        <w:t xml:space="preserve"> data for drivers in </w:t>
      </w:r>
      <w:r w:rsidR="00D10BA6">
        <w:t>the pilot</w:t>
      </w:r>
      <w:r>
        <w:t xml:space="preserve"> program.</w:t>
      </w:r>
    </w:p>
    <w:p w:rsidR="00BA510F" w:rsidRPr="00D10BA6" w:rsidRDefault="00BA510F" w:rsidP="00D10BA6">
      <w:pPr>
        <w:pStyle w:val="ListParagraph"/>
        <w:numPr>
          <w:ilvl w:val="2"/>
          <w:numId w:val="7"/>
        </w:numPr>
        <w:ind w:left="1440"/>
        <w:rPr>
          <w:b/>
        </w:rPr>
      </w:pPr>
      <w:r>
        <w:t>Aggregate summary of</w:t>
      </w:r>
      <w:r w:rsidR="00D10BA6">
        <w:t xml:space="preserve"> what FMCSA has observed regarding HOS information</w:t>
      </w:r>
      <w:r>
        <w:t>.</w:t>
      </w:r>
    </w:p>
    <w:p w:rsidR="00BA510F" w:rsidRPr="00BA510F" w:rsidRDefault="00BA510F" w:rsidP="00D10BA6">
      <w:pPr>
        <w:pStyle w:val="ListParagraph"/>
        <w:numPr>
          <w:ilvl w:val="6"/>
          <w:numId w:val="7"/>
        </w:numPr>
        <w:ind w:left="2070"/>
        <w:rPr>
          <w:b/>
        </w:rPr>
      </w:pPr>
      <w:r>
        <w:t>Breakout by violation.</w:t>
      </w:r>
    </w:p>
    <w:p w:rsidR="00D10BA6" w:rsidRPr="00D10BA6" w:rsidRDefault="006C4727" w:rsidP="00D10BA6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What percentage of HOS data is completely electronic versus manual input of driving time from the driver into the </w:t>
      </w:r>
      <w:r w:rsidR="00D10BA6">
        <w:t>electronic logging device (</w:t>
      </w:r>
      <w:r>
        <w:t>ELD</w:t>
      </w:r>
      <w:r w:rsidR="00D10BA6">
        <w:t>)</w:t>
      </w:r>
      <w:r>
        <w:t>?</w:t>
      </w:r>
    </w:p>
    <w:p w:rsidR="006C4727" w:rsidRPr="00D10BA6" w:rsidRDefault="00D10BA6" w:rsidP="00D10BA6">
      <w:pPr>
        <w:pStyle w:val="ListParagraph"/>
        <w:numPr>
          <w:ilvl w:val="2"/>
          <w:numId w:val="7"/>
        </w:numPr>
        <w:ind w:left="1440"/>
        <w:rPr>
          <w:b/>
        </w:rPr>
      </w:pPr>
      <w:r>
        <w:t>HOS</w:t>
      </w:r>
      <w:r w:rsidR="006C4727">
        <w:t xml:space="preserve"> documentati</w:t>
      </w:r>
      <w:r>
        <w:t xml:space="preserve">on/violations data for pilot program carriers and </w:t>
      </w:r>
      <w:r w:rsidR="006C4727">
        <w:t xml:space="preserve">drivers before they entered the </w:t>
      </w:r>
      <w:r>
        <w:t>pilot</w:t>
      </w:r>
      <w:r w:rsidR="006C4727">
        <w:t xml:space="preserve"> program.</w:t>
      </w:r>
    </w:p>
    <w:p w:rsidR="002A12DF" w:rsidRPr="002A12DF" w:rsidRDefault="00F67244" w:rsidP="00D72729">
      <w:pPr>
        <w:pStyle w:val="ListParagraph"/>
        <w:numPr>
          <w:ilvl w:val="1"/>
          <w:numId w:val="7"/>
        </w:numPr>
        <w:rPr>
          <w:b/>
        </w:rPr>
      </w:pPr>
      <w:r>
        <w:t xml:space="preserve">Pilot </w:t>
      </w:r>
      <w:r w:rsidR="006C4727">
        <w:t>Program</w:t>
      </w:r>
      <w:r w:rsidR="002A12DF">
        <w:t xml:space="preserve"> Requirements</w:t>
      </w:r>
    </w:p>
    <w:p w:rsidR="00F67244" w:rsidRPr="00F67244" w:rsidRDefault="00F67244" w:rsidP="00F67244">
      <w:pPr>
        <w:pStyle w:val="ListParagraph"/>
        <w:numPr>
          <w:ilvl w:val="2"/>
          <w:numId w:val="7"/>
        </w:numPr>
        <w:ind w:left="1440"/>
        <w:rPr>
          <w:b/>
        </w:rPr>
      </w:pPr>
      <w:r>
        <w:t>Clear explanation of how the A</w:t>
      </w:r>
      <w:r w:rsidR="006C4727">
        <w:t>gency arrived at the number of inspections needed for the optimal number of data for the analysis (4</w:t>
      </w:r>
      <w:r>
        <w:t>,</w:t>
      </w:r>
      <w:r w:rsidR="006C4727">
        <w:t>100) and switch from using crash data to inspection</w:t>
      </w:r>
      <w:r>
        <w:t>s</w:t>
      </w:r>
      <w:r w:rsidR="006C4727">
        <w:t xml:space="preserve"> data.</w:t>
      </w:r>
    </w:p>
    <w:p w:rsidR="006C4727" w:rsidRPr="00F67244" w:rsidRDefault="006C4727" w:rsidP="00F67244">
      <w:pPr>
        <w:pStyle w:val="ListParagraph"/>
        <w:numPr>
          <w:ilvl w:val="2"/>
          <w:numId w:val="7"/>
        </w:numPr>
        <w:ind w:left="1440"/>
        <w:rPr>
          <w:b/>
        </w:rPr>
      </w:pPr>
      <w:r>
        <w:t>Was there anything that specified over how many carrier</w:t>
      </w:r>
      <w:r w:rsidR="00F67244">
        <w:t>s those inspections must occur?  The Federal Register</w:t>
      </w:r>
      <w:r>
        <w:t xml:space="preserve"> Notice stated that the Agency’s goal was to have a</w:t>
      </w:r>
      <w:r w:rsidR="00F67244">
        <w:t xml:space="preserve">t least 30-40 carriers in the pilot </w:t>
      </w:r>
      <w:r>
        <w:t>program.</w:t>
      </w:r>
    </w:p>
    <w:p w:rsidR="006C4727" w:rsidRPr="002A12DF" w:rsidRDefault="006C4727" w:rsidP="006C4727">
      <w:pPr>
        <w:pStyle w:val="ListParagraph"/>
        <w:numPr>
          <w:ilvl w:val="1"/>
          <w:numId w:val="7"/>
        </w:numPr>
        <w:rPr>
          <w:b/>
        </w:rPr>
      </w:pPr>
      <w:r>
        <w:t xml:space="preserve">Relevant Data Outside the </w:t>
      </w:r>
      <w:r w:rsidR="00916F31">
        <w:t>Pilot</w:t>
      </w:r>
      <w:r>
        <w:t xml:space="preserve"> Program</w:t>
      </w:r>
    </w:p>
    <w:p w:rsidR="00F67244" w:rsidRPr="00F67244" w:rsidRDefault="005328E3" w:rsidP="00F67244">
      <w:pPr>
        <w:pStyle w:val="ListParagraph"/>
        <w:numPr>
          <w:ilvl w:val="2"/>
          <w:numId w:val="7"/>
        </w:numPr>
        <w:ind w:left="1440"/>
        <w:rPr>
          <w:b/>
        </w:rPr>
      </w:pPr>
      <w:r>
        <w:t>Inspection data for enterprise and certificate carriers</w:t>
      </w:r>
      <w:r w:rsidR="00916F31">
        <w:t>:  number</w:t>
      </w:r>
      <w:r w:rsidR="005B1D6E">
        <w:t xml:space="preserve"> of inspection</w:t>
      </w:r>
      <w:r w:rsidR="00916F31">
        <w:t>s</w:t>
      </w:r>
      <w:r w:rsidR="005B1D6E">
        <w:t>, driver and vehicle OOS rates, violation rates for key violations</w:t>
      </w:r>
      <w:r>
        <w:t>.</w:t>
      </w:r>
    </w:p>
    <w:p w:rsidR="00F67244" w:rsidRPr="00F67244" w:rsidRDefault="005B1D6E" w:rsidP="00F67244">
      <w:pPr>
        <w:pStyle w:val="ListParagraph"/>
        <w:numPr>
          <w:ilvl w:val="2"/>
          <w:numId w:val="7"/>
        </w:numPr>
        <w:ind w:left="1440"/>
        <w:rPr>
          <w:b/>
        </w:rPr>
      </w:pPr>
      <w:r>
        <w:t xml:space="preserve">Do enterprise and certificate carriers have </w:t>
      </w:r>
      <w:r w:rsidR="00916F31">
        <w:t>Commercial Vehicle Safety Alliance (</w:t>
      </w:r>
      <w:r>
        <w:t>CVSA</w:t>
      </w:r>
      <w:r w:rsidR="00916F31">
        <w:t>)</w:t>
      </w:r>
      <w:r>
        <w:t xml:space="preserve"> decals?  </w:t>
      </w:r>
      <w:r w:rsidR="00916F31">
        <w:t>If so, h</w:t>
      </w:r>
      <w:r>
        <w:t xml:space="preserve">ow many </w:t>
      </w:r>
      <w:r w:rsidR="00916F31">
        <w:t xml:space="preserve">enterprise and certificate </w:t>
      </w:r>
      <w:r>
        <w:t>carriers/vehicles</w:t>
      </w:r>
      <w:r w:rsidR="00916F31">
        <w:t xml:space="preserve"> have the CVSA decals</w:t>
      </w:r>
      <w:r>
        <w:t>?</w:t>
      </w:r>
    </w:p>
    <w:p w:rsidR="005B1D6E" w:rsidRPr="00F67244" w:rsidRDefault="005B1D6E" w:rsidP="00F67244">
      <w:pPr>
        <w:pStyle w:val="ListParagraph"/>
        <w:numPr>
          <w:ilvl w:val="2"/>
          <w:numId w:val="7"/>
        </w:numPr>
        <w:ind w:left="1440"/>
        <w:rPr>
          <w:b/>
        </w:rPr>
      </w:pPr>
      <w:r>
        <w:t>Table of Mexican commercial trucking industry by power units, number of carriers</w:t>
      </w:r>
      <w:r w:rsidR="002119D4">
        <w:t>, etc.,</w:t>
      </w:r>
      <w:r>
        <w:t xml:space="preserve"> for purposes of understanding how representative are the 14 carriers in the </w:t>
      </w:r>
      <w:r w:rsidR="00916F31">
        <w:t>pilot</w:t>
      </w:r>
      <w:r>
        <w:t xml:space="preserve"> program.</w:t>
      </w:r>
    </w:p>
    <w:p w:rsidR="002119D4" w:rsidRPr="00DC316E" w:rsidRDefault="002119D4" w:rsidP="002119D4">
      <w:pPr>
        <w:pStyle w:val="ListParagraph"/>
        <w:numPr>
          <w:ilvl w:val="1"/>
          <w:numId w:val="7"/>
        </w:numPr>
        <w:rPr>
          <w:b/>
        </w:rPr>
      </w:pPr>
      <w:r>
        <w:t>I</w:t>
      </w:r>
      <w:r w:rsidR="00F67244">
        <w:t>nspector General</w:t>
      </w:r>
      <w:r>
        <w:t xml:space="preserve"> Report:  What is the basis of comparison population to arrive at the conclusion that 46 carriers</w:t>
      </w:r>
      <w:r w:rsidR="00916F31">
        <w:t xml:space="preserve"> would be sufficient to evaluate the pilot</w:t>
      </w:r>
      <w:r>
        <w:t xml:space="preserve"> program?</w:t>
      </w:r>
    </w:p>
    <w:p w:rsidR="00DC316E" w:rsidRPr="00DC316E" w:rsidRDefault="00DC316E" w:rsidP="002119D4">
      <w:pPr>
        <w:pStyle w:val="ListParagraph"/>
        <w:numPr>
          <w:ilvl w:val="1"/>
          <w:numId w:val="7"/>
        </w:numPr>
        <w:rPr>
          <w:b/>
        </w:rPr>
      </w:pPr>
      <w:r>
        <w:t>How much of FMCSA’s resources have gone into the pilot program?</w:t>
      </w:r>
    </w:p>
    <w:p w:rsidR="00916F31" w:rsidRPr="00916F31" w:rsidRDefault="00DC316E" w:rsidP="00916F31">
      <w:pPr>
        <w:pStyle w:val="ListParagraph"/>
        <w:numPr>
          <w:ilvl w:val="2"/>
          <w:numId w:val="7"/>
        </w:numPr>
        <w:ind w:left="1440"/>
        <w:rPr>
          <w:b/>
        </w:rPr>
      </w:pPr>
      <w:r>
        <w:t>One contract with the Agency for ELD monitoring.</w:t>
      </w:r>
    </w:p>
    <w:p w:rsidR="00DC316E" w:rsidRPr="00916F31" w:rsidRDefault="00DC316E" w:rsidP="00916F31">
      <w:pPr>
        <w:pStyle w:val="ListParagraph"/>
        <w:numPr>
          <w:ilvl w:val="2"/>
          <w:numId w:val="7"/>
        </w:numPr>
        <w:ind w:left="1440"/>
        <w:rPr>
          <w:b/>
        </w:rPr>
      </w:pPr>
      <w:r>
        <w:t>Labor resources?  Border inspectors and other Agency personnel.</w:t>
      </w:r>
    </w:p>
    <w:p w:rsidR="002119D4" w:rsidRPr="002119D4" w:rsidRDefault="00916F31" w:rsidP="002119D4">
      <w:pPr>
        <w:pStyle w:val="ListParagraph"/>
        <w:numPr>
          <w:ilvl w:val="1"/>
          <w:numId w:val="7"/>
        </w:numPr>
        <w:rPr>
          <w:b/>
        </w:rPr>
      </w:pPr>
      <w:r>
        <w:lastRenderedPageBreak/>
        <w:t>Information that could be provided by the</w:t>
      </w:r>
      <w:r w:rsidR="002119D4">
        <w:t xml:space="preserve"> Mexican commercial motor vehicle authority at July 2014 meeting</w:t>
      </w:r>
    </w:p>
    <w:p w:rsidR="00916F31" w:rsidRPr="00916F31" w:rsidRDefault="002119D4" w:rsidP="00916F31">
      <w:pPr>
        <w:pStyle w:val="ListParagraph"/>
        <w:numPr>
          <w:ilvl w:val="2"/>
          <w:numId w:val="7"/>
        </w:numPr>
        <w:ind w:left="1440"/>
        <w:rPr>
          <w:b/>
        </w:rPr>
      </w:pPr>
      <w:r>
        <w:t>Breakdown of Mexican commercial motor vehicle industry: number of carriers, carrier size, etc.</w:t>
      </w:r>
    </w:p>
    <w:p w:rsidR="002119D4" w:rsidRPr="00916F31" w:rsidRDefault="002119D4" w:rsidP="00916F31">
      <w:pPr>
        <w:pStyle w:val="ListParagraph"/>
        <w:numPr>
          <w:ilvl w:val="2"/>
          <w:numId w:val="7"/>
        </w:numPr>
        <w:ind w:left="1440"/>
        <w:rPr>
          <w:b/>
        </w:rPr>
      </w:pPr>
      <w:r>
        <w:t>Mexican commercial vehicle inspection activities and results.</w:t>
      </w:r>
    </w:p>
    <w:p w:rsidR="002D69DF" w:rsidRPr="00590786" w:rsidRDefault="002D69DF" w:rsidP="00F96D72">
      <w:pPr>
        <w:pStyle w:val="ListParagraph"/>
        <w:ind w:left="1080"/>
      </w:pPr>
    </w:p>
    <w:sectPr w:rsidR="002D69DF" w:rsidRPr="00590786" w:rsidSect="00FF40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04" w:rsidRDefault="00514004" w:rsidP="00AC1393">
      <w:r>
        <w:separator/>
      </w:r>
    </w:p>
  </w:endnote>
  <w:endnote w:type="continuationSeparator" w:id="0">
    <w:p w:rsidR="00514004" w:rsidRDefault="00514004" w:rsidP="00A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704"/>
      <w:docPartObj>
        <w:docPartGallery w:val="Page Numbers (Bottom of Page)"/>
        <w:docPartUnique/>
      </w:docPartObj>
    </w:sdtPr>
    <w:sdtEndPr/>
    <w:sdtContent>
      <w:p w:rsidR="001427C1" w:rsidRDefault="000246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7C1" w:rsidRDefault="00142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04" w:rsidRDefault="00514004" w:rsidP="00AC1393">
      <w:r>
        <w:separator/>
      </w:r>
    </w:p>
  </w:footnote>
  <w:footnote w:type="continuationSeparator" w:id="0">
    <w:p w:rsidR="00514004" w:rsidRDefault="00514004" w:rsidP="00AC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C1" w:rsidRDefault="00034148">
    <w:pPr>
      <w:pStyle w:val="Header"/>
    </w:pPr>
    <w:sdt>
      <w:sdtPr>
        <w:id w:val="33335104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427C1">
      <w:t>MCSAC Task 11-03 Subcommittee Notes</w:t>
    </w:r>
  </w:p>
  <w:p w:rsidR="001427C1" w:rsidRDefault="002747CB">
    <w:pPr>
      <w:pStyle w:val="Header"/>
    </w:pPr>
    <w:r>
      <w:t>May 21, 2014</w:t>
    </w:r>
  </w:p>
  <w:p w:rsidR="001427C1" w:rsidRDefault="00142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76A"/>
    <w:multiLevelType w:val="hybridMultilevel"/>
    <w:tmpl w:val="828CDE78"/>
    <w:lvl w:ilvl="0" w:tplc="449A347A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192CA8"/>
    <w:multiLevelType w:val="hybridMultilevel"/>
    <w:tmpl w:val="A9BC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32B"/>
    <w:multiLevelType w:val="hybridMultilevel"/>
    <w:tmpl w:val="A06A84CE"/>
    <w:lvl w:ilvl="0" w:tplc="F45E4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96413"/>
    <w:multiLevelType w:val="hybridMultilevel"/>
    <w:tmpl w:val="9BD6F000"/>
    <w:lvl w:ilvl="0" w:tplc="C3FE9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0749"/>
    <w:multiLevelType w:val="hybridMultilevel"/>
    <w:tmpl w:val="AD60B6DA"/>
    <w:lvl w:ilvl="0" w:tplc="C4CEBF0C">
      <w:start w:val="2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CE0BAB"/>
    <w:multiLevelType w:val="hybridMultilevel"/>
    <w:tmpl w:val="141017FE"/>
    <w:lvl w:ilvl="0" w:tplc="740EBB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C2A1BE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635AF4A8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F69C7506">
      <w:start w:val="1"/>
      <w:numFmt w:val="lowerRoman"/>
      <w:lvlText w:val="%4."/>
      <w:lvlJc w:val="left"/>
      <w:pPr>
        <w:ind w:left="2520" w:hanging="360"/>
      </w:pPr>
      <w:rPr>
        <w:rFonts w:ascii="Times New Roman" w:eastAsia="MS Mincho" w:hAnsi="Times New Roman" w:cs="Times New Roman"/>
      </w:r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DC425066">
      <w:start w:val="1"/>
      <w:numFmt w:val="lowerLetter"/>
      <w:lvlText w:val="%7."/>
      <w:lvlJc w:val="left"/>
      <w:pPr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BA9D0D"/>
    <w:multiLevelType w:val="hybridMultilevel"/>
    <w:tmpl w:val="5C09A8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81421B6"/>
    <w:multiLevelType w:val="hybridMultilevel"/>
    <w:tmpl w:val="DA300C7C"/>
    <w:lvl w:ilvl="0" w:tplc="0E38F7D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47788"/>
    <w:multiLevelType w:val="hybridMultilevel"/>
    <w:tmpl w:val="F1D4D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A324BD"/>
    <w:multiLevelType w:val="hybridMultilevel"/>
    <w:tmpl w:val="2516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223F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7EC17DF5"/>
    <w:multiLevelType w:val="hybridMultilevel"/>
    <w:tmpl w:val="75A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B"/>
    <w:rsid w:val="000136C1"/>
    <w:rsid w:val="000246A6"/>
    <w:rsid w:val="000262F9"/>
    <w:rsid w:val="00032EF2"/>
    <w:rsid w:val="00034148"/>
    <w:rsid w:val="00040333"/>
    <w:rsid w:val="000410E7"/>
    <w:rsid w:val="00042B4D"/>
    <w:rsid w:val="00042B5E"/>
    <w:rsid w:val="00045519"/>
    <w:rsid w:val="00045C3C"/>
    <w:rsid w:val="000703B8"/>
    <w:rsid w:val="00073159"/>
    <w:rsid w:val="000779EE"/>
    <w:rsid w:val="00077B5C"/>
    <w:rsid w:val="000875BB"/>
    <w:rsid w:val="000878F1"/>
    <w:rsid w:val="00096582"/>
    <w:rsid w:val="000C515B"/>
    <w:rsid w:val="000C6325"/>
    <w:rsid w:val="000D2AF7"/>
    <w:rsid w:val="000E2C0E"/>
    <w:rsid w:val="000F0232"/>
    <w:rsid w:val="000F04B4"/>
    <w:rsid w:val="000F1558"/>
    <w:rsid w:val="001006E4"/>
    <w:rsid w:val="00111352"/>
    <w:rsid w:val="0011517D"/>
    <w:rsid w:val="00122C15"/>
    <w:rsid w:val="001246F4"/>
    <w:rsid w:val="001427C1"/>
    <w:rsid w:val="001443B1"/>
    <w:rsid w:val="00144EBB"/>
    <w:rsid w:val="0015732F"/>
    <w:rsid w:val="00176FB6"/>
    <w:rsid w:val="00191DDC"/>
    <w:rsid w:val="001926E0"/>
    <w:rsid w:val="00196738"/>
    <w:rsid w:val="001A1D59"/>
    <w:rsid w:val="001A473F"/>
    <w:rsid w:val="001A6460"/>
    <w:rsid w:val="001B4490"/>
    <w:rsid w:val="001B499D"/>
    <w:rsid w:val="001C0017"/>
    <w:rsid w:val="001D1A7E"/>
    <w:rsid w:val="001D23D0"/>
    <w:rsid w:val="001D7320"/>
    <w:rsid w:val="001E0656"/>
    <w:rsid w:val="001E42B2"/>
    <w:rsid w:val="001F3738"/>
    <w:rsid w:val="00200DEA"/>
    <w:rsid w:val="0020362D"/>
    <w:rsid w:val="00203A71"/>
    <w:rsid w:val="0020607B"/>
    <w:rsid w:val="002100DB"/>
    <w:rsid w:val="00210B18"/>
    <w:rsid w:val="002119D4"/>
    <w:rsid w:val="00214EEA"/>
    <w:rsid w:val="00216406"/>
    <w:rsid w:val="0022303B"/>
    <w:rsid w:val="002260FB"/>
    <w:rsid w:val="0023325F"/>
    <w:rsid w:val="0024605F"/>
    <w:rsid w:val="00246803"/>
    <w:rsid w:val="00252A81"/>
    <w:rsid w:val="002656E5"/>
    <w:rsid w:val="00267FB9"/>
    <w:rsid w:val="0027215B"/>
    <w:rsid w:val="00272720"/>
    <w:rsid w:val="002747CB"/>
    <w:rsid w:val="00277615"/>
    <w:rsid w:val="00280AD1"/>
    <w:rsid w:val="00296E67"/>
    <w:rsid w:val="002A12DF"/>
    <w:rsid w:val="002B140F"/>
    <w:rsid w:val="002B3196"/>
    <w:rsid w:val="002B6C55"/>
    <w:rsid w:val="002C0CD6"/>
    <w:rsid w:val="002C2801"/>
    <w:rsid w:val="002C323F"/>
    <w:rsid w:val="002C4030"/>
    <w:rsid w:val="002C5984"/>
    <w:rsid w:val="002C5F75"/>
    <w:rsid w:val="002D0510"/>
    <w:rsid w:val="002D2176"/>
    <w:rsid w:val="002D5B6B"/>
    <w:rsid w:val="002D69DF"/>
    <w:rsid w:val="002D762F"/>
    <w:rsid w:val="002E0289"/>
    <w:rsid w:val="002E0D9D"/>
    <w:rsid w:val="002E4B3C"/>
    <w:rsid w:val="002E6B78"/>
    <w:rsid w:val="00305BF5"/>
    <w:rsid w:val="003076D0"/>
    <w:rsid w:val="00315A6E"/>
    <w:rsid w:val="00317D81"/>
    <w:rsid w:val="003245BB"/>
    <w:rsid w:val="003247F1"/>
    <w:rsid w:val="00333958"/>
    <w:rsid w:val="003421B1"/>
    <w:rsid w:val="0034496E"/>
    <w:rsid w:val="0035582A"/>
    <w:rsid w:val="00367CCB"/>
    <w:rsid w:val="0037347F"/>
    <w:rsid w:val="00381BB0"/>
    <w:rsid w:val="00385312"/>
    <w:rsid w:val="00394118"/>
    <w:rsid w:val="00396153"/>
    <w:rsid w:val="003B4026"/>
    <w:rsid w:val="003B48DD"/>
    <w:rsid w:val="003C3380"/>
    <w:rsid w:val="003C43A6"/>
    <w:rsid w:val="003C6ABC"/>
    <w:rsid w:val="003D674A"/>
    <w:rsid w:val="003D75F3"/>
    <w:rsid w:val="003E1317"/>
    <w:rsid w:val="003E21E6"/>
    <w:rsid w:val="003E3738"/>
    <w:rsid w:val="003E637C"/>
    <w:rsid w:val="003F021B"/>
    <w:rsid w:val="003F1145"/>
    <w:rsid w:val="003F1E72"/>
    <w:rsid w:val="003F312F"/>
    <w:rsid w:val="003F464E"/>
    <w:rsid w:val="00404000"/>
    <w:rsid w:val="00410C8F"/>
    <w:rsid w:val="00416B86"/>
    <w:rsid w:val="0042044E"/>
    <w:rsid w:val="00421901"/>
    <w:rsid w:val="00423792"/>
    <w:rsid w:val="00425025"/>
    <w:rsid w:val="00426D20"/>
    <w:rsid w:val="0043005B"/>
    <w:rsid w:val="00437A6F"/>
    <w:rsid w:val="004423E5"/>
    <w:rsid w:val="00443333"/>
    <w:rsid w:val="00450CB1"/>
    <w:rsid w:val="00452E55"/>
    <w:rsid w:val="00455229"/>
    <w:rsid w:val="00473006"/>
    <w:rsid w:val="004868A4"/>
    <w:rsid w:val="00493AE3"/>
    <w:rsid w:val="00494C91"/>
    <w:rsid w:val="004962A7"/>
    <w:rsid w:val="004A0D78"/>
    <w:rsid w:val="004A31CD"/>
    <w:rsid w:val="004D73DD"/>
    <w:rsid w:val="004D7B57"/>
    <w:rsid w:val="004E214D"/>
    <w:rsid w:val="004E23DA"/>
    <w:rsid w:val="004E290B"/>
    <w:rsid w:val="004E70D3"/>
    <w:rsid w:val="004F66ED"/>
    <w:rsid w:val="0050748E"/>
    <w:rsid w:val="0051091F"/>
    <w:rsid w:val="00511B61"/>
    <w:rsid w:val="00513746"/>
    <w:rsid w:val="00514004"/>
    <w:rsid w:val="00517E17"/>
    <w:rsid w:val="00522F02"/>
    <w:rsid w:val="00523614"/>
    <w:rsid w:val="00527E6D"/>
    <w:rsid w:val="005300FB"/>
    <w:rsid w:val="005328E3"/>
    <w:rsid w:val="00540C79"/>
    <w:rsid w:val="00543001"/>
    <w:rsid w:val="0055751B"/>
    <w:rsid w:val="00566823"/>
    <w:rsid w:val="0057065E"/>
    <w:rsid w:val="005860FC"/>
    <w:rsid w:val="00590786"/>
    <w:rsid w:val="005A3EE4"/>
    <w:rsid w:val="005A5825"/>
    <w:rsid w:val="005B1D6E"/>
    <w:rsid w:val="005B7A73"/>
    <w:rsid w:val="005D5931"/>
    <w:rsid w:val="005E6C03"/>
    <w:rsid w:val="005F50EC"/>
    <w:rsid w:val="00620857"/>
    <w:rsid w:val="006277AC"/>
    <w:rsid w:val="00635655"/>
    <w:rsid w:val="00642F2C"/>
    <w:rsid w:val="00645E10"/>
    <w:rsid w:val="00646DE0"/>
    <w:rsid w:val="00650700"/>
    <w:rsid w:val="00653A05"/>
    <w:rsid w:val="00662FC0"/>
    <w:rsid w:val="006701EF"/>
    <w:rsid w:val="006812A7"/>
    <w:rsid w:val="006905BD"/>
    <w:rsid w:val="006912CC"/>
    <w:rsid w:val="006A793E"/>
    <w:rsid w:val="006B3F53"/>
    <w:rsid w:val="006B4078"/>
    <w:rsid w:val="006B41B4"/>
    <w:rsid w:val="006B68A3"/>
    <w:rsid w:val="006C4727"/>
    <w:rsid w:val="006D285B"/>
    <w:rsid w:val="006E7360"/>
    <w:rsid w:val="006F2F0A"/>
    <w:rsid w:val="006F4571"/>
    <w:rsid w:val="00700E18"/>
    <w:rsid w:val="00703946"/>
    <w:rsid w:val="007048B0"/>
    <w:rsid w:val="007109A9"/>
    <w:rsid w:val="0071294E"/>
    <w:rsid w:val="0071386F"/>
    <w:rsid w:val="00720931"/>
    <w:rsid w:val="007255F6"/>
    <w:rsid w:val="00730090"/>
    <w:rsid w:val="00733C66"/>
    <w:rsid w:val="00736ACC"/>
    <w:rsid w:val="007518D8"/>
    <w:rsid w:val="00754117"/>
    <w:rsid w:val="00755B38"/>
    <w:rsid w:val="007575A0"/>
    <w:rsid w:val="00761315"/>
    <w:rsid w:val="00762C43"/>
    <w:rsid w:val="007631A8"/>
    <w:rsid w:val="0077047A"/>
    <w:rsid w:val="00774F29"/>
    <w:rsid w:val="00783C8A"/>
    <w:rsid w:val="007A2CF4"/>
    <w:rsid w:val="007A3EAE"/>
    <w:rsid w:val="007A5212"/>
    <w:rsid w:val="007A56B4"/>
    <w:rsid w:val="007A7B59"/>
    <w:rsid w:val="007C2C99"/>
    <w:rsid w:val="007C785E"/>
    <w:rsid w:val="007E362A"/>
    <w:rsid w:val="007E45BF"/>
    <w:rsid w:val="007F3BB2"/>
    <w:rsid w:val="007F6707"/>
    <w:rsid w:val="00800813"/>
    <w:rsid w:val="0080350E"/>
    <w:rsid w:val="008048F4"/>
    <w:rsid w:val="00806CDA"/>
    <w:rsid w:val="008136FB"/>
    <w:rsid w:val="0082155A"/>
    <w:rsid w:val="00822DF1"/>
    <w:rsid w:val="008245B1"/>
    <w:rsid w:val="00824D65"/>
    <w:rsid w:val="008308EE"/>
    <w:rsid w:val="0083150D"/>
    <w:rsid w:val="0083187C"/>
    <w:rsid w:val="00833B87"/>
    <w:rsid w:val="008479A7"/>
    <w:rsid w:val="00852A76"/>
    <w:rsid w:val="00856FEE"/>
    <w:rsid w:val="0085742B"/>
    <w:rsid w:val="00857979"/>
    <w:rsid w:val="00860961"/>
    <w:rsid w:val="008669F8"/>
    <w:rsid w:val="00867621"/>
    <w:rsid w:val="008706F4"/>
    <w:rsid w:val="008761D5"/>
    <w:rsid w:val="00876684"/>
    <w:rsid w:val="00884393"/>
    <w:rsid w:val="00890561"/>
    <w:rsid w:val="008906A8"/>
    <w:rsid w:val="00894A7C"/>
    <w:rsid w:val="008A225B"/>
    <w:rsid w:val="008B11A6"/>
    <w:rsid w:val="008C5FD8"/>
    <w:rsid w:val="008D2271"/>
    <w:rsid w:val="008D7088"/>
    <w:rsid w:val="008E0298"/>
    <w:rsid w:val="008E304E"/>
    <w:rsid w:val="008E5B1E"/>
    <w:rsid w:val="008E6782"/>
    <w:rsid w:val="008F2681"/>
    <w:rsid w:val="00902EE6"/>
    <w:rsid w:val="00904422"/>
    <w:rsid w:val="0090722E"/>
    <w:rsid w:val="0090743E"/>
    <w:rsid w:val="009104F9"/>
    <w:rsid w:val="00914651"/>
    <w:rsid w:val="00916F31"/>
    <w:rsid w:val="00922591"/>
    <w:rsid w:val="00931424"/>
    <w:rsid w:val="009338F6"/>
    <w:rsid w:val="00937504"/>
    <w:rsid w:val="00942222"/>
    <w:rsid w:val="00943F7D"/>
    <w:rsid w:val="00944753"/>
    <w:rsid w:val="009461D9"/>
    <w:rsid w:val="00947627"/>
    <w:rsid w:val="0095108E"/>
    <w:rsid w:val="009515F3"/>
    <w:rsid w:val="009553E9"/>
    <w:rsid w:val="00961DA0"/>
    <w:rsid w:val="0096335C"/>
    <w:rsid w:val="00977648"/>
    <w:rsid w:val="009815A3"/>
    <w:rsid w:val="0098641B"/>
    <w:rsid w:val="009A577E"/>
    <w:rsid w:val="009A675C"/>
    <w:rsid w:val="009B600B"/>
    <w:rsid w:val="009C13CA"/>
    <w:rsid w:val="009C2C46"/>
    <w:rsid w:val="009C6504"/>
    <w:rsid w:val="009C77A0"/>
    <w:rsid w:val="009D1B8B"/>
    <w:rsid w:val="009D2493"/>
    <w:rsid w:val="009D58B4"/>
    <w:rsid w:val="009D6C7B"/>
    <w:rsid w:val="009E2B5C"/>
    <w:rsid w:val="009E3D17"/>
    <w:rsid w:val="009E645F"/>
    <w:rsid w:val="009F3FC8"/>
    <w:rsid w:val="009F7A7E"/>
    <w:rsid w:val="00A03564"/>
    <w:rsid w:val="00A07BDD"/>
    <w:rsid w:val="00A12855"/>
    <w:rsid w:val="00A220B8"/>
    <w:rsid w:val="00A23E5E"/>
    <w:rsid w:val="00A278D1"/>
    <w:rsid w:val="00A358BE"/>
    <w:rsid w:val="00A4022B"/>
    <w:rsid w:val="00A460A2"/>
    <w:rsid w:val="00A535BD"/>
    <w:rsid w:val="00A54689"/>
    <w:rsid w:val="00A56495"/>
    <w:rsid w:val="00A67081"/>
    <w:rsid w:val="00A85EFF"/>
    <w:rsid w:val="00AA5881"/>
    <w:rsid w:val="00AB30D4"/>
    <w:rsid w:val="00AB329F"/>
    <w:rsid w:val="00AB5916"/>
    <w:rsid w:val="00AC1393"/>
    <w:rsid w:val="00AC1C31"/>
    <w:rsid w:val="00AC2CE6"/>
    <w:rsid w:val="00AC5F02"/>
    <w:rsid w:val="00AC6697"/>
    <w:rsid w:val="00AE18C4"/>
    <w:rsid w:val="00AE432D"/>
    <w:rsid w:val="00AE7728"/>
    <w:rsid w:val="00AF2488"/>
    <w:rsid w:val="00AF436A"/>
    <w:rsid w:val="00AF505E"/>
    <w:rsid w:val="00B1053F"/>
    <w:rsid w:val="00B10FD7"/>
    <w:rsid w:val="00B138AE"/>
    <w:rsid w:val="00B150F7"/>
    <w:rsid w:val="00B172C3"/>
    <w:rsid w:val="00B2587B"/>
    <w:rsid w:val="00B331BF"/>
    <w:rsid w:val="00B35C7E"/>
    <w:rsid w:val="00B42D67"/>
    <w:rsid w:val="00B45C3D"/>
    <w:rsid w:val="00B478A2"/>
    <w:rsid w:val="00B55156"/>
    <w:rsid w:val="00B552CA"/>
    <w:rsid w:val="00B62666"/>
    <w:rsid w:val="00B629C8"/>
    <w:rsid w:val="00B64D2F"/>
    <w:rsid w:val="00B8680F"/>
    <w:rsid w:val="00B911A5"/>
    <w:rsid w:val="00B92B48"/>
    <w:rsid w:val="00B96CD1"/>
    <w:rsid w:val="00B96FD3"/>
    <w:rsid w:val="00B970EF"/>
    <w:rsid w:val="00BA14AC"/>
    <w:rsid w:val="00BA183C"/>
    <w:rsid w:val="00BA19F8"/>
    <w:rsid w:val="00BA510F"/>
    <w:rsid w:val="00BB50F4"/>
    <w:rsid w:val="00BB5426"/>
    <w:rsid w:val="00BB55A7"/>
    <w:rsid w:val="00BC1CCD"/>
    <w:rsid w:val="00BD0598"/>
    <w:rsid w:val="00BE13DE"/>
    <w:rsid w:val="00BF45DD"/>
    <w:rsid w:val="00BF7DFE"/>
    <w:rsid w:val="00C00853"/>
    <w:rsid w:val="00C059BF"/>
    <w:rsid w:val="00C157CC"/>
    <w:rsid w:val="00C21C63"/>
    <w:rsid w:val="00C23559"/>
    <w:rsid w:val="00C23FB6"/>
    <w:rsid w:val="00C3097E"/>
    <w:rsid w:val="00C3379E"/>
    <w:rsid w:val="00C347C6"/>
    <w:rsid w:val="00C41A08"/>
    <w:rsid w:val="00C475B9"/>
    <w:rsid w:val="00C5215F"/>
    <w:rsid w:val="00C637BD"/>
    <w:rsid w:val="00C6546B"/>
    <w:rsid w:val="00C656CD"/>
    <w:rsid w:val="00C728AF"/>
    <w:rsid w:val="00C80DBB"/>
    <w:rsid w:val="00C96EBC"/>
    <w:rsid w:val="00CA0685"/>
    <w:rsid w:val="00CA08A6"/>
    <w:rsid w:val="00CC2EF0"/>
    <w:rsid w:val="00CD3063"/>
    <w:rsid w:val="00CD52D0"/>
    <w:rsid w:val="00CD7FF4"/>
    <w:rsid w:val="00CE023E"/>
    <w:rsid w:val="00CF5723"/>
    <w:rsid w:val="00D01BB0"/>
    <w:rsid w:val="00D0585C"/>
    <w:rsid w:val="00D10BA6"/>
    <w:rsid w:val="00D10C9B"/>
    <w:rsid w:val="00D13157"/>
    <w:rsid w:val="00D314CC"/>
    <w:rsid w:val="00D33795"/>
    <w:rsid w:val="00D55755"/>
    <w:rsid w:val="00D70E69"/>
    <w:rsid w:val="00D72729"/>
    <w:rsid w:val="00D73B16"/>
    <w:rsid w:val="00D74740"/>
    <w:rsid w:val="00D76A7F"/>
    <w:rsid w:val="00D87792"/>
    <w:rsid w:val="00D918FD"/>
    <w:rsid w:val="00D92A78"/>
    <w:rsid w:val="00D9473E"/>
    <w:rsid w:val="00D96B40"/>
    <w:rsid w:val="00D96C68"/>
    <w:rsid w:val="00DA0129"/>
    <w:rsid w:val="00DA478F"/>
    <w:rsid w:val="00DA637C"/>
    <w:rsid w:val="00DC2F04"/>
    <w:rsid w:val="00DC316E"/>
    <w:rsid w:val="00DC757F"/>
    <w:rsid w:val="00DD45BF"/>
    <w:rsid w:val="00DD5647"/>
    <w:rsid w:val="00DE3FDA"/>
    <w:rsid w:val="00DE646C"/>
    <w:rsid w:val="00DF377A"/>
    <w:rsid w:val="00DF5947"/>
    <w:rsid w:val="00DF5C7F"/>
    <w:rsid w:val="00DF681F"/>
    <w:rsid w:val="00DF6EAB"/>
    <w:rsid w:val="00E0482A"/>
    <w:rsid w:val="00E055D4"/>
    <w:rsid w:val="00E05961"/>
    <w:rsid w:val="00E07AE8"/>
    <w:rsid w:val="00E13D1C"/>
    <w:rsid w:val="00E224AF"/>
    <w:rsid w:val="00E22793"/>
    <w:rsid w:val="00E2383D"/>
    <w:rsid w:val="00E24ED1"/>
    <w:rsid w:val="00E41817"/>
    <w:rsid w:val="00E46446"/>
    <w:rsid w:val="00E51168"/>
    <w:rsid w:val="00E5129B"/>
    <w:rsid w:val="00E529CF"/>
    <w:rsid w:val="00E60FEF"/>
    <w:rsid w:val="00E667BB"/>
    <w:rsid w:val="00E66B55"/>
    <w:rsid w:val="00E70EF5"/>
    <w:rsid w:val="00E73A4C"/>
    <w:rsid w:val="00E77380"/>
    <w:rsid w:val="00E8640C"/>
    <w:rsid w:val="00E9239E"/>
    <w:rsid w:val="00E97DB5"/>
    <w:rsid w:val="00EA60DB"/>
    <w:rsid w:val="00EB013D"/>
    <w:rsid w:val="00EB6972"/>
    <w:rsid w:val="00EC017F"/>
    <w:rsid w:val="00EC1483"/>
    <w:rsid w:val="00EC1583"/>
    <w:rsid w:val="00EC1881"/>
    <w:rsid w:val="00EC3F49"/>
    <w:rsid w:val="00EC4575"/>
    <w:rsid w:val="00EC4CCC"/>
    <w:rsid w:val="00EC7D1B"/>
    <w:rsid w:val="00ED0DCF"/>
    <w:rsid w:val="00ED1ED3"/>
    <w:rsid w:val="00EE7C65"/>
    <w:rsid w:val="00EE7F45"/>
    <w:rsid w:val="00EF169F"/>
    <w:rsid w:val="00EF37CA"/>
    <w:rsid w:val="00F07A66"/>
    <w:rsid w:val="00F1467C"/>
    <w:rsid w:val="00F152E3"/>
    <w:rsid w:val="00F17924"/>
    <w:rsid w:val="00F20374"/>
    <w:rsid w:val="00F37EA5"/>
    <w:rsid w:val="00F4076A"/>
    <w:rsid w:val="00F43D33"/>
    <w:rsid w:val="00F4404C"/>
    <w:rsid w:val="00F5540D"/>
    <w:rsid w:val="00F56028"/>
    <w:rsid w:val="00F67244"/>
    <w:rsid w:val="00F76D0B"/>
    <w:rsid w:val="00F85B80"/>
    <w:rsid w:val="00F86954"/>
    <w:rsid w:val="00F876F5"/>
    <w:rsid w:val="00F92279"/>
    <w:rsid w:val="00F96D72"/>
    <w:rsid w:val="00FA2704"/>
    <w:rsid w:val="00FA7437"/>
    <w:rsid w:val="00FA7DCC"/>
    <w:rsid w:val="00FB2690"/>
    <w:rsid w:val="00FB579D"/>
    <w:rsid w:val="00FB7E86"/>
    <w:rsid w:val="00FC6B38"/>
    <w:rsid w:val="00FD0E2A"/>
    <w:rsid w:val="00FD3B07"/>
    <w:rsid w:val="00FE77EA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72E9BCD-48D5-466B-8083-ECE1879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1B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A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A5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A5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A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A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A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A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A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A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1B"/>
    <w:pPr>
      <w:ind w:left="720"/>
      <w:contextualSpacing/>
    </w:pPr>
  </w:style>
  <w:style w:type="character" w:styleId="CommentReference">
    <w:name w:val="annotation reference"/>
    <w:basedOn w:val="DefaultParagraphFont"/>
    <w:rsid w:val="004040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00"/>
    <w:rPr>
      <w:rFonts w:ascii="Tahoma" w:eastAsia="MS Mincho" w:hAnsi="Tahoma" w:cs="Tahoma"/>
      <w:sz w:val="16"/>
      <w:szCs w:val="16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F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F"/>
    <w:rPr>
      <w:rFonts w:ascii="Times New Roman" w:eastAsia="MS Mincho" w:hAnsi="Times New Roman"/>
      <w:b/>
      <w:bCs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3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393"/>
    <w:rPr>
      <w:rFonts w:ascii="Times New Roman" w:eastAsia="MS Mincho" w:hAnsi="Times New Roman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C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DF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EC3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A5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A5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table" w:styleId="TableGrid">
    <w:name w:val="Table Grid"/>
    <w:basedOn w:val="TableNormal"/>
    <w:uiPriority w:val="59"/>
    <w:rsid w:val="0004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A41C-886B-4799-846B-F615DF2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Elizabeth</dc:creator>
  <cp:keywords/>
  <dc:description/>
  <cp:lastModifiedBy>Powers, Sarah</cp:lastModifiedBy>
  <cp:revision>11</cp:revision>
  <dcterms:created xsi:type="dcterms:W3CDTF">2014-05-21T17:31:00Z</dcterms:created>
  <dcterms:modified xsi:type="dcterms:W3CDTF">2014-05-23T14:00:00Z</dcterms:modified>
</cp:coreProperties>
</file>