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91F12" w14:textId="3014518D" w:rsidR="00451B51" w:rsidRPr="001B551C" w:rsidRDefault="00451B51" w:rsidP="002D7C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B55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Talking Point</w:t>
      </w:r>
      <w:r w:rsidR="002D7C30" w:rsidRPr="001B55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</w:p>
    <w:p w14:paraId="311397DB" w14:textId="77777777" w:rsidR="002D7C30" w:rsidRDefault="002D7C30" w:rsidP="002D7C3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1AAAB6B3" w14:textId="77777777" w:rsidR="006B3B39" w:rsidRPr="001B551C" w:rsidRDefault="006B3B39" w:rsidP="006B3B39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We are proud to be a recipient of the Federal Motor Carrier Safety Administration’s (FMCSA) High Priority (HP) Grant for Fiscal Year 2025.</w:t>
      </w:r>
    </w:p>
    <w:p w14:paraId="222FB4C4" w14:textId="77777777" w:rsidR="006B3B39" w:rsidRPr="001B551C" w:rsidRDefault="006B3B39" w:rsidP="006B3B39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This grant allows us to be an active partner in FMCSA’s national effort to reduce crashes, injuries, and fatalities involving large trucks and buses.</w:t>
      </w:r>
    </w:p>
    <w:p w14:paraId="1B367E79" w14:textId="77777777" w:rsidR="006B3B39" w:rsidRPr="001B551C" w:rsidRDefault="006B3B39" w:rsidP="006B3B39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FMCSA’s High Priority program provides critical support to strengthen enforcement, modernize safety systems, and expand outreach and education efforts—helping make our roads safer for all users.</w:t>
      </w:r>
    </w:p>
    <w:p w14:paraId="149EB570" w14:textId="6B942762" w:rsidR="006B3B39" w:rsidRPr="001B551C" w:rsidRDefault="500D9181" w:rsidP="006B3B39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The most recent Motor Carrier Management Information System (MCMIS) data shows a decreasing trend in fatal crashes involving large truck and buses, with an 8 percent decrease from CY20223 to CY2024.</w:t>
      </w:r>
      <w:r w:rsidR="006B3B39" w:rsidRPr="001B551C">
        <w:rPr>
          <w:rFonts w:ascii="Times New Roman" w:hAnsi="Times New Roman" w:cs="Times New Roman"/>
          <w:sz w:val="24"/>
          <w:szCs w:val="24"/>
        </w:rPr>
        <w:t xml:space="preserve"> Continued strategic investment is essential to maintaining and accelerating this progress.</w:t>
      </w:r>
    </w:p>
    <w:p w14:paraId="27A3361F" w14:textId="77777777" w:rsidR="006B3B39" w:rsidRPr="001B551C" w:rsidRDefault="006B3B39" w:rsidP="006B3B39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HP grants fund data-driven safety strategies and support innovative programs that improve compliance, enforcement, and crash prevention.</w:t>
      </w:r>
    </w:p>
    <w:p w14:paraId="3B601216" w14:textId="0337F2B2" w:rsidR="006B3B39" w:rsidRPr="001B551C" w:rsidRDefault="006B3B39" w:rsidP="006B3B39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In 2025, FMCSA awarded over $</w:t>
      </w:r>
      <w:r w:rsidR="60EB2E90" w:rsidRPr="001B551C">
        <w:rPr>
          <w:rFonts w:ascii="Times New Roman" w:hAnsi="Times New Roman" w:cs="Times New Roman"/>
          <w:sz w:val="24"/>
          <w:szCs w:val="24"/>
        </w:rPr>
        <w:t>86</w:t>
      </w:r>
      <w:r w:rsidRPr="001B551C">
        <w:rPr>
          <w:rFonts w:ascii="Times New Roman" w:hAnsi="Times New Roman" w:cs="Times New Roman"/>
          <w:sz w:val="24"/>
          <w:szCs w:val="24"/>
        </w:rPr>
        <w:t xml:space="preserve"> million in High Priority grants to support local, state, and nonprofit partners across the country.</w:t>
      </w:r>
    </w:p>
    <w:p w14:paraId="6FA2B320" w14:textId="77777777" w:rsidR="006B3B39" w:rsidRPr="001B551C" w:rsidRDefault="006B3B39" w:rsidP="006B3B39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We are honored to receive $[</w:t>
      </w:r>
      <w:r w:rsidRPr="001B551C">
        <w:rPr>
          <w:rFonts w:ascii="Times New Roman" w:hAnsi="Times New Roman" w:cs="Times New Roman"/>
          <w:sz w:val="24"/>
          <w:szCs w:val="24"/>
          <w:highlight w:val="yellow"/>
        </w:rPr>
        <w:t>insert amount</w:t>
      </w:r>
      <w:r w:rsidRPr="001B551C">
        <w:rPr>
          <w:rFonts w:ascii="Times New Roman" w:hAnsi="Times New Roman" w:cs="Times New Roman"/>
          <w:sz w:val="24"/>
          <w:szCs w:val="24"/>
        </w:rPr>
        <w:t>] in funding through this program. This support will help us [</w:t>
      </w:r>
      <w:r w:rsidRPr="001B551C">
        <w:rPr>
          <w:rFonts w:ascii="Times New Roman" w:hAnsi="Times New Roman" w:cs="Times New Roman"/>
          <w:sz w:val="24"/>
          <w:szCs w:val="24"/>
          <w:highlight w:val="yellow"/>
        </w:rPr>
        <w:t>insert summary of project goals—e.g., enhance enforcement in high-risk corridors, pilot new safety technology, increase public awareness around CMV safety, etc.</w:t>
      </w:r>
      <w:r w:rsidRPr="001B551C">
        <w:rPr>
          <w:rFonts w:ascii="Times New Roman" w:hAnsi="Times New Roman" w:cs="Times New Roman"/>
          <w:sz w:val="24"/>
          <w:szCs w:val="24"/>
        </w:rPr>
        <w:t>].</w:t>
      </w:r>
    </w:p>
    <w:p w14:paraId="4FBECA5C" w14:textId="0A8176CC" w:rsidR="006B3B39" w:rsidRPr="001B551C" w:rsidRDefault="006B3B39" w:rsidP="006B3B3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660F73" w14:textId="18A9061F" w:rsidR="006B3B39" w:rsidRPr="001B551C" w:rsidRDefault="006B3B39" w:rsidP="006B3B3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B551C">
        <w:rPr>
          <w:rFonts w:ascii="Times New Roman" w:hAnsi="Times New Roman" w:cs="Times New Roman"/>
          <w:b/>
          <w:bCs/>
          <w:sz w:val="24"/>
          <w:szCs w:val="24"/>
        </w:rPr>
        <w:t>Background Information</w:t>
      </w:r>
    </w:p>
    <w:p w14:paraId="176B9B6D" w14:textId="77777777" w:rsidR="006B3B39" w:rsidRPr="001B551C" w:rsidRDefault="006B3B39" w:rsidP="006B3B39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The High Priority (HP) Grant Program is administered annually by the U.S. Department of Transportation’s Federal Motor Carrier Safety Administration (FMCSA).</w:t>
      </w:r>
    </w:p>
    <w:p w14:paraId="1636669D" w14:textId="77777777" w:rsidR="006B3B39" w:rsidRPr="001B551C" w:rsidRDefault="006B3B39" w:rsidP="006B3B39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The program supports projects that promote commercial motor vehicle (CMV) safety, enforcement, education, research, and technology implementation.</w:t>
      </w:r>
    </w:p>
    <w:p w14:paraId="400B497C" w14:textId="77777777" w:rsidR="006B3B39" w:rsidRPr="001B551C" w:rsidRDefault="006B3B39" w:rsidP="006B3B39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HP funding is awarded in two main categories:</w:t>
      </w:r>
    </w:p>
    <w:p w14:paraId="0C0EF995" w14:textId="77777777" w:rsidR="006B3B39" w:rsidRPr="001B551C" w:rsidRDefault="006B3B39" w:rsidP="006B3B39">
      <w:pPr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CMV Safety Activities – including roadside inspections, high-visibility traffic enforcement, human trafficking prevention, crash corridor interventions, public awareness campaigns, and safety data improvements.</w:t>
      </w:r>
    </w:p>
    <w:p w14:paraId="3589934F" w14:textId="77777777" w:rsidR="006B3B39" w:rsidRPr="001B551C" w:rsidRDefault="006B3B39" w:rsidP="006B3B39">
      <w:pPr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Innovative Technology Deployment (ITD) – providing support for the use of intelligent transportation systems (ITS), data platforms, and integrated enforcement technologies that improve oversight and efficiency.</w:t>
      </w:r>
    </w:p>
    <w:p w14:paraId="79E510CB" w14:textId="77777777" w:rsidR="006B3B39" w:rsidRPr="001B551C" w:rsidRDefault="006B3B39" w:rsidP="0FF20C64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Grant recipients include a wide range of eligible entities such as:</w:t>
      </w:r>
    </w:p>
    <w:p w14:paraId="63C22671" w14:textId="77777777" w:rsidR="006B3B39" w:rsidRPr="001B551C" w:rsidRDefault="006B3B39" w:rsidP="0FF20C64">
      <w:pPr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State and local governments</w:t>
      </w:r>
    </w:p>
    <w:p w14:paraId="2A49B011" w14:textId="77777777" w:rsidR="006B3B39" w:rsidRPr="001B551C" w:rsidRDefault="006B3B39" w:rsidP="0FF20C64">
      <w:pPr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lastRenderedPageBreak/>
        <w:t>Nonprofit organizations</w:t>
      </w:r>
    </w:p>
    <w:p w14:paraId="67F44F0B" w14:textId="77777777" w:rsidR="006B3B39" w:rsidRPr="001B551C" w:rsidRDefault="006B3B39" w:rsidP="0FF20C64">
      <w:pPr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Tribal governments</w:t>
      </w:r>
    </w:p>
    <w:p w14:paraId="22895528" w14:textId="77777777" w:rsidR="006B3B39" w:rsidRPr="001B551C" w:rsidRDefault="006B3B39" w:rsidP="0FF20C64">
      <w:pPr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Academic institutions</w:t>
      </w:r>
    </w:p>
    <w:p w14:paraId="09949230" w14:textId="77777777" w:rsidR="006B3B39" w:rsidRPr="001B551C" w:rsidRDefault="006B3B39" w:rsidP="0FF20C64">
      <w:pPr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Other FMCSA partners involved in commercial vehicle safety and enforcement</w:t>
      </w:r>
    </w:p>
    <w:p w14:paraId="23B8E6D3" w14:textId="77777777" w:rsidR="006B3B39" w:rsidRPr="001B551C" w:rsidRDefault="006B3B39" w:rsidP="006B3B39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New or emerging focus areas in 2025 include:</w:t>
      </w:r>
    </w:p>
    <w:p w14:paraId="077BE6A7" w14:textId="77777777" w:rsidR="006B3B39" w:rsidRPr="001B551C" w:rsidRDefault="006B3B39" w:rsidP="006B3B39">
      <w:pPr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Detecting and removing unsafe commercial vehicles and operators from roadways</w:t>
      </w:r>
    </w:p>
    <w:p w14:paraId="374C3869" w14:textId="77777777" w:rsidR="006B3B39" w:rsidRPr="001B551C" w:rsidRDefault="006B3B39" w:rsidP="006B3B39">
      <w:pPr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Advancing multi-state enforcement coordination</w:t>
      </w:r>
    </w:p>
    <w:p w14:paraId="021CE047" w14:textId="77777777" w:rsidR="006B3B39" w:rsidRPr="001B551C" w:rsidRDefault="006B3B39" w:rsidP="006B3B39">
      <w:pPr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Increasing interagency data sharing to improve risk identification</w:t>
      </w:r>
    </w:p>
    <w:p w14:paraId="09B5A54E" w14:textId="782CC481" w:rsidR="00064CF2" w:rsidRPr="001B551C" w:rsidRDefault="006B3B39" w:rsidP="00DA65DD">
      <w:pPr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551C">
        <w:rPr>
          <w:rFonts w:ascii="Times New Roman" w:hAnsi="Times New Roman" w:cs="Times New Roman"/>
          <w:sz w:val="24"/>
          <w:szCs w:val="24"/>
        </w:rPr>
        <w:t>Expanding human trafficking prevention efforts through training and outreach</w:t>
      </w:r>
    </w:p>
    <w:sectPr w:rsidR="00064CF2" w:rsidRPr="001B551C" w:rsidSect="000C5B6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7E79" w14:textId="77777777" w:rsidR="0047761A" w:rsidRDefault="0047761A" w:rsidP="00236769">
      <w:pPr>
        <w:spacing w:after="0" w:line="240" w:lineRule="auto"/>
      </w:pPr>
      <w:r>
        <w:separator/>
      </w:r>
    </w:p>
  </w:endnote>
  <w:endnote w:type="continuationSeparator" w:id="0">
    <w:p w14:paraId="19A53B4C" w14:textId="77777777" w:rsidR="0047761A" w:rsidRDefault="0047761A" w:rsidP="0023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04F0" w14:textId="77777777" w:rsidR="0047761A" w:rsidRDefault="0047761A" w:rsidP="00236769">
      <w:pPr>
        <w:spacing w:after="0" w:line="240" w:lineRule="auto"/>
      </w:pPr>
      <w:r>
        <w:separator/>
      </w:r>
    </w:p>
  </w:footnote>
  <w:footnote w:type="continuationSeparator" w:id="0">
    <w:p w14:paraId="38819C39" w14:textId="77777777" w:rsidR="0047761A" w:rsidRDefault="0047761A" w:rsidP="00236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CF72" w14:textId="77777777" w:rsidR="00236769" w:rsidRPr="002D7C30" w:rsidRDefault="00236769" w:rsidP="000C5B66">
    <w:pPr>
      <w:pStyle w:val="Heading1"/>
      <w:spacing w:before="0"/>
      <w:jc w:val="center"/>
    </w:pPr>
    <w:r w:rsidRPr="002D7C30">
      <w:t>High Priority (HP) Grant Toolkit Materials</w:t>
    </w:r>
  </w:p>
  <w:p w14:paraId="62E2F540" w14:textId="77777777" w:rsidR="00236769" w:rsidRDefault="002367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C5AB0"/>
    <w:multiLevelType w:val="multilevel"/>
    <w:tmpl w:val="995AC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F173F"/>
    <w:multiLevelType w:val="multilevel"/>
    <w:tmpl w:val="FD14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2F46D8"/>
    <w:multiLevelType w:val="multilevel"/>
    <w:tmpl w:val="0F3A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1305D"/>
    <w:multiLevelType w:val="multilevel"/>
    <w:tmpl w:val="4E2E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C93025"/>
    <w:multiLevelType w:val="hybridMultilevel"/>
    <w:tmpl w:val="61EC0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6879"/>
    <w:multiLevelType w:val="hybridMultilevel"/>
    <w:tmpl w:val="6C76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B1D57"/>
    <w:multiLevelType w:val="hybridMultilevel"/>
    <w:tmpl w:val="9640B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867"/>
    <w:multiLevelType w:val="multilevel"/>
    <w:tmpl w:val="5234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FF34A7"/>
    <w:multiLevelType w:val="multilevel"/>
    <w:tmpl w:val="65B69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808EA"/>
    <w:multiLevelType w:val="hybridMultilevel"/>
    <w:tmpl w:val="306C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056E4"/>
    <w:multiLevelType w:val="hybridMultilevel"/>
    <w:tmpl w:val="77289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F30B4"/>
    <w:multiLevelType w:val="hybridMultilevel"/>
    <w:tmpl w:val="3142F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D5FB3"/>
    <w:multiLevelType w:val="hybridMultilevel"/>
    <w:tmpl w:val="DD98B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254499">
    <w:abstractNumId w:val="9"/>
  </w:num>
  <w:num w:numId="2" w16cid:durableId="836992750">
    <w:abstractNumId w:val="6"/>
  </w:num>
  <w:num w:numId="3" w16cid:durableId="40328927">
    <w:abstractNumId w:val="11"/>
  </w:num>
  <w:num w:numId="4" w16cid:durableId="673413457">
    <w:abstractNumId w:val="10"/>
  </w:num>
  <w:num w:numId="5" w16cid:durableId="987517276">
    <w:abstractNumId w:val="12"/>
  </w:num>
  <w:num w:numId="6" w16cid:durableId="1889487143">
    <w:abstractNumId w:val="4"/>
  </w:num>
  <w:num w:numId="7" w16cid:durableId="1821919818">
    <w:abstractNumId w:val="5"/>
  </w:num>
  <w:num w:numId="8" w16cid:durableId="1286740014">
    <w:abstractNumId w:val="2"/>
  </w:num>
  <w:num w:numId="9" w16cid:durableId="1919318709">
    <w:abstractNumId w:val="7"/>
  </w:num>
  <w:num w:numId="10" w16cid:durableId="1053120802">
    <w:abstractNumId w:val="3"/>
  </w:num>
  <w:num w:numId="11" w16cid:durableId="485056395">
    <w:abstractNumId w:val="8"/>
  </w:num>
  <w:num w:numId="12" w16cid:durableId="1098065031">
    <w:abstractNumId w:val="1"/>
  </w:num>
  <w:num w:numId="13" w16cid:durableId="132489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65"/>
    <w:rsid w:val="00064667"/>
    <w:rsid w:val="00064CF2"/>
    <w:rsid w:val="00075B50"/>
    <w:rsid w:val="00076D88"/>
    <w:rsid w:val="00081092"/>
    <w:rsid w:val="000844CA"/>
    <w:rsid w:val="00096637"/>
    <w:rsid w:val="000A2858"/>
    <w:rsid w:val="000C30E0"/>
    <w:rsid w:val="000C5B66"/>
    <w:rsid w:val="000D297D"/>
    <w:rsid w:val="000E1F55"/>
    <w:rsid w:val="000E1F85"/>
    <w:rsid w:val="000E3C76"/>
    <w:rsid w:val="000F78CB"/>
    <w:rsid w:val="000F7F82"/>
    <w:rsid w:val="00110D8B"/>
    <w:rsid w:val="001565E9"/>
    <w:rsid w:val="001812C7"/>
    <w:rsid w:val="00196D3E"/>
    <w:rsid w:val="001A0DF7"/>
    <w:rsid w:val="001A2FC3"/>
    <w:rsid w:val="001A7DA3"/>
    <w:rsid w:val="001B551C"/>
    <w:rsid w:val="001B72AB"/>
    <w:rsid w:val="001D3504"/>
    <w:rsid w:val="001E0D8C"/>
    <w:rsid w:val="00236769"/>
    <w:rsid w:val="00256C0B"/>
    <w:rsid w:val="002621C6"/>
    <w:rsid w:val="00267ED3"/>
    <w:rsid w:val="00275906"/>
    <w:rsid w:val="00284344"/>
    <w:rsid w:val="00290A44"/>
    <w:rsid w:val="002C6AD7"/>
    <w:rsid w:val="002D63A2"/>
    <w:rsid w:val="002D6D64"/>
    <w:rsid w:val="002D7C30"/>
    <w:rsid w:val="00312120"/>
    <w:rsid w:val="00312F20"/>
    <w:rsid w:val="003461E5"/>
    <w:rsid w:val="00364185"/>
    <w:rsid w:val="003743DF"/>
    <w:rsid w:val="003967E2"/>
    <w:rsid w:val="003B3B35"/>
    <w:rsid w:val="003D2117"/>
    <w:rsid w:val="003E2222"/>
    <w:rsid w:val="003F1E3F"/>
    <w:rsid w:val="00406E12"/>
    <w:rsid w:val="00407A57"/>
    <w:rsid w:val="00423BA7"/>
    <w:rsid w:val="004430D4"/>
    <w:rsid w:val="004467A7"/>
    <w:rsid w:val="00451B51"/>
    <w:rsid w:val="00466FF0"/>
    <w:rsid w:val="0047447B"/>
    <w:rsid w:val="0047761A"/>
    <w:rsid w:val="004B30C8"/>
    <w:rsid w:val="004C42A6"/>
    <w:rsid w:val="004E3B00"/>
    <w:rsid w:val="004F7B73"/>
    <w:rsid w:val="00512DB1"/>
    <w:rsid w:val="0051499B"/>
    <w:rsid w:val="00546066"/>
    <w:rsid w:val="0055223D"/>
    <w:rsid w:val="00585F0D"/>
    <w:rsid w:val="00591348"/>
    <w:rsid w:val="00593988"/>
    <w:rsid w:val="005A3BE5"/>
    <w:rsid w:val="005B745F"/>
    <w:rsid w:val="005B7761"/>
    <w:rsid w:val="005C4755"/>
    <w:rsid w:val="005D1D03"/>
    <w:rsid w:val="005D2D41"/>
    <w:rsid w:val="00600047"/>
    <w:rsid w:val="00605AD5"/>
    <w:rsid w:val="00624488"/>
    <w:rsid w:val="00660C4A"/>
    <w:rsid w:val="006A04BF"/>
    <w:rsid w:val="006B3B39"/>
    <w:rsid w:val="006B52D4"/>
    <w:rsid w:val="0071641C"/>
    <w:rsid w:val="00721CA0"/>
    <w:rsid w:val="007A2B04"/>
    <w:rsid w:val="007B41B2"/>
    <w:rsid w:val="007D3203"/>
    <w:rsid w:val="007F3F7E"/>
    <w:rsid w:val="008230F2"/>
    <w:rsid w:val="00825468"/>
    <w:rsid w:val="00831A42"/>
    <w:rsid w:val="0084279F"/>
    <w:rsid w:val="00892BD3"/>
    <w:rsid w:val="00894D2A"/>
    <w:rsid w:val="008A0B1A"/>
    <w:rsid w:val="008C2490"/>
    <w:rsid w:val="008C7D9B"/>
    <w:rsid w:val="0091233B"/>
    <w:rsid w:val="0094225C"/>
    <w:rsid w:val="009713C1"/>
    <w:rsid w:val="009B11F9"/>
    <w:rsid w:val="009B3646"/>
    <w:rsid w:val="009B7B9A"/>
    <w:rsid w:val="009D0014"/>
    <w:rsid w:val="00A26300"/>
    <w:rsid w:val="00A32138"/>
    <w:rsid w:val="00A34765"/>
    <w:rsid w:val="00A52AD4"/>
    <w:rsid w:val="00A92C47"/>
    <w:rsid w:val="00B1552C"/>
    <w:rsid w:val="00B1708A"/>
    <w:rsid w:val="00B463BE"/>
    <w:rsid w:val="00B470D7"/>
    <w:rsid w:val="00B65567"/>
    <w:rsid w:val="00B75832"/>
    <w:rsid w:val="00B827BA"/>
    <w:rsid w:val="00B96550"/>
    <w:rsid w:val="00BA2A50"/>
    <w:rsid w:val="00BA3F6F"/>
    <w:rsid w:val="00BE17F1"/>
    <w:rsid w:val="00C22E4A"/>
    <w:rsid w:val="00C37F33"/>
    <w:rsid w:val="00C6676B"/>
    <w:rsid w:val="00D04864"/>
    <w:rsid w:val="00D14239"/>
    <w:rsid w:val="00D22F51"/>
    <w:rsid w:val="00D2687F"/>
    <w:rsid w:val="00D5219C"/>
    <w:rsid w:val="00D63655"/>
    <w:rsid w:val="00D64CBA"/>
    <w:rsid w:val="00D64E8D"/>
    <w:rsid w:val="00D723F5"/>
    <w:rsid w:val="00D91711"/>
    <w:rsid w:val="00DA65DD"/>
    <w:rsid w:val="00DB3327"/>
    <w:rsid w:val="00DB5649"/>
    <w:rsid w:val="00DF73DB"/>
    <w:rsid w:val="00E1433C"/>
    <w:rsid w:val="00E21E55"/>
    <w:rsid w:val="00E77C61"/>
    <w:rsid w:val="00E8663D"/>
    <w:rsid w:val="00EB62A1"/>
    <w:rsid w:val="00EE75C9"/>
    <w:rsid w:val="00EF7E52"/>
    <w:rsid w:val="00F3732B"/>
    <w:rsid w:val="00F441B3"/>
    <w:rsid w:val="00F665F1"/>
    <w:rsid w:val="00F824AC"/>
    <w:rsid w:val="00F82CAB"/>
    <w:rsid w:val="00F954A6"/>
    <w:rsid w:val="00F959F8"/>
    <w:rsid w:val="00FA5792"/>
    <w:rsid w:val="00FA7D9A"/>
    <w:rsid w:val="00FB07B7"/>
    <w:rsid w:val="00FB313E"/>
    <w:rsid w:val="00FD09A2"/>
    <w:rsid w:val="06429127"/>
    <w:rsid w:val="0B05EE58"/>
    <w:rsid w:val="0FF20C64"/>
    <w:rsid w:val="19288FD2"/>
    <w:rsid w:val="1E47F22C"/>
    <w:rsid w:val="392B0522"/>
    <w:rsid w:val="500D9181"/>
    <w:rsid w:val="53F0EEBA"/>
    <w:rsid w:val="60EB2E90"/>
    <w:rsid w:val="649FED9C"/>
    <w:rsid w:val="711CA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3EE3A"/>
  <w15:chartTrackingRefBased/>
  <w15:docId w15:val="{61586F6B-B9B4-45F2-8569-32DF5A664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7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7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7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7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765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C4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7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7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75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36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36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21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769"/>
  </w:style>
  <w:style w:type="paragraph" w:styleId="Footer">
    <w:name w:val="footer"/>
    <w:basedOn w:val="Normal"/>
    <w:link w:val="FooterChar"/>
    <w:uiPriority w:val="99"/>
    <w:unhideWhenUsed/>
    <w:rsid w:val="00236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769"/>
  </w:style>
  <w:style w:type="paragraph" w:styleId="NormalWeb">
    <w:name w:val="Normal (Web)"/>
    <w:basedOn w:val="Normal"/>
    <w:uiPriority w:val="99"/>
    <w:unhideWhenUsed/>
    <w:rsid w:val="00942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4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389e7a-fc05-405c-8096-deca4ac68112">
      <Terms xmlns="http://schemas.microsoft.com/office/infopath/2007/PartnerControls"/>
    </lcf76f155ced4ddcb4097134ff3c332f>
    <TaxCatchAll xmlns="d2f41dcb-da99-429b-9357-9599ac573d82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1972DD7FC61469E8FD88A383184F6" ma:contentTypeVersion="11" ma:contentTypeDescription="Create a new document." ma:contentTypeScope="" ma:versionID="958100155bbfb80e61750baaf3462ec8">
  <xsd:schema xmlns:xsd="http://www.w3.org/2001/XMLSchema" xmlns:xs="http://www.w3.org/2001/XMLSchema" xmlns:p="http://schemas.microsoft.com/office/2006/metadata/properties" xmlns:ns2="be389e7a-fc05-405c-8096-deca4ac68112" xmlns:ns3="d2f41dcb-da99-429b-9357-9599ac573d82" targetNamespace="http://schemas.microsoft.com/office/2006/metadata/properties" ma:root="true" ma:fieldsID="cf7fbf4fda40be2d0abfc1d99b7e168f" ns2:_="" ns3:_="">
    <xsd:import namespace="be389e7a-fc05-405c-8096-deca4ac68112"/>
    <xsd:import namespace="d2f41dcb-da99-429b-9357-9599ac573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9e7a-fc05-405c-8096-deca4ac68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a446fb-c4e7-47d1-9e02-aae3431be3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41dcb-da99-429b-9357-9599ac573d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79f07d-7f7f-4cd0-a1a2-eb705d3186cd}" ma:internalName="TaxCatchAll" ma:showField="CatchAllData" ma:web="d2f41dcb-da99-429b-9357-9599ac573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26BF6-F25F-49BA-AA29-94B0549A9D2B}">
  <ds:schemaRefs>
    <ds:schemaRef ds:uri="http://schemas.microsoft.com/office/2006/metadata/properties"/>
    <ds:schemaRef ds:uri="http://schemas.microsoft.com/office/infopath/2007/PartnerControls"/>
    <ds:schemaRef ds:uri="be389e7a-fc05-405c-8096-deca4ac68112"/>
    <ds:schemaRef ds:uri="d2f41dcb-da99-429b-9357-9599ac573d82"/>
  </ds:schemaRefs>
</ds:datastoreItem>
</file>

<file path=customXml/itemProps2.xml><?xml version="1.0" encoding="utf-8"?>
<ds:datastoreItem xmlns:ds="http://schemas.openxmlformats.org/officeDocument/2006/customXml" ds:itemID="{835E0D8B-B5A4-4596-8B03-40D901E088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B16D8-BB68-44BB-B1F0-5E8AD37DA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9e7a-fc05-405c-8096-deca4ac68112"/>
    <ds:schemaRef ds:uri="d2f41dcb-da99-429b-9357-9599ac573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McAuliffe</dc:creator>
  <cp:keywords/>
  <dc:description/>
  <cp:lastModifiedBy>Anderson, Emily D (FMCSA)</cp:lastModifiedBy>
  <cp:revision>26</cp:revision>
  <dcterms:created xsi:type="dcterms:W3CDTF">2024-06-11T12:39:00Z</dcterms:created>
  <dcterms:modified xsi:type="dcterms:W3CDTF">2025-12-30T21:55:00Z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0x01010068C1972DD7FC61469E8FD88A383184F6</vt:lpwstr>
  </property>
  <property fmtid="{D5CDD505-2E9C-101B-9397-08002B2CF9AE}" pid="3" name="MediaServiceImageTags">
    <vt:lpwstr/>
  </property>
</Properties>
</file>