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72A7" w14:textId="3FEAE483" w:rsidR="006575E4" w:rsidRPr="006575E4" w:rsidRDefault="006575E4" w:rsidP="006575E4">
      <w:pPr>
        <w:spacing w:after="0"/>
        <w:rPr>
          <w:highlight w:val="yellow"/>
        </w:rPr>
      </w:pPr>
      <w:r w:rsidRPr="00C16F22">
        <w:rPr>
          <w:b/>
          <w:bCs/>
        </w:rPr>
        <w:t>FOR IMMEDIATE RELEASE</w:t>
      </w:r>
      <w:r w:rsidRPr="00C16F22">
        <w:tab/>
      </w:r>
      <w:r w:rsidRPr="00C16F22">
        <w:tab/>
      </w:r>
      <w:r w:rsidRPr="00C16F22">
        <w:tab/>
      </w:r>
      <w:r w:rsidRPr="00C16F22">
        <w:tab/>
      </w:r>
      <w:r>
        <w:tab/>
      </w:r>
      <w:r>
        <w:tab/>
      </w:r>
      <w:r>
        <w:tab/>
      </w:r>
      <w:r w:rsidRPr="006575E4">
        <w:rPr>
          <w:highlight w:val="yellow"/>
        </w:rPr>
        <w:t>CONTACT: [Name, Title]</w:t>
      </w:r>
    </w:p>
    <w:p w14:paraId="78B51993" w14:textId="4E4DE7CE" w:rsidR="006575E4" w:rsidRPr="00C16F22" w:rsidRDefault="006575E4" w:rsidP="006575E4">
      <w:pPr>
        <w:spacing w:after="0"/>
      </w:pPr>
      <w:r w:rsidRPr="006575E4">
        <w:rPr>
          <w:highlight w:val="yellow"/>
        </w:rPr>
        <w:t>[Date]</w:t>
      </w:r>
      <w:r w:rsidRPr="006575E4">
        <w:tab/>
      </w:r>
      <w:r w:rsidRPr="006575E4">
        <w:tab/>
      </w:r>
      <w:r w:rsidRPr="006575E4">
        <w:tab/>
      </w:r>
      <w:r w:rsidRPr="006575E4">
        <w:tab/>
      </w:r>
      <w:r w:rsidRPr="006575E4">
        <w:tab/>
      </w:r>
      <w:r w:rsidRPr="006575E4">
        <w:tab/>
      </w:r>
      <w:r w:rsidRPr="006575E4">
        <w:tab/>
      </w:r>
      <w:r w:rsidRPr="006575E4">
        <w:tab/>
      </w:r>
      <w:r w:rsidRPr="006575E4">
        <w:tab/>
      </w:r>
      <w:r w:rsidRPr="006575E4">
        <w:tab/>
      </w:r>
      <w:r w:rsidRPr="006575E4">
        <w:rPr>
          <w:highlight w:val="yellow"/>
        </w:rPr>
        <w:t>PHONE/EMAIL:</w:t>
      </w:r>
    </w:p>
    <w:p w14:paraId="00F4CC2C" w14:textId="0B66D33D" w:rsidR="003D0099" w:rsidRDefault="003D0099" w:rsidP="006575E4">
      <w:pPr>
        <w:spacing w:after="0"/>
      </w:pPr>
    </w:p>
    <w:p w14:paraId="00704407" w14:textId="6EBC4058" w:rsidR="00AE772E" w:rsidRPr="00CF3C99" w:rsidRDefault="00CF3C99" w:rsidP="00CF3C99">
      <w:pPr>
        <w:jc w:val="center"/>
        <w:rPr>
          <w:b/>
          <w:bCs/>
          <w:sz w:val="28"/>
          <w:szCs w:val="28"/>
        </w:rPr>
      </w:pPr>
      <w:r w:rsidRPr="00CF3C99">
        <w:rPr>
          <w:b/>
          <w:bCs/>
          <w:sz w:val="28"/>
          <w:szCs w:val="28"/>
        </w:rPr>
        <w:t>[</w:t>
      </w:r>
      <w:r w:rsidRPr="00CF3C99">
        <w:rPr>
          <w:b/>
          <w:bCs/>
          <w:sz w:val="28"/>
          <w:szCs w:val="28"/>
          <w:highlight w:val="yellow"/>
        </w:rPr>
        <w:t>NAME OF YOUR ORGANIZATION</w:t>
      </w:r>
      <w:r w:rsidRPr="00CF3C99">
        <w:rPr>
          <w:b/>
          <w:bCs/>
          <w:sz w:val="28"/>
          <w:szCs w:val="28"/>
        </w:rPr>
        <w:t>] RECEIVES $[</w:t>
      </w:r>
      <w:r w:rsidRPr="00CF3C99">
        <w:rPr>
          <w:b/>
          <w:bCs/>
          <w:sz w:val="28"/>
          <w:szCs w:val="28"/>
          <w:highlight w:val="yellow"/>
        </w:rPr>
        <w:t>DOLLAR AMOUNT</w:t>
      </w:r>
      <w:r w:rsidRPr="00CF3C99">
        <w:rPr>
          <w:b/>
          <w:bCs/>
          <w:sz w:val="28"/>
          <w:szCs w:val="28"/>
        </w:rPr>
        <w:t>] GRANT AWARD FROM FEDERAL MOTOR CARRIER SAFETY ADMINISTRATION</w:t>
      </w:r>
    </w:p>
    <w:p w14:paraId="6DEE5ED0" w14:textId="232A810A" w:rsidR="00AE772E" w:rsidRPr="008A07E0" w:rsidRDefault="00BF15C0" w:rsidP="00CF3C99">
      <w:pPr>
        <w:jc w:val="center"/>
        <w:rPr>
          <w:i/>
          <w:iCs/>
          <w:sz w:val="24"/>
          <w:szCs w:val="24"/>
        </w:rPr>
      </w:pPr>
      <w:r w:rsidRPr="008A07E0">
        <w:rPr>
          <w:i/>
          <w:iCs/>
          <w:sz w:val="24"/>
          <w:szCs w:val="24"/>
        </w:rPr>
        <w:t>Funding will support [</w:t>
      </w:r>
      <w:r w:rsidRPr="008A07E0">
        <w:rPr>
          <w:i/>
          <w:iCs/>
          <w:sz w:val="24"/>
          <w:szCs w:val="24"/>
          <w:highlight w:val="yellow"/>
        </w:rPr>
        <w:t>new research or project</w:t>
      </w:r>
      <w:r w:rsidRPr="008A07E0">
        <w:rPr>
          <w:i/>
          <w:iCs/>
          <w:sz w:val="24"/>
          <w:szCs w:val="24"/>
        </w:rPr>
        <w:t>] and strengthen commercial motor vehicle (CMV) safety, enforcement, and outreach efforts</w:t>
      </w:r>
    </w:p>
    <w:p w14:paraId="73CA94A7" w14:textId="1C26C0F2" w:rsidR="00BF4EEC" w:rsidRPr="008A07E0" w:rsidRDefault="00CF3C99" w:rsidP="00BF4EEC">
      <w:pPr>
        <w:rPr>
          <w:sz w:val="24"/>
          <w:szCs w:val="24"/>
        </w:rPr>
      </w:pPr>
      <w:r w:rsidRPr="008A07E0">
        <w:rPr>
          <w:sz w:val="24"/>
          <w:szCs w:val="24"/>
          <w:highlight w:val="yellow"/>
        </w:rPr>
        <w:t>CITY, STATE</w:t>
      </w:r>
      <w:r w:rsidR="00AE772E" w:rsidRPr="008A07E0">
        <w:rPr>
          <w:sz w:val="24"/>
          <w:szCs w:val="24"/>
        </w:rPr>
        <w:t xml:space="preserve"> – </w:t>
      </w:r>
      <w:r w:rsidR="00BF4EEC" w:rsidRPr="008A07E0">
        <w:rPr>
          <w:sz w:val="24"/>
          <w:szCs w:val="24"/>
        </w:rPr>
        <w:t>[</w:t>
      </w:r>
      <w:r w:rsidR="00BF4EEC" w:rsidRPr="008A07E0">
        <w:rPr>
          <w:sz w:val="24"/>
          <w:szCs w:val="24"/>
          <w:highlight w:val="yellow"/>
        </w:rPr>
        <w:t>Name of your organization</w:t>
      </w:r>
      <w:r w:rsidR="00BF4EEC" w:rsidRPr="008A07E0">
        <w:rPr>
          <w:sz w:val="24"/>
          <w:szCs w:val="24"/>
        </w:rPr>
        <w:t>] has received $[</w:t>
      </w:r>
      <w:r w:rsidR="00BF4EEC" w:rsidRPr="008A07E0">
        <w:rPr>
          <w:sz w:val="24"/>
          <w:szCs w:val="24"/>
          <w:highlight w:val="yellow"/>
        </w:rPr>
        <w:t>amount of funding</w:t>
      </w:r>
      <w:r w:rsidR="00BF4EEC" w:rsidRPr="008A07E0">
        <w:rPr>
          <w:sz w:val="24"/>
          <w:szCs w:val="24"/>
        </w:rPr>
        <w:t>] from the U.S. Department of Transportation’s Federal Motor Carrier Safety Administration (FMCSA) through its High Priority (HP) grant program for fiscal year 2025. This funding will support [</w:t>
      </w:r>
      <w:r w:rsidR="00BF4EEC" w:rsidRPr="008A07E0">
        <w:rPr>
          <w:sz w:val="24"/>
          <w:szCs w:val="24"/>
          <w:highlight w:val="yellow"/>
        </w:rPr>
        <w:t>insert specific project details—e.g., law enforcement partnerships, public awareness campaigns, safety data improvements</w:t>
      </w:r>
      <w:r w:rsidR="00BF4EEC" w:rsidRPr="008A07E0">
        <w:rPr>
          <w:sz w:val="24"/>
          <w:szCs w:val="24"/>
        </w:rPr>
        <w:t>], furthering efforts to reduce crashes and improve commercial motor vehicle safety.</w:t>
      </w:r>
    </w:p>
    <w:p w14:paraId="7D23B7AD" w14:textId="7730B39A" w:rsidR="7539AA58" w:rsidRPr="008A07E0" w:rsidRDefault="7539AA58">
      <w:pPr>
        <w:rPr>
          <w:sz w:val="24"/>
          <w:szCs w:val="24"/>
        </w:rPr>
      </w:pPr>
      <w:r w:rsidRPr="008A07E0">
        <w:rPr>
          <w:sz w:val="24"/>
          <w:szCs w:val="24"/>
        </w:rPr>
        <w:t>“Under President Trump’s leadership, our department’s number one mission is to ensure that every American gets home safely,” said U.S. Transportation Secretary Sean P. Duffy. “We’re backing aggressive enforcement and empowering states to keep unqualified, unvetted drivers off the road, investing in state-of-the-art technology to make our roads safer, and taking care of veterans interested in a career in trucking.”</w:t>
      </w:r>
    </w:p>
    <w:p w14:paraId="1718D3ED" w14:textId="1EEFC809" w:rsidR="00BF4EEC" w:rsidRPr="008A07E0" w:rsidRDefault="00BF4EEC" w:rsidP="00BF4EEC">
      <w:pPr>
        <w:rPr>
          <w:sz w:val="24"/>
          <w:szCs w:val="24"/>
        </w:rPr>
      </w:pPr>
      <w:r w:rsidRPr="008A07E0">
        <w:rPr>
          <w:sz w:val="24"/>
          <w:szCs w:val="24"/>
        </w:rPr>
        <w:t>FMCSA is awarding $</w:t>
      </w:r>
      <w:r w:rsidR="1B7DC8DD" w:rsidRPr="008A07E0">
        <w:rPr>
          <w:sz w:val="24"/>
          <w:szCs w:val="24"/>
        </w:rPr>
        <w:t>71.6</w:t>
      </w:r>
      <w:r w:rsidRPr="008A07E0">
        <w:rPr>
          <w:sz w:val="24"/>
          <w:szCs w:val="24"/>
        </w:rPr>
        <w:t xml:space="preserve"> million in FY 2025 to eligible recipients across the country to:</w:t>
      </w:r>
    </w:p>
    <w:p w14:paraId="07299E2C" w14:textId="0C75C1D0" w:rsidR="00BF4EEC" w:rsidRPr="008A07E0" w:rsidRDefault="00BF4EEC" w:rsidP="00BF4EEC">
      <w:pPr>
        <w:pStyle w:val="ListParagraph"/>
        <w:numPr>
          <w:ilvl w:val="0"/>
          <w:numId w:val="1"/>
        </w:numPr>
        <w:rPr>
          <w:sz w:val="24"/>
          <w:szCs w:val="24"/>
        </w:rPr>
      </w:pPr>
      <w:r w:rsidRPr="008A07E0">
        <w:rPr>
          <w:sz w:val="24"/>
          <w:szCs w:val="24"/>
        </w:rPr>
        <w:t>Support and evaluate innovative CMV safety programs</w:t>
      </w:r>
    </w:p>
    <w:p w14:paraId="0AF19DE5" w14:textId="2DEB5F9E" w:rsidR="00BF4EEC" w:rsidRPr="008A07E0" w:rsidRDefault="00BF4EEC" w:rsidP="00BF4EEC">
      <w:pPr>
        <w:pStyle w:val="ListParagraph"/>
        <w:numPr>
          <w:ilvl w:val="0"/>
          <w:numId w:val="1"/>
        </w:numPr>
        <w:rPr>
          <w:sz w:val="24"/>
          <w:szCs w:val="24"/>
        </w:rPr>
      </w:pPr>
      <w:r w:rsidRPr="008A07E0">
        <w:rPr>
          <w:sz w:val="24"/>
          <w:szCs w:val="24"/>
        </w:rPr>
        <w:t>Target unsafe driving of CMVs and passenger vehicles in high-crash corridors</w:t>
      </w:r>
    </w:p>
    <w:p w14:paraId="1161CB71" w14:textId="3B2F3804" w:rsidR="00BF4EEC" w:rsidRPr="008A07E0" w:rsidRDefault="00BF4EEC" w:rsidP="00BF4EEC">
      <w:pPr>
        <w:pStyle w:val="ListParagraph"/>
        <w:numPr>
          <w:ilvl w:val="0"/>
          <w:numId w:val="1"/>
        </w:numPr>
        <w:rPr>
          <w:sz w:val="24"/>
          <w:szCs w:val="24"/>
        </w:rPr>
      </w:pPr>
      <w:r w:rsidRPr="008A07E0">
        <w:rPr>
          <w:sz w:val="24"/>
          <w:szCs w:val="24"/>
        </w:rPr>
        <w:t>Enhance the safe movement of hazardous materials</w:t>
      </w:r>
    </w:p>
    <w:p w14:paraId="2BA066CC" w14:textId="6D1B1652" w:rsidR="00BF4EEC" w:rsidRPr="008A07E0" w:rsidRDefault="00BF4EEC" w:rsidP="00BF4EEC">
      <w:pPr>
        <w:pStyle w:val="ListParagraph"/>
        <w:numPr>
          <w:ilvl w:val="0"/>
          <w:numId w:val="1"/>
        </w:numPr>
        <w:rPr>
          <w:sz w:val="24"/>
          <w:szCs w:val="24"/>
        </w:rPr>
      </w:pPr>
      <w:r w:rsidRPr="008A07E0">
        <w:rPr>
          <w:sz w:val="24"/>
          <w:szCs w:val="24"/>
        </w:rPr>
        <w:t>Improve international transportation safety and compliance</w:t>
      </w:r>
    </w:p>
    <w:p w14:paraId="320031FC" w14:textId="2A4FA822" w:rsidR="00BF4EEC" w:rsidRPr="008A07E0" w:rsidRDefault="00BF4EEC" w:rsidP="00BF4EEC">
      <w:pPr>
        <w:pStyle w:val="ListParagraph"/>
        <w:numPr>
          <w:ilvl w:val="0"/>
          <w:numId w:val="1"/>
        </w:numPr>
        <w:rPr>
          <w:sz w:val="24"/>
          <w:szCs w:val="24"/>
        </w:rPr>
      </w:pPr>
      <w:r w:rsidRPr="008A07E0">
        <w:rPr>
          <w:sz w:val="24"/>
          <w:szCs w:val="24"/>
        </w:rPr>
        <w:t>Demonstrate new technologies that promote CMV safety</w:t>
      </w:r>
    </w:p>
    <w:p w14:paraId="743FF3B9" w14:textId="25BF82E7" w:rsidR="00BF4EEC" w:rsidRPr="008A07E0" w:rsidRDefault="00BF4EEC" w:rsidP="00BF4EEC">
      <w:pPr>
        <w:pStyle w:val="ListParagraph"/>
        <w:numPr>
          <w:ilvl w:val="0"/>
          <w:numId w:val="1"/>
        </w:numPr>
        <w:rPr>
          <w:sz w:val="24"/>
          <w:szCs w:val="24"/>
        </w:rPr>
      </w:pPr>
      <w:r w:rsidRPr="008A07E0">
        <w:rPr>
          <w:sz w:val="24"/>
          <w:szCs w:val="24"/>
        </w:rPr>
        <w:t>Support PRISM and other registration and compliance programs</w:t>
      </w:r>
    </w:p>
    <w:p w14:paraId="4A5737CB" w14:textId="1C7182CE" w:rsidR="00BF4EEC" w:rsidRPr="008A07E0" w:rsidRDefault="00BF4EEC" w:rsidP="00BF4EEC">
      <w:pPr>
        <w:pStyle w:val="ListParagraph"/>
        <w:numPr>
          <w:ilvl w:val="0"/>
          <w:numId w:val="1"/>
        </w:numPr>
        <w:rPr>
          <w:sz w:val="24"/>
          <w:szCs w:val="24"/>
        </w:rPr>
      </w:pPr>
      <w:r w:rsidRPr="008A07E0">
        <w:rPr>
          <w:sz w:val="24"/>
          <w:szCs w:val="24"/>
        </w:rPr>
        <w:t>Improve safety data collection and analysis</w:t>
      </w:r>
    </w:p>
    <w:p w14:paraId="31092DD9" w14:textId="6A302333" w:rsidR="00BF4EEC" w:rsidRPr="008A07E0" w:rsidRDefault="00BF4EEC" w:rsidP="00BF4EEC">
      <w:pPr>
        <w:pStyle w:val="ListParagraph"/>
        <w:numPr>
          <w:ilvl w:val="0"/>
          <w:numId w:val="1"/>
        </w:numPr>
        <w:rPr>
          <w:sz w:val="24"/>
          <w:szCs w:val="24"/>
        </w:rPr>
      </w:pPr>
      <w:r w:rsidRPr="008A07E0">
        <w:rPr>
          <w:sz w:val="24"/>
          <w:szCs w:val="24"/>
        </w:rPr>
        <w:t>Expand public education and awareness of CMV safety</w:t>
      </w:r>
    </w:p>
    <w:p w14:paraId="0C799BE6" w14:textId="6C94BECD" w:rsidR="00BF4EEC" w:rsidRPr="008A07E0" w:rsidRDefault="00BF4EEC" w:rsidP="00BF4EEC">
      <w:pPr>
        <w:rPr>
          <w:sz w:val="24"/>
          <w:szCs w:val="24"/>
        </w:rPr>
      </w:pPr>
      <w:r w:rsidRPr="008A07E0">
        <w:rPr>
          <w:sz w:val="24"/>
          <w:szCs w:val="24"/>
        </w:rPr>
        <w:t>[</w:t>
      </w:r>
      <w:r w:rsidRPr="008A07E0">
        <w:rPr>
          <w:sz w:val="24"/>
          <w:szCs w:val="24"/>
          <w:highlight w:val="yellow"/>
        </w:rPr>
        <w:t>Insert quote from organization CEO or leadership here</w:t>
      </w:r>
      <w:r w:rsidRPr="008A07E0">
        <w:rPr>
          <w:sz w:val="24"/>
          <w:szCs w:val="24"/>
        </w:rPr>
        <w:t>]</w:t>
      </w:r>
    </w:p>
    <w:p w14:paraId="7EF94A57" w14:textId="7B60D851" w:rsidR="00AE772E" w:rsidRPr="008A07E0" w:rsidRDefault="00BF4EEC" w:rsidP="00BF4EEC">
      <w:pPr>
        <w:rPr>
          <w:sz w:val="24"/>
          <w:szCs w:val="24"/>
        </w:rPr>
      </w:pPr>
      <w:r w:rsidRPr="008A07E0">
        <w:rPr>
          <w:sz w:val="24"/>
          <w:szCs w:val="24"/>
        </w:rPr>
        <w:t>This High Priority grant allows [</w:t>
      </w:r>
      <w:r w:rsidRPr="008A07E0">
        <w:rPr>
          <w:sz w:val="24"/>
          <w:szCs w:val="24"/>
          <w:highlight w:val="yellow"/>
        </w:rPr>
        <w:t>organization name</w:t>
      </w:r>
      <w:r w:rsidRPr="008A07E0">
        <w:rPr>
          <w:sz w:val="24"/>
          <w:szCs w:val="24"/>
        </w:rPr>
        <w:t>] to be a key partner in FMCSA’s national safety strategy—supporting law enforcement, advancing technology, and helping reduce crashes, injuries, and fatalities involving large trucks and buses</w:t>
      </w:r>
      <w:r w:rsidR="000B347D" w:rsidRPr="008A07E0">
        <w:rPr>
          <w:sz w:val="24"/>
          <w:szCs w:val="24"/>
        </w:rPr>
        <w:t>.</w:t>
      </w:r>
    </w:p>
    <w:p w14:paraId="1797278B" w14:textId="77777777" w:rsidR="00AE772E" w:rsidRPr="008A07E0" w:rsidRDefault="00AE772E" w:rsidP="00AE772E">
      <w:pPr>
        <w:jc w:val="center"/>
        <w:rPr>
          <w:sz w:val="24"/>
          <w:szCs w:val="24"/>
        </w:rPr>
      </w:pPr>
      <w:r w:rsidRPr="008A07E0">
        <w:rPr>
          <w:sz w:val="24"/>
          <w:szCs w:val="24"/>
        </w:rPr>
        <w:t># # #</w:t>
      </w:r>
    </w:p>
    <w:p w14:paraId="4E41A2AA" w14:textId="2D1EE192" w:rsidR="00EB17AA" w:rsidRPr="008A07E0" w:rsidRDefault="005B3A01">
      <w:pPr>
        <w:rPr>
          <w:sz w:val="24"/>
          <w:szCs w:val="24"/>
        </w:rPr>
      </w:pPr>
      <w:r w:rsidRPr="008A07E0">
        <w:rPr>
          <w:sz w:val="24"/>
          <w:szCs w:val="24"/>
        </w:rPr>
        <w:t>[</w:t>
      </w:r>
      <w:r w:rsidRPr="008A07E0">
        <w:rPr>
          <w:sz w:val="24"/>
          <w:szCs w:val="24"/>
          <w:highlight w:val="yellow"/>
        </w:rPr>
        <w:t>insert boilerplate about organization</w:t>
      </w:r>
      <w:r w:rsidRPr="008A07E0">
        <w:rPr>
          <w:sz w:val="24"/>
          <w:szCs w:val="24"/>
        </w:rPr>
        <w:t>]</w:t>
      </w:r>
    </w:p>
    <w:sectPr w:rsidR="00EB17AA" w:rsidRPr="008A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61CC7"/>
    <w:multiLevelType w:val="hybridMultilevel"/>
    <w:tmpl w:val="7742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75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2E"/>
    <w:rsid w:val="00051641"/>
    <w:rsid w:val="00086AFB"/>
    <w:rsid w:val="000B347D"/>
    <w:rsid w:val="000C24E8"/>
    <w:rsid w:val="0011073E"/>
    <w:rsid w:val="00141AE5"/>
    <w:rsid w:val="00160078"/>
    <w:rsid w:val="001F0388"/>
    <w:rsid w:val="001F25F9"/>
    <w:rsid w:val="001F53E5"/>
    <w:rsid w:val="00295FF2"/>
    <w:rsid w:val="002E7DBA"/>
    <w:rsid w:val="003014D7"/>
    <w:rsid w:val="00305FF5"/>
    <w:rsid w:val="0034563C"/>
    <w:rsid w:val="00353B8A"/>
    <w:rsid w:val="00373CCB"/>
    <w:rsid w:val="003D0099"/>
    <w:rsid w:val="00422526"/>
    <w:rsid w:val="00480601"/>
    <w:rsid w:val="004B6E46"/>
    <w:rsid w:val="004D245F"/>
    <w:rsid w:val="00595C72"/>
    <w:rsid w:val="005B3A01"/>
    <w:rsid w:val="006575E4"/>
    <w:rsid w:val="00684CA0"/>
    <w:rsid w:val="006B3425"/>
    <w:rsid w:val="00771ECB"/>
    <w:rsid w:val="00787BBC"/>
    <w:rsid w:val="00797460"/>
    <w:rsid w:val="007A1A96"/>
    <w:rsid w:val="007F219D"/>
    <w:rsid w:val="008105BF"/>
    <w:rsid w:val="00893AA0"/>
    <w:rsid w:val="008A07E0"/>
    <w:rsid w:val="008F3C89"/>
    <w:rsid w:val="00922B9A"/>
    <w:rsid w:val="00924F2F"/>
    <w:rsid w:val="00932A54"/>
    <w:rsid w:val="009347F0"/>
    <w:rsid w:val="00960970"/>
    <w:rsid w:val="009837DD"/>
    <w:rsid w:val="00A040B0"/>
    <w:rsid w:val="00A23DE1"/>
    <w:rsid w:val="00A72BDE"/>
    <w:rsid w:val="00AC2C06"/>
    <w:rsid w:val="00AE772E"/>
    <w:rsid w:val="00BA646E"/>
    <w:rsid w:val="00BA6820"/>
    <w:rsid w:val="00BC145E"/>
    <w:rsid w:val="00BC1A5E"/>
    <w:rsid w:val="00BE22C5"/>
    <w:rsid w:val="00BF15C0"/>
    <w:rsid w:val="00BF4EEC"/>
    <w:rsid w:val="00C421F1"/>
    <w:rsid w:val="00C45696"/>
    <w:rsid w:val="00C46A7C"/>
    <w:rsid w:val="00C55525"/>
    <w:rsid w:val="00CD41DA"/>
    <w:rsid w:val="00CF3C99"/>
    <w:rsid w:val="00D2481A"/>
    <w:rsid w:val="00D333FB"/>
    <w:rsid w:val="00D72886"/>
    <w:rsid w:val="00DA71FC"/>
    <w:rsid w:val="00DA7E80"/>
    <w:rsid w:val="00DD4629"/>
    <w:rsid w:val="00DF3758"/>
    <w:rsid w:val="00E16A80"/>
    <w:rsid w:val="00E23647"/>
    <w:rsid w:val="00E32CD1"/>
    <w:rsid w:val="00EA61D9"/>
    <w:rsid w:val="00EB17AA"/>
    <w:rsid w:val="00EB4ABE"/>
    <w:rsid w:val="00F42D51"/>
    <w:rsid w:val="00F80395"/>
    <w:rsid w:val="00F92332"/>
    <w:rsid w:val="00FE495B"/>
    <w:rsid w:val="0788F63A"/>
    <w:rsid w:val="17C74217"/>
    <w:rsid w:val="1B7DC8DD"/>
    <w:rsid w:val="25A121FF"/>
    <w:rsid w:val="3222150A"/>
    <w:rsid w:val="32F95F1D"/>
    <w:rsid w:val="376424BD"/>
    <w:rsid w:val="5A76E2C9"/>
    <w:rsid w:val="64356D04"/>
    <w:rsid w:val="6CAC6B15"/>
    <w:rsid w:val="7539A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2BA1"/>
  <w15:chartTrackingRefBased/>
  <w15:docId w15:val="{2A192612-2B4C-436A-876F-3057C28B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7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77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E772E"/>
    <w:rPr>
      <w:color w:val="0563C1" w:themeColor="hyperlink"/>
      <w:u w:val="single"/>
    </w:rPr>
  </w:style>
  <w:style w:type="character" w:styleId="UnresolvedMention">
    <w:name w:val="Unresolved Mention"/>
    <w:basedOn w:val="DefaultParagraphFont"/>
    <w:uiPriority w:val="99"/>
    <w:semiHidden/>
    <w:unhideWhenUsed/>
    <w:rsid w:val="00AE772E"/>
    <w:rPr>
      <w:color w:val="605E5C"/>
      <w:shd w:val="clear" w:color="auto" w:fill="E1DFDD"/>
    </w:rPr>
  </w:style>
  <w:style w:type="character" w:styleId="CommentReference">
    <w:name w:val="annotation reference"/>
    <w:basedOn w:val="DefaultParagraphFont"/>
    <w:uiPriority w:val="99"/>
    <w:semiHidden/>
    <w:unhideWhenUsed/>
    <w:rsid w:val="00D333FB"/>
    <w:rPr>
      <w:sz w:val="16"/>
      <w:szCs w:val="16"/>
    </w:rPr>
  </w:style>
  <w:style w:type="paragraph" w:styleId="CommentText">
    <w:name w:val="annotation text"/>
    <w:basedOn w:val="Normal"/>
    <w:link w:val="CommentTextChar"/>
    <w:uiPriority w:val="99"/>
    <w:unhideWhenUsed/>
    <w:rsid w:val="00D333FB"/>
    <w:pPr>
      <w:spacing w:line="240" w:lineRule="auto"/>
    </w:pPr>
    <w:rPr>
      <w:sz w:val="20"/>
      <w:szCs w:val="20"/>
    </w:rPr>
  </w:style>
  <w:style w:type="character" w:customStyle="1" w:styleId="CommentTextChar">
    <w:name w:val="Comment Text Char"/>
    <w:basedOn w:val="DefaultParagraphFont"/>
    <w:link w:val="CommentText"/>
    <w:uiPriority w:val="99"/>
    <w:rsid w:val="00D333FB"/>
    <w:rPr>
      <w:sz w:val="20"/>
      <w:szCs w:val="20"/>
    </w:rPr>
  </w:style>
  <w:style w:type="paragraph" w:styleId="CommentSubject">
    <w:name w:val="annotation subject"/>
    <w:basedOn w:val="CommentText"/>
    <w:next w:val="CommentText"/>
    <w:link w:val="CommentSubjectChar"/>
    <w:uiPriority w:val="99"/>
    <w:semiHidden/>
    <w:unhideWhenUsed/>
    <w:rsid w:val="00D333FB"/>
    <w:rPr>
      <w:b/>
      <w:bCs/>
    </w:rPr>
  </w:style>
  <w:style w:type="character" w:customStyle="1" w:styleId="CommentSubjectChar">
    <w:name w:val="Comment Subject Char"/>
    <w:basedOn w:val="CommentTextChar"/>
    <w:link w:val="CommentSubject"/>
    <w:uiPriority w:val="99"/>
    <w:semiHidden/>
    <w:rsid w:val="00D333FB"/>
    <w:rPr>
      <w:b/>
      <w:bCs/>
      <w:sz w:val="20"/>
      <w:szCs w:val="20"/>
    </w:rPr>
  </w:style>
  <w:style w:type="paragraph" w:styleId="Revision">
    <w:name w:val="Revision"/>
    <w:hidden/>
    <w:uiPriority w:val="99"/>
    <w:semiHidden/>
    <w:rsid w:val="00F92332"/>
    <w:pPr>
      <w:spacing w:after="0" w:line="240" w:lineRule="auto"/>
    </w:pPr>
  </w:style>
  <w:style w:type="paragraph" w:styleId="ListParagraph">
    <w:name w:val="List Paragraph"/>
    <w:basedOn w:val="Normal"/>
    <w:uiPriority w:val="34"/>
    <w:qFormat/>
    <w:rsid w:val="00BF4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389e7a-fc05-405c-8096-deca4ac68112">
      <Terms xmlns="http://schemas.microsoft.com/office/infopath/2007/PartnerControls"/>
    </lcf76f155ced4ddcb4097134ff3c332f>
    <TaxCatchAll xmlns="d2f41dcb-da99-429b-9357-9599ac573d82"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8C1972DD7FC61469E8FD88A383184F6" ma:contentTypeVersion="11" ma:contentTypeDescription="Create a new document." ma:contentTypeScope="" ma:versionID="3ccb7d700a5019fd688ec7d7522f522f">
  <xsd:schema xmlns:xsd="http://www.w3.org/2001/XMLSchema" xmlns:xs="http://www.w3.org/2001/XMLSchema" xmlns:p="http://schemas.microsoft.com/office/2006/metadata/properties" xmlns:ns2="be389e7a-fc05-405c-8096-deca4ac68112" xmlns:ns3="d2f41dcb-da99-429b-9357-9599ac573d82" targetNamespace="http://schemas.microsoft.com/office/2006/metadata/properties" ma:root="true" ma:fieldsID="46d6141bd4846bc3a21b2f310f451cf3" ns2:_="" ns3:_="">
    <xsd:import namespace="be389e7a-fc05-405c-8096-deca4ac68112"/>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9e7a-fc05-405c-8096-deca4ac68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79f07d-7f7f-4cd0-a1a2-eb705d3186cd}"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92422-27D3-41FF-822E-143C96AE4313}">
  <ds:schemaRefs>
    <ds:schemaRef ds:uri="http://schemas.microsoft.com/office/2006/metadata/properties"/>
    <ds:schemaRef ds:uri="http://schemas.microsoft.com/office/infopath/2007/PartnerControls"/>
    <ds:schemaRef ds:uri="be389e7a-fc05-405c-8096-deca4ac68112"/>
    <ds:schemaRef ds:uri="d2f41dcb-da99-429b-9357-9599ac573d82"/>
  </ds:schemaRefs>
</ds:datastoreItem>
</file>

<file path=customXml/itemProps2.xml><?xml version="1.0" encoding="utf-8"?>
<ds:datastoreItem xmlns:ds="http://schemas.openxmlformats.org/officeDocument/2006/customXml" ds:itemID="{28E255E3-F07D-4580-8D4D-2069A23D862B}">
  <ds:schemaRefs>
    <ds:schemaRef ds:uri="http://schemas.microsoft.com/sharepoint/v3/contenttype/forms"/>
  </ds:schemaRefs>
</ds:datastoreItem>
</file>

<file path=customXml/itemProps3.xml><?xml version="1.0" encoding="utf-8"?>
<ds:datastoreItem xmlns:ds="http://schemas.openxmlformats.org/officeDocument/2006/customXml" ds:itemID="{90E2AB80-5D9E-4DC1-9359-6699C86A3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9e7a-fc05-405c-8096-deca4ac68112"/>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Justine (FMCSA)</dc:creator>
  <cp:keywords/>
  <dc:description/>
  <cp:lastModifiedBy>Anderson, Emily D (FMCSA)</cp:lastModifiedBy>
  <cp:revision>26</cp:revision>
  <dcterms:created xsi:type="dcterms:W3CDTF">2024-06-11T20:16:00Z</dcterms:created>
  <dcterms:modified xsi:type="dcterms:W3CDTF">2025-12-30T21:50:00Z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0x01010068C1972DD7FC61469E8FD88A383184F6</vt:lpwstr>
  </property>
  <property fmtid="{D5CDD505-2E9C-101B-9397-08002B2CF9AE}" pid="3" name="MediaServiceImageTags">
    <vt:lpwstr/>
  </property>
</Properties>
</file>