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C272A7" w14:textId="3FEAE483" w:rsidR="006575E4" w:rsidRPr="006575E4" w:rsidRDefault="006575E4" w:rsidP="006575E4">
      <w:pPr>
        <w:spacing w:after="0"/>
        <w:rPr>
          <w:highlight w:val="yellow"/>
        </w:rPr>
      </w:pPr>
      <w:r w:rsidRPr="00C16F22">
        <w:rPr>
          <w:b/>
          <w:bCs/>
        </w:rPr>
        <w:t>FOR IMMEDIATE RELEASE</w:t>
      </w:r>
      <w:r w:rsidRPr="00C16F22">
        <w:tab/>
      </w:r>
      <w:r w:rsidRPr="00C16F22">
        <w:tab/>
      </w:r>
      <w:r w:rsidRPr="00C16F22">
        <w:tab/>
      </w:r>
      <w:r w:rsidRPr="00C16F22">
        <w:tab/>
      </w:r>
      <w:r>
        <w:tab/>
      </w:r>
      <w:r>
        <w:tab/>
      </w:r>
      <w:r>
        <w:tab/>
      </w:r>
      <w:r w:rsidRPr="006575E4">
        <w:rPr>
          <w:highlight w:val="yellow"/>
        </w:rPr>
        <w:t>CONTACT: [Name, Title]</w:t>
      </w:r>
    </w:p>
    <w:p w14:paraId="78B51993" w14:textId="4E4DE7CE" w:rsidR="006575E4" w:rsidRPr="00C16F22" w:rsidRDefault="006575E4" w:rsidP="006575E4">
      <w:pPr>
        <w:spacing w:after="0"/>
      </w:pPr>
      <w:r w:rsidRPr="006575E4">
        <w:rPr>
          <w:highlight w:val="yellow"/>
        </w:rPr>
        <w:t>[Date]</w:t>
      </w:r>
      <w:r w:rsidRPr="006575E4">
        <w:tab/>
      </w:r>
      <w:r w:rsidRPr="006575E4">
        <w:tab/>
      </w:r>
      <w:r w:rsidRPr="006575E4">
        <w:tab/>
      </w:r>
      <w:r w:rsidRPr="006575E4">
        <w:tab/>
      </w:r>
      <w:r w:rsidRPr="006575E4">
        <w:tab/>
      </w:r>
      <w:r w:rsidRPr="006575E4">
        <w:tab/>
      </w:r>
      <w:r w:rsidRPr="006575E4">
        <w:tab/>
      </w:r>
      <w:r w:rsidRPr="006575E4">
        <w:tab/>
      </w:r>
      <w:r w:rsidRPr="006575E4">
        <w:tab/>
      </w:r>
      <w:r w:rsidRPr="006575E4">
        <w:tab/>
      </w:r>
      <w:r w:rsidRPr="006575E4">
        <w:rPr>
          <w:highlight w:val="yellow"/>
        </w:rPr>
        <w:t>PHONE/EMAIL:</w:t>
      </w:r>
    </w:p>
    <w:p w14:paraId="00F4CC2C" w14:textId="0B66D33D" w:rsidR="003D0099" w:rsidRDefault="003D0099" w:rsidP="006575E4">
      <w:pPr>
        <w:spacing w:after="0"/>
      </w:pPr>
    </w:p>
    <w:p w14:paraId="00704407" w14:textId="6EBC4058" w:rsidR="00AE772E" w:rsidRPr="00CF3C99" w:rsidRDefault="00CF3C99" w:rsidP="00CF3C99">
      <w:pPr>
        <w:jc w:val="center"/>
        <w:rPr>
          <w:b/>
          <w:bCs/>
          <w:sz w:val="28"/>
          <w:szCs w:val="28"/>
        </w:rPr>
      </w:pPr>
      <w:r w:rsidRPr="210F00E4">
        <w:rPr>
          <w:b/>
          <w:bCs/>
          <w:sz w:val="28"/>
          <w:szCs w:val="28"/>
        </w:rPr>
        <w:t>[</w:t>
      </w:r>
      <w:r w:rsidRPr="210F00E4">
        <w:rPr>
          <w:b/>
          <w:bCs/>
          <w:sz w:val="28"/>
          <w:szCs w:val="28"/>
          <w:highlight w:val="yellow"/>
        </w:rPr>
        <w:t>NAME OF YOUR ORGANIZATION</w:t>
      </w:r>
      <w:r w:rsidRPr="210F00E4">
        <w:rPr>
          <w:b/>
          <w:bCs/>
          <w:sz w:val="28"/>
          <w:szCs w:val="28"/>
        </w:rPr>
        <w:t>] RECEIVES $[</w:t>
      </w:r>
      <w:r w:rsidRPr="210F00E4">
        <w:rPr>
          <w:b/>
          <w:bCs/>
          <w:sz w:val="28"/>
          <w:szCs w:val="28"/>
          <w:highlight w:val="yellow"/>
        </w:rPr>
        <w:t>DOLLAR AMOUNT</w:t>
      </w:r>
      <w:r w:rsidRPr="210F00E4">
        <w:rPr>
          <w:b/>
          <w:bCs/>
          <w:sz w:val="28"/>
          <w:szCs w:val="28"/>
        </w:rPr>
        <w:t>] GRANT AWARD FROM FEDERAL MOTOR CARRIER SAFETY ADMINISTRATION</w:t>
      </w:r>
    </w:p>
    <w:p w14:paraId="16AE3385" w14:textId="751E930E" w:rsidR="1CDD22C2" w:rsidRPr="00880500" w:rsidRDefault="1CDD22C2" w:rsidP="210F00E4">
      <w:pPr>
        <w:jc w:val="center"/>
        <w:rPr>
          <w:i/>
          <w:iCs/>
          <w:sz w:val="24"/>
          <w:szCs w:val="24"/>
        </w:rPr>
      </w:pPr>
      <w:r w:rsidRPr="00880500">
        <w:rPr>
          <w:i/>
          <w:iCs/>
          <w:sz w:val="24"/>
          <w:szCs w:val="24"/>
        </w:rPr>
        <w:t xml:space="preserve">Funding supports </w:t>
      </w:r>
      <w:r w:rsidRPr="00880500">
        <w:rPr>
          <w:i/>
          <w:iCs/>
          <w:sz w:val="24"/>
          <w:szCs w:val="24"/>
          <w:highlight w:val="yellow"/>
        </w:rPr>
        <w:t>[insert research or project]</w:t>
      </w:r>
      <w:r w:rsidRPr="00880500">
        <w:rPr>
          <w:i/>
          <w:iCs/>
          <w:sz w:val="24"/>
          <w:szCs w:val="24"/>
        </w:rPr>
        <w:t xml:space="preserve"> to expand CDL training, improve licensing standards, and increase the number of qualified commercial motor vehicle drivers.</w:t>
      </w:r>
    </w:p>
    <w:p w14:paraId="4DFE77CF" w14:textId="171402E6" w:rsidR="008F2027" w:rsidRPr="00880500" w:rsidRDefault="008F2027" w:rsidP="008F2027">
      <w:pPr>
        <w:rPr>
          <w:sz w:val="24"/>
          <w:szCs w:val="24"/>
        </w:rPr>
      </w:pPr>
      <w:r w:rsidRPr="00880500">
        <w:rPr>
          <w:sz w:val="24"/>
          <w:szCs w:val="24"/>
        </w:rPr>
        <w:t>[</w:t>
      </w:r>
      <w:r w:rsidRPr="00880500">
        <w:rPr>
          <w:sz w:val="24"/>
          <w:szCs w:val="24"/>
          <w:highlight w:val="yellow"/>
        </w:rPr>
        <w:t>CITY, STATE</w:t>
      </w:r>
      <w:r w:rsidRPr="00880500">
        <w:rPr>
          <w:sz w:val="24"/>
          <w:szCs w:val="24"/>
        </w:rPr>
        <w:t>] – [</w:t>
      </w:r>
      <w:r w:rsidRPr="00880500">
        <w:rPr>
          <w:sz w:val="24"/>
          <w:szCs w:val="24"/>
          <w:highlight w:val="yellow"/>
        </w:rPr>
        <w:t>Name of your organization</w:t>
      </w:r>
      <w:r w:rsidRPr="00880500">
        <w:rPr>
          <w:sz w:val="24"/>
          <w:szCs w:val="24"/>
        </w:rPr>
        <w:t>] received $[</w:t>
      </w:r>
      <w:r w:rsidRPr="00880500">
        <w:rPr>
          <w:sz w:val="24"/>
          <w:szCs w:val="24"/>
          <w:highlight w:val="yellow"/>
        </w:rPr>
        <w:t>amount of funding</w:t>
      </w:r>
      <w:r w:rsidRPr="00880500">
        <w:rPr>
          <w:sz w:val="24"/>
          <w:szCs w:val="24"/>
        </w:rPr>
        <w:t>] from the U.S. Department of Transportation’s Federal Motor Carrier Safety Administration (FMCSA) through a Commercial Driver's License Program Implementation (CDLPI) grant for fiscal year 202</w:t>
      </w:r>
      <w:r w:rsidR="00E40545" w:rsidRPr="00880500">
        <w:rPr>
          <w:sz w:val="24"/>
          <w:szCs w:val="24"/>
        </w:rPr>
        <w:t>5</w:t>
      </w:r>
      <w:r w:rsidRPr="00880500">
        <w:rPr>
          <w:sz w:val="24"/>
          <w:szCs w:val="24"/>
        </w:rPr>
        <w:t>. The funding will [</w:t>
      </w:r>
      <w:r w:rsidRPr="00880500">
        <w:rPr>
          <w:sz w:val="24"/>
          <w:szCs w:val="24"/>
          <w:highlight w:val="yellow"/>
        </w:rPr>
        <w:t>insert brief description of project or research supported by the grant</w:t>
      </w:r>
      <w:r w:rsidRPr="00880500">
        <w:rPr>
          <w:sz w:val="24"/>
          <w:szCs w:val="24"/>
        </w:rPr>
        <w:t>].</w:t>
      </w:r>
    </w:p>
    <w:p w14:paraId="14E6EEA4" w14:textId="20D2BCF2" w:rsidR="008F2027" w:rsidRPr="00880500" w:rsidRDefault="008F2027" w:rsidP="008F2027">
      <w:pPr>
        <w:rPr>
          <w:sz w:val="24"/>
          <w:szCs w:val="24"/>
        </w:rPr>
      </w:pPr>
      <w:r w:rsidRPr="00880500">
        <w:rPr>
          <w:sz w:val="24"/>
          <w:szCs w:val="24"/>
        </w:rPr>
        <w:t>The CDLPI grant program provides financial assistance to states and other eligible entities to improve the national commercial driver’s license (CDL) system. The program supports initiatives that enhance compliance with federal CDL regulations, improve the accuracy and accessibility of CDL data, and ensure drivers meet uniform testing and licensing standards across the country. These grants help advance FMCSA’s goal of reducing crashes, injuries, and fatalities involving large trucks and buses.</w:t>
      </w:r>
    </w:p>
    <w:p w14:paraId="7D048765" w14:textId="38BC92AC" w:rsidR="008F2027" w:rsidRPr="00880500" w:rsidRDefault="008F2027" w:rsidP="008F2027">
      <w:pPr>
        <w:rPr>
          <w:sz w:val="24"/>
          <w:szCs w:val="24"/>
        </w:rPr>
      </w:pPr>
      <w:r w:rsidRPr="00880500">
        <w:rPr>
          <w:sz w:val="24"/>
          <w:szCs w:val="24"/>
        </w:rPr>
        <w:t xml:space="preserve">“This essential investment in commercial driver licensing will help ensure that only well-qualified drivers are behind the wheel of large trucks and buses,” said FMCSA Administrator Derek </w:t>
      </w:r>
      <w:proofErr w:type="spellStart"/>
      <w:r w:rsidRPr="00880500">
        <w:rPr>
          <w:sz w:val="24"/>
          <w:szCs w:val="24"/>
        </w:rPr>
        <w:t>Barrs</w:t>
      </w:r>
      <w:proofErr w:type="spellEnd"/>
      <w:r w:rsidRPr="00880500">
        <w:rPr>
          <w:sz w:val="24"/>
          <w:szCs w:val="24"/>
        </w:rPr>
        <w:t>. “By strengthening state and national CDL programs, we’re working to uphold high safety standards that protect all road users. FMCSA is proud to support projects that improve the testing and credentialing process, prevent fraud, and make it easier for service members and veterans to transition into commercial driving careers. These investments directly contribute to safer highways and a stronger, more resilient workforce in the commercial motor vehicle industry.”</w:t>
      </w:r>
    </w:p>
    <w:p w14:paraId="5B81325E" w14:textId="6CEFCB4E" w:rsidR="008F2027" w:rsidRPr="00880500" w:rsidRDefault="008F2027" w:rsidP="008F2027">
      <w:pPr>
        <w:rPr>
          <w:sz w:val="24"/>
          <w:szCs w:val="24"/>
        </w:rPr>
      </w:pPr>
      <w:r w:rsidRPr="00880500">
        <w:rPr>
          <w:sz w:val="24"/>
          <w:szCs w:val="24"/>
        </w:rPr>
        <w:t>FMCSA is awarding more than $</w:t>
      </w:r>
      <w:r w:rsidR="433A8F2A" w:rsidRPr="00880500">
        <w:rPr>
          <w:sz w:val="24"/>
          <w:szCs w:val="24"/>
        </w:rPr>
        <w:t>43.8</w:t>
      </w:r>
      <w:r w:rsidRPr="00880500">
        <w:rPr>
          <w:sz w:val="24"/>
          <w:szCs w:val="24"/>
        </w:rPr>
        <w:t xml:space="preserve"> million to states and other entities through the CDLPI grant in fiscal year 2024. The program supports the “One Driver. One License. One Record.” concept by ensuring that each driver maintains a single, accurate driving history across all states. Grant funds can also be used to develop outreach materials to combat human trafficking and educate CDL holders about their role in recognizing and reporting trafficking incidents.</w:t>
      </w:r>
    </w:p>
    <w:p w14:paraId="7D14A1F7" w14:textId="064F30C0" w:rsidR="008F2027" w:rsidRPr="00880500" w:rsidRDefault="008F2027" w:rsidP="008F2027">
      <w:pPr>
        <w:rPr>
          <w:sz w:val="24"/>
          <w:szCs w:val="24"/>
        </w:rPr>
      </w:pPr>
      <w:r w:rsidRPr="00880500">
        <w:rPr>
          <w:sz w:val="24"/>
          <w:szCs w:val="24"/>
        </w:rPr>
        <w:t>[</w:t>
      </w:r>
      <w:r w:rsidRPr="00880500">
        <w:rPr>
          <w:sz w:val="24"/>
          <w:szCs w:val="24"/>
          <w:highlight w:val="yellow"/>
        </w:rPr>
        <w:t>Insert quote from organization CEO</w:t>
      </w:r>
      <w:r w:rsidRPr="00880500">
        <w:rPr>
          <w:sz w:val="24"/>
          <w:szCs w:val="24"/>
        </w:rPr>
        <w:t>]</w:t>
      </w:r>
    </w:p>
    <w:p w14:paraId="76FFCC9A" w14:textId="37F6A052" w:rsidR="008F2027" w:rsidRPr="00880500" w:rsidRDefault="008F2027" w:rsidP="00BE479F">
      <w:pPr>
        <w:rPr>
          <w:sz w:val="24"/>
          <w:szCs w:val="24"/>
        </w:rPr>
      </w:pPr>
      <w:r w:rsidRPr="00880500">
        <w:rPr>
          <w:sz w:val="24"/>
          <w:szCs w:val="24"/>
        </w:rPr>
        <w:t>This funding will help reduce the severity and number of crashes involving large trucks and buses by supporting strong, consistent CDL programs at both the state and national levels. It also contributes to building a safer and more effective commercial motor vehicle workforce.</w:t>
      </w:r>
    </w:p>
    <w:p w14:paraId="1797278B" w14:textId="041ABD1E" w:rsidR="00AE772E" w:rsidRPr="00880500" w:rsidRDefault="00AE772E" w:rsidP="008F2027">
      <w:pPr>
        <w:jc w:val="center"/>
        <w:rPr>
          <w:sz w:val="24"/>
          <w:szCs w:val="24"/>
        </w:rPr>
      </w:pPr>
      <w:r w:rsidRPr="00880500">
        <w:rPr>
          <w:sz w:val="24"/>
          <w:szCs w:val="24"/>
        </w:rPr>
        <w:t># # #</w:t>
      </w:r>
    </w:p>
    <w:p w14:paraId="4E41A2AA" w14:textId="4034923F" w:rsidR="00EB17AA" w:rsidRPr="00880500" w:rsidRDefault="005B3A01">
      <w:pPr>
        <w:rPr>
          <w:sz w:val="24"/>
          <w:szCs w:val="24"/>
        </w:rPr>
      </w:pPr>
      <w:r w:rsidRPr="00880500">
        <w:rPr>
          <w:sz w:val="24"/>
          <w:szCs w:val="24"/>
        </w:rPr>
        <w:lastRenderedPageBreak/>
        <w:t>[</w:t>
      </w:r>
      <w:r w:rsidRPr="00880500">
        <w:rPr>
          <w:sz w:val="24"/>
          <w:szCs w:val="24"/>
          <w:highlight w:val="yellow"/>
        </w:rPr>
        <w:t>insert boilerplate about organization</w:t>
      </w:r>
      <w:r w:rsidR="009E2EA9" w:rsidRPr="00880500">
        <w:rPr>
          <w:sz w:val="24"/>
          <w:szCs w:val="24"/>
        </w:rPr>
        <w:t xml:space="preserve">. A boilerplate is the final paragraph of a press release </w:t>
      </w:r>
      <w:proofErr w:type="gramStart"/>
      <w:r w:rsidR="009E2EA9" w:rsidRPr="00880500">
        <w:rPr>
          <w:sz w:val="24"/>
          <w:szCs w:val="24"/>
        </w:rPr>
        <w:t>that states</w:t>
      </w:r>
      <w:proofErr w:type="gramEnd"/>
      <w:r w:rsidR="009E2EA9" w:rsidRPr="00880500">
        <w:rPr>
          <w:sz w:val="24"/>
          <w:szCs w:val="24"/>
        </w:rPr>
        <w:t xml:space="preserve"> essential information about the organization.</w:t>
      </w:r>
      <w:r w:rsidRPr="00880500">
        <w:rPr>
          <w:sz w:val="24"/>
          <w:szCs w:val="24"/>
        </w:rPr>
        <w:t>]</w:t>
      </w:r>
    </w:p>
    <w:sectPr w:rsidR="00EB17AA" w:rsidRPr="008805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72E"/>
    <w:rsid w:val="0006389E"/>
    <w:rsid w:val="00086AFB"/>
    <w:rsid w:val="000D0EE9"/>
    <w:rsid w:val="00160078"/>
    <w:rsid w:val="001C5D26"/>
    <w:rsid w:val="001F25F9"/>
    <w:rsid w:val="001F53E5"/>
    <w:rsid w:val="00224724"/>
    <w:rsid w:val="00295FF2"/>
    <w:rsid w:val="002A15EF"/>
    <w:rsid w:val="002E7DBA"/>
    <w:rsid w:val="003014D7"/>
    <w:rsid w:val="00305FF5"/>
    <w:rsid w:val="00317F99"/>
    <w:rsid w:val="0034563C"/>
    <w:rsid w:val="003D0099"/>
    <w:rsid w:val="003D71EC"/>
    <w:rsid w:val="00422526"/>
    <w:rsid w:val="00480601"/>
    <w:rsid w:val="004B6E46"/>
    <w:rsid w:val="004D245F"/>
    <w:rsid w:val="00595C72"/>
    <w:rsid w:val="005B3A01"/>
    <w:rsid w:val="006575E4"/>
    <w:rsid w:val="00675203"/>
    <w:rsid w:val="00684CA0"/>
    <w:rsid w:val="006B3425"/>
    <w:rsid w:val="00787BBC"/>
    <w:rsid w:val="00797460"/>
    <w:rsid w:val="007A1A96"/>
    <w:rsid w:val="007F219D"/>
    <w:rsid w:val="00880500"/>
    <w:rsid w:val="008F2027"/>
    <w:rsid w:val="00922B9A"/>
    <w:rsid w:val="00924F2F"/>
    <w:rsid w:val="00932A54"/>
    <w:rsid w:val="009347F0"/>
    <w:rsid w:val="00960970"/>
    <w:rsid w:val="009E2EA9"/>
    <w:rsid w:val="00A040B0"/>
    <w:rsid w:val="00AC2C06"/>
    <w:rsid w:val="00AE772E"/>
    <w:rsid w:val="00B2722F"/>
    <w:rsid w:val="00BA646E"/>
    <w:rsid w:val="00BA6820"/>
    <w:rsid w:val="00BC145E"/>
    <w:rsid w:val="00BC1A5E"/>
    <w:rsid w:val="00BE479F"/>
    <w:rsid w:val="00C37CBE"/>
    <w:rsid w:val="00C46A7C"/>
    <w:rsid w:val="00C55525"/>
    <w:rsid w:val="00CF3C99"/>
    <w:rsid w:val="00D124D7"/>
    <w:rsid w:val="00D2481A"/>
    <w:rsid w:val="00D333FB"/>
    <w:rsid w:val="00D53645"/>
    <w:rsid w:val="00D6017B"/>
    <w:rsid w:val="00DA71FC"/>
    <w:rsid w:val="00DA7E80"/>
    <w:rsid w:val="00DD4629"/>
    <w:rsid w:val="00DF0FD9"/>
    <w:rsid w:val="00DF3758"/>
    <w:rsid w:val="00E16A80"/>
    <w:rsid w:val="00E40545"/>
    <w:rsid w:val="00EA61D9"/>
    <w:rsid w:val="00EB17AA"/>
    <w:rsid w:val="00F760B0"/>
    <w:rsid w:val="00F92332"/>
    <w:rsid w:val="00FE495B"/>
    <w:rsid w:val="0259B3DB"/>
    <w:rsid w:val="1CDD22C2"/>
    <w:rsid w:val="1DBA97DC"/>
    <w:rsid w:val="1F603C73"/>
    <w:rsid w:val="210F00E4"/>
    <w:rsid w:val="2397D583"/>
    <w:rsid w:val="27DA4A86"/>
    <w:rsid w:val="32741E6D"/>
    <w:rsid w:val="338B819F"/>
    <w:rsid w:val="433A8F2A"/>
    <w:rsid w:val="45A5EB9C"/>
    <w:rsid w:val="48D0072A"/>
    <w:rsid w:val="4EBF4EBE"/>
    <w:rsid w:val="5AD4DC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262BA1"/>
  <w15:chartTrackingRefBased/>
  <w15:docId w15:val="{2A192612-2B4C-436A-876F-3057C28BD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E772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E772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772E"/>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AE772E"/>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AE772E"/>
    <w:rPr>
      <w:color w:val="0563C1" w:themeColor="hyperlink"/>
      <w:u w:val="single"/>
    </w:rPr>
  </w:style>
  <w:style w:type="character" w:styleId="UnresolvedMention">
    <w:name w:val="Unresolved Mention"/>
    <w:basedOn w:val="DefaultParagraphFont"/>
    <w:uiPriority w:val="99"/>
    <w:semiHidden/>
    <w:unhideWhenUsed/>
    <w:rsid w:val="00AE772E"/>
    <w:rPr>
      <w:color w:val="605E5C"/>
      <w:shd w:val="clear" w:color="auto" w:fill="E1DFDD"/>
    </w:rPr>
  </w:style>
  <w:style w:type="character" w:styleId="CommentReference">
    <w:name w:val="annotation reference"/>
    <w:basedOn w:val="DefaultParagraphFont"/>
    <w:uiPriority w:val="99"/>
    <w:semiHidden/>
    <w:unhideWhenUsed/>
    <w:rsid w:val="00D333FB"/>
    <w:rPr>
      <w:sz w:val="16"/>
      <w:szCs w:val="16"/>
    </w:rPr>
  </w:style>
  <w:style w:type="paragraph" w:styleId="CommentText">
    <w:name w:val="annotation text"/>
    <w:basedOn w:val="Normal"/>
    <w:link w:val="CommentTextChar"/>
    <w:uiPriority w:val="99"/>
    <w:unhideWhenUsed/>
    <w:rsid w:val="00D333FB"/>
    <w:pPr>
      <w:spacing w:line="240" w:lineRule="auto"/>
    </w:pPr>
    <w:rPr>
      <w:sz w:val="20"/>
      <w:szCs w:val="20"/>
    </w:rPr>
  </w:style>
  <w:style w:type="character" w:customStyle="1" w:styleId="CommentTextChar">
    <w:name w:val="Comment Text Char"/>
    <w:basedOn w:val="DefaultParagraphFont"/>
    <w:link w:val="CommentText"/>
    <w:uiPriority w:val="99"/>
    <w:rsid w:val="00D333FB"/>
    <w:rPr>
      <w:sz w:val="20"/>
      <w:szCs w:val="20"/>
    </w:rPr>
  </w:style>
  <w:style w:type="paragraph" w:styleId="CommentSubject">
    <w:name w:val="annotation subject"/>
    <w:basedOn w:val="CommentText"/>
    <w:next w:val="CommentText"/>
    <w:link w:val="CommentSubjectChar"/>
    <w:uiPriority w:val="99"/>
    <w:semiHidden/>
    <w:unhideWhenUsed/>
    <w:rsid w:val="00D333FB"/>
    <w:rPr>
      <w:b/>
      <w:bCs/>
    </w:rPr>
  </w:style>
  <w:style w:type="character" w:customStyle="1" w:styleId="CommentSubjectChar">
    <w:name w:val="Comment Subject Char"/>
    <w:basedOn w:val="CommentTextChar"/>
    <w:link w:val="CommentSubject"/>
    <w:uiPriority w:val="99"/>
    <w:semiHidden/>
    <w:rsid w:val="00D333FB"/>
    <w:rPr>
      <w:b/>
      <w:bCs/>
      <w:sz w:val="20"/>
      <w:szCs w:val="20"/>
    </w:rPr>
  </w:style>
  <w:style w:type="paragraph" w:styleId="Revision">
    <w:name w:val="Revision"/>
    <w:hidden/>
    <w:uiPriority w:val="99"/>
    <w:semiHidden/>
    <w:rsid w:val="00F9233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029093">
      <w:bodyDiv w:val="1"/>
      <w:marLeft w:val="0"/>
      <w:marRight w:val="0"/>
      <w:marTop w:val="0"/>
      <w:marBottom w:val="0"/>
      <w:divBdr>
        <w:top w:val="none" w:sz="0" w:space="0" w:color="auto"/>
        <w:left w:val="none" w:sz="0" w:space="0" w:color="auto"/>
        <w:bottom w:val="none" w:sz="0" w:space="0" w:color="auto"/>
        <w:right w:val="none" w:sz="0" w:space="0" w:color="auto"/>
      </w:divBdr>
    </w:div>
    <w:div w:id="1448692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8C1972DD7FC61469E8FD88A383184F6" ma:contentTypeVersion="11" ma:contentTypeDescription="Create a new document." ma:contentTypeScope="" ma:versionID="3ccb7d700a5019fd688ec7d7522f522f">
  <xsd:schema xmlns:xsd="http://www.w3.org/2001/XMLSchema" xmlns:xs="http://www.w3.org/2001/XMLSchema" xmlns:p="http://schemas.microsoft.com/office/2006/metadata/properties" xmlns:ns2="be389e7a-fc05-405c-8096-deca4ac68112" xmlns:ns3="d2f41dcb-da99-429b-9357-9599ac573d82" targetNamespace="http://schemas.microsoft.com/office/2006/metadata/properties" ma:root="true" ma:fieldsID="46d6141bd4846bc3a21b2f310f451cf3" ns2:_="" ns3:_="">
    <xsd:import namespace="be389e7a-fc05-405c-8096-deca4ac68112"/>
    <xsd:import namespace="d2f41dcb-da99-429b-9357-9599ac573d8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389e7a-fc05-405c-8096-deca4ac681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aa446fb-c4e7-47d1-9e02-aae3431be31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2f41dcb-da99-429b-9357-9599ac573d8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379f07d-7f7f-4cd0-a1a2-eb705d3186cd}" ma:internalName="TaxCatchAll" ma:showField="CatchAllData" ma:web="d2f41dcb-da99-429b-9357-9599ac573d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e389e7a-fc05-405c-8096-deca4ac68112">
      <Terms xmlns="http://schemas.microsoft.com/office/infopath/2007/PartnerControls"/>
    </lcf76f155ced4ddcb4097134ff3c332f>
    <TaxCatchAll xmlns="d2f41dcb-da99-429b-9357-9599ac573d82" xsi:nil="true"/>
  </documentManagement>
</p:properties>
</file>

<file path=customXml/itemProps1.xml><?xml version="1.0" encoding="utf-8"?>
<ds:datastoreItem xmlns:ds="http://schemas.openxmlformats.org/officeDocument/2006/customXml" ds:itemID="{B66079E8-A45E-4F81-B87F-C9913D0158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389e7a-fc05-405c-8096-deca4ac68112"/>
    <ds:schemaRef ds:uri="d2f41dcb-da99-429b-9357-9599ac573d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2AF0D6-9DCD-4AC4-AD70-8694C080DE0D}">
  <ds:schemaRefs>
    <ds:schemaRef ds:uri="http://schemas.microsoft.com/sharepoint/v3/contenttype/forms"/>
  </ds:schemaRefs>
</ds:datastoreItem>
</file>

<file path=customXml/itemProps3.xml><?xml version="1.0" encoding="utf-8"?>
<ds:datastoreItem xmlns:ds="http://schemas.openxmlformats.org/officeDocument/2006/customXml" ds:itemID="{5767BB05-A5C8-4E8E-846C-E2340C77061B}">
  <ds:schemaRefs>
    <ds:schemaRef ds:uri="http://schemas.microsoft.com/office/2006/metadata/properties"/>
    <ds:schemaRef ds:uri="http://schemas.microsoft.com/office/infopath/2007/PartnerControls"/>
    <ds:schemaRef ds:uri="be389e7a-fc05-405c-8096-deca4ac68112"/>
    <ds:schemaRef ds:uri="d2f41dcb-da99-429b-9357-9599ac573d82"/>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421</Words>
  <Characters>2403</Characters>
  <Application>Microsoft Office Word</Application>
  <DocSecurity>0</DocSecurity>
  <Lines>20</Lines>
  <Paragraphs>5</Paragraphs>
  <ScaleCrop>false</ScaleCrop>
  <Company/>
  <LinksUpToDate>false</LinksUpToDate>
  <CharactersWithSpaces>2819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Chen, Justine (FMCSA)</dc:creator>
  <cp:keywords/>
  <dc:description/>
  <cp:lastModifiedBy>Anderson, Emily D (FMCSA)</cp:lastModifiedBy>
  <cp:revision>31</cp:revision>
  <dcterms:created xsi:type="dcterms:W3CDTF">2024-06-11T19:08:00Z</dcterms:created>
  <dcterms:modified xsi:type="dcterms:W3CDTF">2025-12-30T20:19:00Z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0x01010068C1972DD7FC61469E8FD88A383184F6</vt:lpwstr>
  </property>
  <property fmtid="{D5CDD505-2E9C-101B-9397-08002B2CF9AE}" pid="3" name="MediaServiceImageTags">
    <vt:lpwstr/>
  </property>
</Properties>
</file>