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F5C13" w14:textId="790FD24B" w:rsidR="00C71557" w:rsidRPr="003B2BA4" w:rsidRDefault="00BD5DA4" w:rsidP="00C71557">
      <w:pPr>
        <w:pStyle w:val="Title"/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  <w:lang w:val="es-AR"/>
        </w:rPr>
      </w:pPr>
      <w:bookmarkStart w:id="0" w:name="_Toc3299743"/>
      <w:r>
        <w:rPr>
          <w:rFonts w:eastAsia="Arial" w:cs="Times New Roman"/>
          <w:b/>
          <w:bCs/>
          <w:color w:val="001647"/>
          <w:spacing w:val="0"/>
          <w:kern w:val="0"/>
          <w:sz w:val="44"/>
          <w:szCs w:val="44"/>
          <w:lang w:val="es-ES_tradnl"/>
        </w:rPr>
        <w:t xml:space="preserve">Temas de conversación sobre velocidad segura para las partes interesadas </w:t>
      </w:r>
      <w:r w:rsidR="00AA1903">
        <w:rPr>
          <w:rFonts w:eastAsia="Arial" w:cs="Times New Roman"/>
          <w:b/>
          <w:bCs/>
          <w:color w:val="001647"/>
          <w:spacing w:val="0"/>
          <w:kern w:val="0"/>
          <w:sz w:val="44"/>
          <w:szCs w:val="44"/>
          <w:lang w:val="es-ES_tradnl"/>
        </w:rPr>
        <w:t>en</w:t>
      </w:r>
      <w:r>
        <w:rPr>
          <w:rFonts w:eastAsia="Arial" w:cs="Times New Roman"/>
          <w:b/>
          <w:bCs/>
          <w:color w:val="001647"/>
          <w:spacing w:val="0"/>
          <w:kern w:val="0"/>
          <w:sz w:val="44"/>
          <w:szCs w:val="44"/>
          <w:lang w:val="es-ES_tradnl"/>
        </w:rPr>
        <w:t xml:space="preserve"> seguridad: California</w:t>
      </w:r>
    </w:p>
    <w:p w14:paraId="78BF5C14" w14:textId="77777777" w:rsidR="00C71557" w:rsidRPr="003B2BA4" w:rsidRDefault="00C71557" w:rsidP="00C71557">
      <w:pPr>
        <w:rPr>
          <w:lang w:val="es-AR"/>
        </w:rPr>
      </w:pPr>
    </w:p>
    <w:p w14:paraId="78BF5C15" w14:textId="77777777" w:rsidR="00C71557" w:rsidRPr="003B2BA4" w:rsidRDefault="00BD5DA4" w:rsidP="005F29AE">
      <w:pPr>
        <w:pStyle w:val="Heading2"/>
        <w:rPr>
          <w:lang w:val="es-AR"/>
        </w:rPr>
      </w:pPr>
      <w:r>
        <w:rPr>
          <w:rFonts w:eastAsia="Arial"/>
          <w:color w:val="FFFFFF"/>
          <w:szCs w:val="26"/>
          <w:lang w:val="es-ES_tradnl"/>
        </w:rPr>
        <w:t>¿Por qué es importante la campaña de Velocidad segura en California?</w:t>
      </w:r>
    </w:p>
    <w:p w14:paraId="78BF5C16" w14:textId="77777777" w:rsidR="000B1F6F" w:rsidRPr="003B2BA4" w:rsidRDefault="000B1F6F" w:rsidP="000B1F6F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lang w:val="es-AR"/>
        </w:rPr>
      </w:pPr>
    </w:p>
    <w:p w14:paraId="78BF5C17" w14:textId="53377E0D" w:rsidR="0026658A" w:rsidRPr="003B2BA4" w:rsidRDefault="00BD5DA4" w:rsidP="0026658A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lang w:val="es-AR"/>
        </w:rPr>
      </w:pPr>
      <w:r>
        <w:rPr>
          <w:rStyle w:val="normaltextrun"/>
          <w:rFonts w:ascii="Arial" w:eastAsia="Arial" w:hAnsi="Arial" w:cs="Arial"/>
          <w:lang w:val="es-ES_tradnl"/>
        </w:rPr>
        <w:t>En 2023,</w:t>
      </w:r>
      <w:r w:rsidR="001A0DC7">
        <w:rPr>
          <w:rStyle w:val="normaltextrun"/>
          <w:rFonts w:ascii="Arial" w:eastAsia="Arial" w:hAnsi="Arial" w:cs="Arial"/>
          <w:lang w:val="es-ES_tradnl"/>
        </w:rPr>
        <w:t xml:space="preserve"> el exceso de velocidad </w:t>
      </w:r>
      <w:r>
        <w:rPr>
          <w:rStyle w:val="normaltextrun"/>
          <w:rFonts w:ascii="Arial" w:eastAsia="Arial" w:hAnsi="Arial" w:cs="Arial"/>
          <w:lang w:val="es-ES_tradnl"/>
        </w:rPr>
        <w:t xml:space="preserve">causó 113,697 accidentes, lo </w:t>
      </w:r>
      <w:r w:rsidR="00A754D2">
        <w:rPr>
          <w:rStyle w:val="normaltextrun"/>
          <w:rFonts w:ascii="Arial" w:eastAsia="Arial" w:hAnsi="Arial" w:cs="Arial"/>
          <w:lang w:val="es-ES_tradnl"/>
        </w:rPr>
        <w:t xml:space="preserve">cual </w:t>
      </w:r>
      <w:r>
        <w:rPr>
          <w:rStyle w:val="normaltextrun"/>
          <w:rFonts w:ascii="Arial" w:eastAsia="Arial" w:hAnsi="Arial" w:cs="Arial"/>
          <w:lang w:val="es-ES_tradnl"/>
        </w:rPr>
        <w:t>resultó en 546 muertes y 68,598 heridos en</w:t>
      </w:r>
      <w:r w:rsidR="00A754D2">
        <w:rPr>
          <w:rStyle w:val="normaltextrun"/>
          <w:rFonts w:ascii="Arial" w:eastAsia="Arial" w:hAnsi="Arial" w:cs="Arial"/>
          <w:lang w:val="es-ES_tradnl"/>
        </w:rPr>
        <w:t xml:space="preserve"> las ca</w:t>
      </w:r>
      <w:r w:rsidR="002A3404">
        <w:rPr>
          <w:rStyle w:val="normaltextrun"/>
          <w:rFonts w:ascii="Arial" w:eastAsia="Arial" w:hAnsi="Arial" w:cs="Arial"/>
          <w:lang w:val="es-ES_tradnl"/>
        </w:rPr>
        <w:t>rr</w:t>
      </w:r>
      <w:r w:rsidR="00A754D2">
        <w:rPr>
          <w:rStyle w:val="normaltextrun"/>
          <w:rFonts w:ascii="Arial" w:eastAsia="Arial" w:hAnsi="Arial" w:cs="Arial"/>
          <w:lang w:val="es-ES_tradnl"/>
        </w:rPr>
        <w:t>e</w:t>
      </w:r>
      <w:r w:rsidR="002A3404">
        <w:rPr>
          <w:rStyle w:val="normaltextrun"/>
          <w:rFonts w:ascii="Arial" w:eastAsia="Arial" w:hAnsi="Arial" w:cs="Arial"/>
          <w:lang w:val="es-ES_tradnl"/>
        </w:rPr>
        <w:t>t</w:t>
      </w:r>
      <w:r w:rsidR="00A754D2">
        <w:rPr>
          <w:rStyle w:val="normaltextrun"/>
          <w:rFonts w:ascii="Arial" w:eastAsia="Arial" w:hAnsi="Arial" w:cs="Arial"/>
          <w:lang w:val="es-ES_tradnl"/>
        </w:rPr>
        <w:t xml:space="preserve">eras de </w:t>
      </w:r>
      <w:r>
        <w:rPr>
          <w:rStyle w:val="normaltextrun"/>
          <w:rFonts w:ascii="Arial" w:eastAsia="Arial" w:hAnsi="Arial" w:cs="Arial"/>
          <w:lang w:val="es-ES_tradnl"/>
        </w:rPr>
        <w:t>California.</w:t>
      </w:r>
      <w:r>
        <w:rPr>
          <w:rStyle w:val="FootnoteReference"/>
          <w:rFonts w:cs="Arial"/>
        </w:rPr>
        <w:footnoteReference w:id="2"/>
      </w:r>
    </w:p>
    <w:p w14:paraId="78BF5C18" w14:textId="77777777" w:rsidR="005F29AE" w:rsidRPr="003B2BA4" w:rsidRDefault="00BD5DA4" w:rsidP="000B1F6F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cs="Arial"/>
          <w:lang w:val="es-AR"/>
        </w:rPr>
      </w:pPr>
      <w:r>
        <w:rPr>
          <w:rStyle w:val="normaltextrun"/>
          <w:rFonts w:ascii="Arial" w:eastAsia="Arial" w:hAnsi="Arial" w:cs="Arial"/>
          <w:lang w:val="es-ES_tradnl"/>
        </w:rPr>
        <w:t>Durante el mismo año, los usuarios de carreteras que “iban demasiado cerca de otros vehículos” contribuyeron a un total de 186 accidentes, 1 muerte y 107 heridos.</w:t>
      </w:r>
      <w:r>
        <w:rPr>
          <w:rStyle w:val="normaltextrun"/>
          <w:rFonts w:ascii="Arial" w:eastAsia="Arial" w:hAnsi="Arial" w:cs="Arial"/>
          <w:vertAlign w:val="superscript"/>
          <w:lang w:val="es-ES_tradnl"/>
        </w:rPr>
        <w:t>1</w:t>
      </w:r>
    </w:p>
    <w:p w14:paraId="4BEE45AC" w14:textId="77777777" w:rsidR="007A1A91" w:rsidRPr="007A1A91" w:rsidRDefault="00BD5DA4" w:rsidP="007A1A91">
      <w:pPr>
        <w:pStyle w:val="BodyText"/>
        <w:numPr>
          <w:ilvl w:val="0"/>
          <w:numId w:val="3"/>
        </w:numPr>
        <w:rPr>
          <w:lang w:val="es-AR"/>
        </w:rPr>
      </w:pPr>
      <w:r w:rsidRPr="007A1A91">
        <w:rPr>
          <w:rFonts w:eastAsia="Arial"/>
          <w:lang w:val="es-ES_tradnl"/>
        </w:rPr>
        <w:t xml:space="preserve">La campaña proporcionará a la comunidad de </w:t>
      </w:r>
      <w:r w:rsidR="00AF1054" w:rsidRPr="007A1A91">
        <w:rPr>
          <w:rFonts w:eastAsia="Arial"/>
          <w:lang w:val="es-ES_tradnl"/>
        </w:rPr>
        <w:t>V</w:t>
      </w:r>
      <w:r w:rsidRPr="007A1A91">
        <w:rPr>
          <w:rFonts w:eastAsia="Arial"/>
          <w:lang w:val="es-ES_tradnl"/>
        </w:rPr>
        <w:t xml:space="preserve">ehículos </w:t>
      </w:r>
      <w:r w:rsidR="00AF1054" w:rsidRPr="007A1A91">
        <w:rPr>
          <w:rFonts w:eastAsia="Arial"/>
          <w:lang w:val="es-ES_tradnl"/>
        </w:rPr>
        <w:t>M</w:t>
      </w:r>
      <w:r w:rsidRPr="007A1A91">
        <w:rPr>
          <w:rFonts w:eastAsia="Arial"/>
          <w:lang w:val="es-ES_tradnl"/>
        </w:rPr>
        <w:t xml:space="preserve">otorizados </w:t>
      </w:r>
      <w:r w:rsidR="00AF1054" w:rsidRPr="007A1A91">
        <w:rPr>
          <w:rFonts w:eastAsia="Arial"/>
          <w:lang w:val="es-ES_tradnl"/>
        </w:rPr>
        <w:t>C</w:t>
      </w:r>
      <w:r w:rsidRPr="007A1A91">
        <w:rPr>
          <w:rFonts w:eastAsia="Arial"/>
          <w:lang w:val="es-ES_tradnl"/>
        </w:rPr>
        <w:t>omerciales (</w:t>
      </w:r>
      <w:proofErr w:type="spellStart"/>
      <w:r w:rsidRPr="007A1A91">
        <w:rPr>
          <w:rFonts w:eastAsia="Arial"/>
          <w:lang w:val="es-ES_tradnl"/>
        </w:rPr>
        <w:t>commercial</w:t>
      </w:r>
      <w:proofErr w:type="spellEnd"/>
      <w:r w:rsidRPr="007A1A91">
        <w:rPr>
          <w:rFonts w:eastAsia="Arial"/>
          <w:lang w:val="es-ES_tradnl"/>
        </w:rPr>
        <w:t xml:space="preserve"> motor </w:t>
      </w:r>
      <w:proofErr w:type="spellStart"/>
      <w:r w:rsidRPr="007A1A91">
        <w:rPr>
          <w:rFonts w:eastAsia="Arial"/>
          <w:lang w:val="es-ES_tradnl"/>
        </w:rPr>
        <w:t>vehicle</w:t>
      </w:r>
      <w:proofErr w:type="spellEnd"/>
      <w:r w:rsidRPr="007A1A91">
        <w:rPr>
          <w:rFonts w:eastAsia="Arial"/>
          <w:lang w:val="es-ES_tradnl"/>
        </w:rPr>
        <w:t>, CMV)</w:t>
      </w:r>
      <w:r w:rsidRPr="007A1A91">
        <w:rPr>
          <w:rFonts w:eastAsia="Arial" w:cs="Arial"/>
          <w:color w:val="202124"/>
          <w:sz w:val="21"/>
          <w:szCs w:val="21"/>
          <w:shd w:val="clear" w:color="auto" w:fill="FFFFFF"/>
          <w:lang w:val="es-ES_tradnl"/>
        </w:rPr>
        <w:t>,</w:t>
      </w:r>
      <w:r w:rsidRPr="007A1A91">
        <w:rPr>
          <w:rFonts w:eastAsia="Arial"/>
          <w:lang w:val="es-ES_tradnl"/>
        </w:rPr>
        <w:t xml:space="preserve"> inclu</w:t>
      </w:r>
      <w:r w:rsidR="00011104" w:rsidRPr="007A1A91">
        <w:rPr>
          <w:rFonts w:eastAsia="Arial"/>
          <w:lang w:val="es-ES_tradnl"/>
        </w:rPr>
        <w:t>yendo</w:t>
      </w:r>
      <w:r w:rsidRPr="007A1A91">
        <w:rPr>
          <w:rFonts w:eastAsia="Arial"/>
          <w:lang w:val="es-ES_tradnl"/>
        </w:rPr>
        <w:t xml:space="preserve"> los conductores y las partes interesadas de la industria</w:t>
      </w:r>
      <w:r w:rsidRPr="007A1A91">
        <w:rPr>
          <w:rFonts w:eastAsia="Arial" w:cs="Arial"/>
          <w:color w:val="202124"/>
          <w:sz w:val="21"/>
          <w:szCs w:val="21"/>
          <w:shd w:val="clear" w:color="auto" w:fill="FFFFFF"/>
          <w:lang w:val="es-ES_tradnl"/>
        </w:rPr>
        <w:t>,</w:t>
      </w:r>
      <w:r w:rsidRPr="007A1A91">
        <w:rPr>
          <w:rFonts w:eastAsia="Arial"/>
          <w:lang w:val="es-ES_tradnl"/>
        </w:rPr>
        <w:t xml:space="preserve"> consejos de seguridad y otros recursos educativos que les recordar</w:t>
      </w:r>
      <w:r w:rsidR="00011104" w:rsidRPr="007A1A91">
        <w:rPr>
          <w:rFonts w:eastAsia="Arial"/>
          <w:lang w:val="es-ES_tradnl"/>
        </w:rPr>
        <w:t>an a los conductores</w:t>
      </w:r>
      <w:r w:rsidR="007A1A91" w:rsidRPr="007A1A91">
        <w:rPr>
          <w:rFonts w:eastAsia="Arial"/>
          <w:lang w:val="es-ES_tradnl"/>
        </w:rPr>
        <w:t>,</w:t>
      </w:r>
      <w:r w:rsidRPr="007A1A91">
        <w:rPr>
          <w:rFonts w:eastAsia="Arial"/>
          <w:lang w:val="es-ES_tradnl"/>
        </w:rPr>
        <w:t xml:space="preserve"> la importancia de mantener una velocidad segura</w:t>
      </w:r>
      <w:r w:rsidR="007A1A91" w:rsidRPr="007A1A91">
        <w:rPr>
          <w:rFonts w:eastAsia="Arial"/>
          <w:lang w:val="es-ES_tradnl"/>
        </w:rPr>
        <w:t xml:space="preserve"> y de reducirla en las situaciones que las requiera</w:t>
      </w:r>
      <w:bookmarkEnd w:id="0"/>
      <w:r w:rsidR="007A1A91">
        <w:rPr>
          <w:rFonts w:eastAsia="Arial"/>
          <w:lang w:val="es-ES_tradnl"/>
        </w:rPr>
        <w:t>.</w:t>
      </w:r>
    </w:p>
    <w:p w14:paraId="78BF5C1A" w14:textId="2A2DEA72" w:rsidR="003C7401" w:rsidRPr="007A1A91" w:rsidRDefault="00675562" w:rsidP="007A1A91">
      <w:pPr>
        <w:pStyle w:val="BodyText"/>
        <w:numPr>
          <w:ilvl w:val="0"/>
          <w:numId w:val="3"/>
        </w:numPr>
        <w:rPr>
          <w:lang w:val="es-AR"/>
        </w:rPr>
      </w:pPr>
      <w:r>
        <w:rPr>
          <w:rFonts w:eastAsia="Arial"/>
          <w:lang w:val="es-ES_tradnl"/>
        </w:rPr>
        <w:t>A través de esta campaña, ayudaremos a mejorar la seguridad vial y reducir accidentes, lesiones y muertes en donde se vean involucrados camiones grandes y autobuses.</w:t>
      </w:r>
      <w:r w:rsidR="00BD5DA4" w:rsidRPr="007A1A91">
        <w:rPr>
          <w:rFonts w:eastAsia="Arial"/>
          <w:lang w:val="es-ES_tradnl"/>
        </w:rPr>
        <w:br/>
      </w:r>
    </w:p>
    <w:p w14:paraId="78BF5C1B" w14:textId="77777777" w:rsidR="00C71557" w:rsidRPr="003B2BA4" w:rsidRDefault="00BD5DA4" w:rsidP="00C71557">
      <w:pPr>
        <w:pStyle w:val="Heading2"/>
        <w:rPr>
          <w:lang w:val="es-AR"/>
        </w:rPr>
      </w:pPr>
      <w:r>
        <w:rPr>
          <w:rFonts w:eastAsia="Arial"/>
          <w:color w:val="FFFFFF"/>
          <w:szCs w:val="26"/>
          <w:lang w:val="es-ES_tradnl"/>
        </w:rPr>
        <w:t>Mensajes clave y llamadas a la acción</w:t>
      </w:r>
    </w:p>
    <w:p w14:paraId="78BF5C1C" w14:textId="77777777" w:rsidR="00C71557" w:rsidRPr="003B2BA4" w:rsidRDefault="00C71557" w:rsidP="00C71557">
      <w:pPr>
        <w:rPr>
          <w:bCs/>
          <w:sz w:val="22"/>
          <w:szCs w:val="22"/>
          <w:lang w:val="es-AR"/>
        </w:rPr>
      </w:pPr>
    </w:p>
    <w:p w14:paraId="78BF5C1D" w14:textId="62994C70" w:rsidR="005F29AE" w:rsidRPr="00675562" w:rsidRDefault="00BD5DA4">
      <w:pPr>
        <w:pStyle w:val="ListParagraph"/>
        <w:numPr>
          <w:ilvl w:val="0"/>
          <w:numId w:val="4"/>
        </w:numPr>
        <w:rPr>
          <w:lang w:val="es-ES"/>
        </w:rPr>
      </w:pPr>
      <w:r>
        <w:rPr>
          <w:rFonts w:eastAsia="Arial"/>
          <w:lang w:val="es-ES_tradnl"/>
        </w:rPr>
        <w:t>El exceso de velocidad pone en peligro no solo la vida del conductor, sino también la</w:t>
      </w:r>
      <w:r w:rsidR="00675562">
        <w:rPr>
          <w:rFonts w:eastAsia="Arial"/>
          <w:lang w:val="es-ES_tradnl"/>
        </w:rPr>
        <w:t xml:space="preserve"> vida</w:t>
      </w:r>
      <w:r>
        <w:rPr>
          <w:rFonts w:eastAsia="Arial"/>
          <w:lang w:val="es-ES_tradnl"/>
        </w:rPr>
        <w:t xml:space="preserve"> de todas las personas </w:t>
      </w:r>
      <w:r w:rsidR="007D7A72">
        <w:rPr>
          <w:rFonts w:eastAsia="Arial"/>
          <w:lang w:val="es-ES_tradnl"/>
        </w:rPr>
        <w:t>en</w:t>
      </w:r>
      <w:r>
        <w:rPr>
          <w:rFonts w:eastAsia="Arial"/>
          <w:lang w:val="es-ES_tradnl"/>
        </w:rPr>
        <w:t xml:space="preserve"> la carretera. Es responsabilidad de todos ayudar a resolver este problema.</w:t>
      </w:r>
    </w:p>
    <w:p w14:paraId="78BF5C1E" w14:textId="1311B128" w:rsidR="005F29AE" w:rsidRPr="003B2BA4" w:rsidRDefault="00BD5DA4">
      <w:pPr>
        <w:pStyle w:val="ListParagraph"/>
        <w:numPr>
          <w:ilvl w:val="0"/>
          <w:numId w:val="4"/>
        </w:numPr>
        <w:rPr>
          <w:bCs/>
          <w:lang w:val="es-AR"/>
        </w:rPr>
      </w:pPr>
      <w:r>
        <w:rPr>
          <w:rFonts w:eastAsia="Arial"/>
          <w:lang w:val="es-ES_tradnl"/>
        </w:rPr>
        <w:t xml:space="preserve">Los </w:t>
      </w:r>
      <w:r w:rsidR="00EE54E4">
        <w:rPr>
          <w:rFonts w:eastAsia="Arial"/>
          <w:lang w:val="es-ES_tradnl"/>
        </w:rPr>
        <w:t>Vehículos</w:t>
      </w:r>
      <w:r w:rsidR="007119CE">
        <w:rPr>
          <w:rFonts w:eastAsia="Arial"/>
          <w:lang w:val="es-ES_tradnl"/>
        </w:rPr>
        <w:t xml:space="preserve"> Motorizados Comerciales </w:t>
      </w:r>
      <w:r w:rsidR="00985ECE">
        <w:rPr>
          <w:rFonts w:eastAsia="Arial"/>
          <w:lang w:val="es-ES_tradnl"/>
        </w:rPr>
        <w:t>(</w:t>
      </w:r>
      <w:r>
        <w:rPr>
          <w:rFonts w:eastAsia="Arial"/>
          <w:lang w:val="es-ES_tradnl"/>
        </w:rPr>
        <w:t>CMV</w:t>
      </w:r>
      <w:r w:rsidR="00985ECE">
        <w:rPr>
          <w:rFonts w:eastAsia="Arial"/>
          <w:lang w:val="es-ES_tradnl"/>
        </w:rPr>
        <w:t>)</w:t>
      </w:r>
      <w:r>
        <w:rPr>
          <w:rFonts w:eastAsia="Arial"/>
          <w:lang w:val="es-ES_tradnl"/>
        </w:rPr>
        <w:t xml:space="preserve"> presentan desafíos únicos</w:t>
      </w:r>
      <w:r w:rsidR="0077723C">
        <w:rPr>
          <w:rFonts w:eastAsia="Arial"/>
          <w:lang w:val="es-ES_tradnl"/>
        </w:rPr>
        <w:t xml:space="preserve"> en conducción</w:t>
      </w:r>
      <w:r w:rsidR="00985ECE">
        <w:rPr>
          <w:rFonts w:eastAsia="Arial"/>
          <w:lang w:val="es-ES_tradnl"/>
        </w:rPr>
        <w:t>, de</w:t>
      </w:r>
      <w:r w:rsidR="00882146">
        <w:rPr>
          <w:rFonts w:eastAsia="Arial"/>
          <w:lang w:val="es-ES_tradnl"/>
        </w:rPr>
        <w:t>bido a su gran tamaño y peso,</w:t>
      </w:r>
      <w:r w:rsidR="0077723C">
        <w:rPr>
          <w:rFonts w:eastAsia="Arial"/>
          <w:lang w:val="es-ES_tradnl"/>
        </w:rPr>
        <w:t xml:space="preserve"> como </w:t>
      </w:r>
      <w:r>
        <w:rPr>
          <w:rFonts w:eastAsia="Arial"/>
          <w:lang w:val="es-ES_tradnl"/>
        </w:rPr>
        <w:t>una aceleración más lenta y distancias de frenado más largas. Conducir camiones grandes y autobuses de manera segura respetando las leyes de tránsito de California puede salvar vidas</w:t>
      </w:r>
      <w:r w:rsidR="007568BE">
        <w:rPr>
          <w:rFonts w:eastAsia="Arial"/>
          <w:lang w:val="es-ES_tradnl"/>
        </w:rPr>
        <w:t xml:space="preserve">; </w:t>
      </w:r>
      <w:r w:rsidR="00A158DD">
        <w:rPr>
          <w:rFonts w:eastAsia="Arial"/>
          <w:lang w:val="es-ES_tradnl"/>
        </w:rPr>
        <w:t>por lo que es indispensable concientizar sobre los comportamientos de conducción inseguros que pueden provocar accidentes o incluso muertes en nuestras carreteras.</w:t>
      </w:r>
    </w:p>
    <w:p w14:paraId="78BF5C1F" w14:textId="7B1FFDEC" w:rsidR="00831A0A" w:rsidRPr="00F32A1F" w:rsidRDefault="00BD5DA4" w:rsidP="00F32A1F">
      <w:pPr>
        <w:pStyle w:val="ListParagraph"/>
        <w:numPr>
          <w:ilvl w:val="1"/>
          <w:numId w:val="4"/>
        </w:numPr>
        <w:rPr>
          <w:bCs/>
          <w:lang w:val="es-AR"/>
        </w:rPr>
      </w:pPr>
      <w:r>
        <w:rPr>
          <w:rFonts w:eastAsia="Arial"/>
          <w:lang w:val="es-ES_tradnl"/>
        </w:rPr>
        <w:t xml:space="preserve">Los camiones grandes y autobuses tardan mucho más tiempo en detenerse debido a su peso y tamaño. </w:t>
      </w:r>
      <w:r w:rsidR="00F32A1F">
        <w:rPr>
          <w:rFonts w:eastAsia="Arial"/>
          <w:lang w:val="es-ES_tradnl"/>
        </w:rPr>
        <w:t xml:space="preserve">Es importante que los conductores de </w:t>
      </w:r>
      <w:r w:rsidR="00027743">
        <w:rPr>
          <w:rFonts w:eastAsia="Arial"/>
          <w:lang w:val="es-ES_tradnl"/>
        </w:rPr>
        <w:t>Vehículos Motorizados Comerciales (</w:t>
      </w:r>
      <w:r w:rsidR="00F32A1F">
        <w:rPr>
          <w:rFonts w:eastAsia="Arial"/>
          <w:lang w:val="es-ES_tradnl"/>
        </w:rPr>
        <w:t>CMV</w:t>
      </w:r>
      <w:r w:rsidR="00027743">
        <w:rPr>
          <w:rFonts w:eastAsia="Arial"/>
          <w:lang w:val="es-ES_tradnl"/>
        </w:rPr>
        <w:t>)</w:t>
      </w:r>
      <w:r w:rsidR="00F32A1F">
        <w:rPr>
          <w:rFonts w:eastAsia="Arial"/>
          <w:lang w:val="es-ES_tradnl"/>
        </w:rPr>
        <w:t xml:space="preserve"> mantengan una velocidad </w:t>
      </w:r>
      <w:r w:rsidR="00F32A1F">
        <w:rPr>
          <w:rFonts w:eastAsia="Arial"/>
          <w:lang w:val="es-ES_tradnl"/>
        </w:rPr>
        <w:lastRenderedPageBreak/>
        <w:t xml:space="preserve">segura para ellos y para los demás en la carretera. </w:t>
      </w:r>
      <w:r w:rsidRPr="00F32A1F">
        <w:rPr>
          <w:rFonts w:eastAsia="Arial"/>
          <w:lang w:val="es-ES_tradnl"/>
        </w:rPr>
        <w:t xml:space="preserve">Ya sea </w:t>
      </w:r>
      <w:r w:rsidR="00027743">
        <w:rPr>
          <w:rFonts w:eastAsia="Arial"/>
          <w:lang w:val="es-ES_tradnl"/>
        </w:rPr>
        <w:t>reduciendo la velocidad en curvas cerradas o viajando por las autopistas.</w:t>
      </w:r>
      <w:r w:rsidRPr="00F32A1F">
        <w:rPr>
          <w:rFonts w:eastAsia="Arial"/>
          <w:lang w:val="es-ES_tradnl"/>
        </w:rPr>
        <w:t xml:space="preserve"> </w:t>
      </w:r>
    </w:p>
    <w:p w14:paraId="6DC4680E" w14:textId="77777777" w:rsidR="007652A1" w:rsidRPr="00642A74" w:rsidRDefault="007652A1" w:rsidP="007652A1">
      <w:pPr>
        <w:pStyle w:val="BodyText"/>
        <w:numPr>
          <w:ilvl w:val="1"/>
          <w:numId w:val="4"/>
        </w:numPr>
        <w:spacing w:after="120"/>
        <w:ind w:hanging="357"/>
        <w:jc w:val="both"/>
        <w:rPr>
          <w:i/>
          <w:iCs/>
          <w:lang w:val="es-419"/>
        </w:rPr>
      </w:pPr>
      <w:r>
        <w:rPr>
          <w:rFonts w:eastAsia="Arial"/>
          <w:lang w:val="es-ES_tradnl"/>
        </w:rPr>
        <w:t xml:space="preserve">Conducir por encima del límite de velocidad pone en peligro a los usuarios de la carretera. Mantener una velocidad segura ayuda a los conductores de Vehículos Motorizados Comerciales (CMV) a controlar sus vehículos grandes y a reaccionar oportunamente ante las condiciones cambiantes de la carretera. </w:t>
      </w:r>
    </w:p>
    <w:p w14:paraId="78BF5C20" w14:textId="1CB61593" w:rsidR="00831A0A" w:rsidRPr="003B2BA4" w:rsidRDefault="00BD5DA4" w:rsidP="007652A1">
      <w:pPr>
        <w:pStyle w:val="BodyText"/>
        <w:rPr>
          <w:lang w:val="es-AR"/>
        </w:rPr>
      </w:pPr>
      <w:r>
        <w:rPr>
          <w:rFonts w:eastAsia="Arial"/>
          <w:lang w:val="es-ES_tradnl"/>
        </w:rPr>
        <w:t xml:space="preserve"> </w:t>
      </w:r>
    </w:p>
    <w:p w14:paraId="78BF5C21" w14:textId="4EB9679C" w:rsidR="003C7401" w:rsidRPr="003B2BA4" w:rsidRDefault="004A551A">
      <w:pPr>
        <w:pStyle w:val="BodyText"/>
        <w:numPr>
          <w:ilvl w:val="0"/>
          <w:numId w:val="4"/>
        </w:numPr>
        <w:rPr>
          <w:lang w:val="es-AR"/>
        </w:rPr>
      </w:pPr>
      <w:r>
        <w:rPr>
          <w:rFonts w:eastAsia="Arial"/>
          <w:lang w:val="es-ES_tradnl"/>
        </w:rPr>
        <w:t>Es necesario que todos aquellos que transitan nuestras carreteras sean conscientes de los peligros del exceso de velocidad y sigan estos consejos importantes</w:t>
      </w:r>
      <w:r w:rsidR="00BD5DA4">
        <w:rPr>
          <w:rFonts w:eastAsia="Arial"/>
          <w:lang w:val="es-ES_tradnl"/>
        </w:rPr>
        <w:t xml:space="preserve">: </w:t>
      </w:r>
    </w:p>
    <w:p w14:paraId="78BF5C22" w14:textId="77777777" w:rsidR="003C7401" w:rsidRPr="003B2BA4" w:rsidRDefault="00BD5DA4">
      <w:pPr>
        <w:pStyle w:val="ListParagraph"/>
        <w:numPr>
          <w:ilvl w:val="1"/>
          <w:numId w:val="2"/>
        </w:numPr>
        <w:rPr>
          <w:lang w:val="es-AR"/>
        </w:rPr>
      </w:pPr>
      <w:r>
        <w:rPr>
          <w:rFonts w:eastAsia="Arial"/>
          <w:lang w:val="es-ES_tradnl"/>
        </w:rPr>
        <w:t>Priorice la seguridad y mantenga siempre una velocidad segura.</w:t>
      </w:r>
    </w:p>
    <w:p w14:paraId="78BF5C23" w14:textId="77777777" w:rsidR="003C7401" w:rsidRPr="003B2BA4" w:rsidRDefault="00BD5DA4">
      <w:pPr>
        <w:pStyle w:val="ListParagraph"/>
        <w:numPr>
          <w:ilvl w:val="1"/>
          <w:numId w:val="2"/>
        </w:numPr>
        <w:rPr>
          <w:lang w:val="es-AR"/>
        </w:rPr>
      </w:pPr>
      <w:r>
        <w:rPr>
          <w:rFonts w:eastAsia="Arial"/>
          <w:lang w:val="es-ES_tradnl"/>
        </w:rPr>
        <w:t>Conduzca siempre dentro del límite de velocidad. El exceso de velocidad puede provocar accidentes y muertes.</w:t>
      </w:r>
    </w:p>
    <w:p w14:paraId="15BC494C" w14:textId="77777777" w:rsidR="00266691" w:rsidRPr="00266691" w:rsidRDefault="00BD5DA4" w:rsidP="00C63097">
      <w:pPr>
        <w:pStyle w:val="ListParagraph"/>
        <w:numPr>
          <w:ilvl w:val="1"/>
          <w:numId w:val="2"/>
        </w:numPr>
        <w:shd w:val="clear" w:color="auto" w:fill="FFFFFF"/>
        <w:rPr>
          <w:lang w:val="es-AR"/>
        </w:rPr>
      </w:pPr>
      <w:r w:rsidRPr="00C63097">
        <w:rPr>
          <w:rFonts w:eastAsia="Arial"/>
          <w:lang w:val="es-ES_tradnl"/>
        </w:rPr>
        <w:t xml:space="preserve">Inspeccione su vehículo. Asegúrese de realizar controles de seguridad antes de viajar, especialmente de neumáticos y frenos. </w:t>
      </w:r>
      <w:r w:rsidR="00C63097">
        <w:rPr>
          <w:rFonts w:eastAsia="Arial"/>
          <w:lang w:val="es-ES_tradnl"/>
        </w:rPr>
        <w:t>Esto le permitirá tener siempre el control de su vehículo y mantener una velocidad segura</w:t>
      </w:r>
      <w:r w:rsidR="00266691">
        <w:rPr>
          <w:rFonts w:eastAsia="Arial"/>
          <w:lang w:val="es-ES_tradnl"/>
        </w:rPr>
        <w:t>.</w:t>
      </w:r>
    </w:p>
    <w:p w14:paraId="78BF5C25" w14:textId="58FB74E2" w:rsidR="003C7401" w:rsidRPr="00C63097" w:rsidRDefault="00351BC4" w:rsidP="00C63097">
      <w:pPr>
        <w:pStyle w:val="ListParagraph"/>
        <w:numPr>
          <w:ilvl w:val="1"/>
          <w:numId w:val="2"/>
        </w:numPr>
        <w:shd w:val="clear" w:color="auto" w:fill="FFFFFF"/>
        <w:rPr>
          <w:lang w:val="es-AR"/>
        </w:rPr>
      </w:pPr>
      <w:r>
        <w:rPr>
          <w:rFonts w:eastAsia="Arial"/>
          <w:lang w:val="es-ES_tradnl"/>
        </w:rPr>
        <w:t>Verifique las condiciones climáticas. Los fenómenos climatológicos como la lluvia, la aguanieve o la nieve pueden aumentar en gran medida la distancia de frenado para los Vehículos Motorizados Comerciales (CMV). Conduzca siempre a una velocidad adecuada para reducir el riesgo de accidentes</w:t>
      </w:r>
      <w:r w:rsidR="00BD5DA4" w:rsidRPr="00C63097">
        <w:rPr>
          <w:rFonts w:eastAsia="Arial"/>
          <w:lang w:val="es-ES_tradnl"/>
        </w:rPr>
        <w:t>.</w:t>
      </w:r>
    </w:p>
    <w:p w14:paraId="78BF5C26" w14:textId="6B9EB75D" w:rsidR="003C7401" w:rsidRPr="003B2BA4" w:rsidRDefault="00BD5DA4">
      <w:pPr>
        <w:pStyle w:val="ListParagraph"/>
        <w:numPr>
          <w:ilvl w:val="1"/>
          <w:numId w:val="2"/>
        </w:numPr>
        <w:shd w:val="clear" w:color="auto" w:fill="FFFFFF"/>
        <w:rPr>
          <w:lang w:val="es-AR"/>
        </w:rPr>
      </w:pPr>
      <w:r>
        <w:rPr>
          <w:rFonts w:eastAsia="Arial"/>
          <w:lang w:val="es-ES_tradnl"/>
        </w:rPr>
        <w:t xml:space="preserve">Revise su ruta. Tenga en cuenta zonas de obras, desvíos, terreno montañoso y las condiciones de la carretera </w:t>
      </w:r>
      <w:r w:rsidR="00E27B00">
        <w:rPr>
          <w:rFonts w:eastAsia="Arial"/>
          <w:lang w:val="es-ES_tradnl"/>
        </w:rPr>
        <w:t xml:space="preserve">por donde transitara, con el fin de anticipar </w:t>
      </w:r>
      <w:r>
        <w:rPr>
          <w:rFonts w:eastAsia="Arial"/>
          <w:lang w:val="es-ES_tradnl"/>
        </w:rPr>
        <w:t xml:space="preserve">cuándo </w:t>
      </w:r>
      <w:r w:rsidR="00863B76">
        <w:rPr>
          <w:rFonts w:eastAsia="Arial"/>
          <w:lang w:val="es-ES_tradnl"/>
        </w:rPr>
        <w:t>podría</w:t>
      </w:r>
      <w:r>
        <w:rPr>
          <w:rFonts w:eastAsia="Arial"/>
          <w:lang w:val="es-ES_tradnl"/>
        </w:rPr>
        <w:t xml:space="preserve"> ser necesario reducir la velocidad.</w:t>
      </w:r>
    </w:p>
    <w:p w14:paraId="78BF5C27" w14:textId="3B0C53A6" w:rsidR="003C7401" w:rsidRPr="003B2BA4" w:rsidRDefault="00BD5DA4">
      <w:pPr>
        <w:pStyle w:val="ListParagraph"/>
        <w:numPr>
          <w:ilvl w:val="1"/>
          <w:numId w:val="2"/>
        </w:numPr>
        <w:shd w:val="clear" w:color="auto" w:fill="FFFFFF"/>
        <w:rPr>
          <w:lang w:val="es-AR"/>
        </w:rPr>
      </w:pPr>
      <w:r>
        <w:rPr>
          <w:rFonts w:eastAsia="Arial"/>
          <w:lang w:val="es-ES_tradnl"/>
        </w:rPr>
        <w:t>Reduzca la velocidad en curvas y rampas. Los límites de velocidad indicados en las señales de advertencia de curvas están destinados a vehículos de pasajeros; los</w:t>
      </w:r>
      <w:r w:rsidR="00D8525A">
        <w:rPr>
          <w:rFonts w:eastAsia="Arial"/>
          <w:lang w:val="es-ES_tradnl"/>
        </w:rPr>
        <w:t xml:space="preserve"> Vehículos Motorizados Comerciales (CMV)</w:t>
      </w:r>
      <w:r>
        <w:rPr>
          <w:rFonts w:eastAsia="Arial"/>
          <w:lang w:val="es-ES_tradnl"/>
        </w:rPr>
        <w:t xml:space="preserve"> </w:t>
      </w:r>
      <w:r w:rsidR="00D8525A">
        <w:rPr>
          <w:rFonts w:eastAsia="Arial"/>
          <w:lang w:val="es-ES_tradnl"/>
        </w:rPr>
        <w:t xml:space="preserve">debido a sus características particulares </w:t>
      </w:r>
      <w:r>
        <w:rPr>
          <w:rFonts w:eastAsia="Arial"/>
          <w:lang w:val="es-ES_tradnl"/>
        </w:rPr>
        <w:t>deben reducir aún más la velocidad. Tome las curvas y rampas de entrada/salida a una velocidad segura para evitar v</w:t>
      </w:r>
      <w:r w:rsidR="00733C60">
        <w:rPr>
          <w:rFonts w:eastAsia="Arial"/>
          <w:lang w:val="es-ES_tradnl"/>
        </w:rPr>
        <w:t>olcaduras u otro tipo de percance</w:t>
      </w:r>
      <w:r>
        <w:rPr>
          <w:rFonts w:eastAsia="Arial"/>
          <w:lang w:val="es-ES_tradnl"/>
        </w:rPr>
        <w:t>.</w:t>
      </w:r>
    </w:p>
    <w:p w14:paraId="78BF5C28" w14:textId="77777777" w:rsidR="00831A0A" w:rsidRPr="003B2BA4" w:rsidRDefault="00831A0A" w:rsidP="00C64268">
      <w:pPr>
        <w:rPr>
          <w:i/>
          <w:iCs/>
          <w:lang w:val="es-AR"/>
        </w:rPr>
      </w:pPr>
    </w:p>
    <w:p w14:paraId="78BF5C29" w14:textId="77777777" w:rsidR="00831A0A" w:rsidRPr="003B2BA4" w:rsidRDefault="00BD5DA4" w:rsidP="00831A0A">
      <w:pPr>
        <w:pStyle w:val="Heading2"/>
        <w:rPr>
          <w:lang w:val="es-AR"/>
        </w:rPr>
      </w:pPr>
      <w:r>
        <w:rPr>
          <w:rFonts w:eastAsia="Arial"/>
          <w:color w:val="FFFFFF"/>
          <w:szCs w:val="26"/>
          <w:lang w:val="es-ES_tradnl"/>
        </w:rPr>
        <w:t>La seguridad vial es nuestra prioridad</w:t>
      </w:r>
    </w:p>
    <w:p w14:paraId="78BF5C2A" w14:textId="77777777" w:rsidR="00831A0A" w:rsidRPr="003B2BA4" w:rsidRDefault="00831A0A" w:rsidP="00831A0A">
      <w:pPr>
        <w:pStyle w:val="BodyText"/>
        <w:rPr>
          <w:lang w:val="es-AR"/>
        </w:rPr>
      </w:pPr>
    </w:p>
    <w:p w14:paraId="78BF5C2B" w14:textId="100C5E65" w:rsidR="00553776" w:rsidRPr="003B2BA4" w:rsidRDefault="00BD5DA4" w:rsidP="00553776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lang w:val="es-AR"/>
        </w:rPr>
      </w:pPr>
      <w:r>
        <w:rPr>
          <w:rStyle w:val="eop"/>
          <w:rFonts w:ascii="Arial" w:eastAsia="Arial" w:hAnsi="Arial" w:cs="Arial"/>
          <w:lang w:val="es-ES_tradnl"/>
        </w:rPr>
        <w:t>En 2023, las autopistas I-5, I-10, I-15, I-80, SR-99 y US-101 se identificaron como corredores de California con un alto índice de accidentes. Manténgase alerta y conduzca de manera prudente en estas rutas</w:t>
      </w:r>
      <w:r w:rsidR="00FD6A59">
        <w:rPr>
          <w:rStyle w:val="eop"/>
          <w:rFonts w:ascii="Arial" w:eastAsia="Arial" w:hAnsi="Arial" w:cs="Arial"/>
          <w:lang w:val="es-ES_tradnl"/>
        </w:rPr>
        <w:t xml:space="preserve"> </w:t>
      </w:r>
      <w:r w:rsidR="00EE4E18">
        <w:rPr>
          <w:rStyle w:val="eop"/>
          <w:rFonts w:ascii="Arial" w:eastAsia="Arial" w:hAnsi="Arial" w:cs="Arial"/>
          <w:lang w:val="es-ES_tradnl"/>
        </w:rPr>
        <w:t>específicas</w:t>
      </w:r>
      <w:r>
        <w:rPr>
          <w:rStyle w:val="eop"/>
          <w:rFonts w:ascii="Arial" w:eastAsia="Arial" w:hAnsi="Arial" w:cs="Arial"/>
          <w:lang w:val="es-ES_tradnl"/>
        </w:rPr>
        <w:t xml:space="preserve"> para poder mantener las carreteras de California seguras para todos.</w:t>
      </w:r>
      <w:r>
        <w:rPr>
          <w:rStyle w:val="FootnoteReference"/>
          <w:rFonts w:cs="Arial"/>
        </w:rPr>
        <w:footnoteReference w:id="3"/>
      </w:r>
    </w:p>
    <w:p w14:paraId="78BF5C2C" w14:textId="3C67F83B" w:rsidR="00831A0A" w:rsidRPr="003B2BA4" w:rsidRDefault="00BD5DA4">
      <w:pPr>
        <w:pStyle w:val="ListParagraph"/>
        <w:numPr>
          <w:ilvl w:val="0"/>
          <w:numId w:val="1"/>
        </w:numPr>
        <w:contextualSpacing/>
        <w:rPr>
          <w:rFonts w:cs="Arial"/>
          <w:lang w:val="es-AR"/>
        </w:rPr>
      </w:pPr>
      <w:r>
        <w:rPr>
          <w:rFonts w:eastAsia="Arial" w:cs="Arial"/>
          <w:lang w:val="es-ES_tradnl"/>
        </w:rPr>
        <w:t>Los accidentes fatales en las carreteras de Estados Unidos están aumentando y el exceso de velocidad es un factor</w:t>
      </w:r>
      <w:r w:rsidR="0003232E">
        <w:rPr>
          <w:rFonts w:eastAsia="Arial" w:cs="Arial"/>
          <w:lang w:val="es-ES_tradnl"/>
        </w:rPr>
        <w:t xml:space="preserve"> crucial que </w:t>
      </w:r>
      <w:r>
        <w:rPr>
          <w:rFonts w:eastAsia="Arial" w:cs="Arial"/>
          <w:lang w:val="es-ES_tradnl"/>
        </w:rPr>
        <w:t>contribuye</w:t>
      </w:r>
      <w:r w:rsidR="0003232E">
        <w:rPr>
          <w:rFonts w:eastAsia="Arial" w:cs="Arial"/>
          <w:lang w:val="es-ES_tradnl"/>
        </w:rPr>
        <w:t xml:space="preserve"> a esto.</w:t>
      </w:r>
      <w:r>
        <w:rPr>
          <w:rFonts w:eastAsia="Arial" w:cs="Arial"/>
          <w:lang w:val="es-ES_tradnl"/>
        </w:rPr>
        <w:t xml:space="preserve"> </w:t>
      </w:r>
    </w:p>
    <w:p w14:paraId="78BF5C2D" w14:textId="77777777" w:rsidR="00831A0A" w:rsidRPr="003B2BA4" w:rsidRDefault="00BD5DA4">
      <w:pPr>
        <w:pStyle w:val="BodyText"/>
        <w:numPr>
          <w:ilvl w:val="0"/>
          <w:numId w:val="1"/>
        </w:numPr>
        <w:rPr>
          <w:rFonts w:cs="Arial"/>
          <w:lang w:val="es-AR"/>
        </w:rPr>
      </w:pPr>
      <w:r>
        <w:rPr>
          <w:rFonts w:eastAsia="Arial" w:cs="Arial"/>
          <w:lang w:val="es-ES_tradnl"/>
        </w:rPr>
        <w:t>Solo en 2021, más de 42,939 personas murieron en la carretera, un 10 % más que el año anterior</w:t>
      </w:r>
      <w:r>
        <w:rPr>
          <w:rStyle w:val="FootnoteReference"/>
          <w:rFonts w:cs="Arial"/>
        </w:rPr>
        <w:footnoteReference w:id="4"/>
      </w:r>
      <w:r>
        <w:rPr>
          <w:rFonts w:eastAsia="Arial" w:cs="Arial"/>
          <w:lang w:val="es-ES_tradnl"/>
        </w:rPr>
        <w:t>.</w:t>
      </w:r>
    </w:p>
    <w:p w14:paraId="45647F69" w14:textId="77777777" w:rsidR="009C2C51" w:rsidRPr="00B51015" w:rsidRDefault="009C2C51" w:rsidP="009C2C51">
      <w:pPr>
        <w:pStyle w:val="BodyText"/>
        <w:numPr>
          <w:ilvl w:val="0"/>
          <w:numId w:val="1"/>
        </w:numPr>
        <w:spacing w:after="120"/>
        <w:ind w:left="714" w:hanging="357"/>
        <w:jc w:val="both"/>
        <w:rPr>
          <w:rFonts w:cs="Arial"/>
          <w:lang w:val="es-419"/>
        </w:rPr>
      </w:pPr>
      <w:r>
        <w:rPr>
          <w:rFonts w:eastAsia="Arial" w:cs="Arial"/>
          <w:lang w:val="es-ES_tradnl"/>
        </w:rPr>
        <w:t>En 2021, los accidentes relacionados con camiones grandes fueron la causa de que al menos 5,788 personas perdieran la vida y otras 155,000 resultaran heridas</w:t>
      </w:r>
      <w:r>
        <w:rPr>
          <w:rStyle w:val="FootnoteReference"/>
          <w:rFonts w:cs="Arial"/>
        </w:rPr>
        <w:footnoteReference w:id="5"/>
      </w:r>
      <w:r>
        <w:rPr>
          <w:rFonts w:eastAsia="Arial" w:cs="Arial"/>
          <w:lang w:val="es-ES_tradnl"/>
        </w:rPr>
        <w:t xml:space="preserve">. </w:t>
      </w:r>
    </w:p>
    <w:p w14:paraId="78BF5C2F" w14:textId="4E9BDC76" w:rsidR="00831A0A" w:rsidRPr="003B2BA4" w:rsidRDefault="00043B4F">
      <w:pPr>
        <w:pStyle w:val="BodyText"/>
        <w:numPr>
          <w:ilvl w:val="0"/>
          <w:numId w:val="1"/>
        </w:numPr>
        <w:rPr>
          <w:lang w:val="es-AR"/>
        </w:rPr>
      </w:pPr>
      <w:r>
        <w:rPr>
          <w:rFonts w:eastAsia="Arial"/>
          <w:lang w:val="es-ES_tradnl"/>
        </w:rPr>
        <w:t>FMCSA continúa comprometida con su labor de mantener seguros a los conductores de camiones grandes y autobuses, y a todos aquellos que conducen a su alrededor y transitan nuestras carreteras</w:t>
      </w:r>
      <w:r w:rsidR="00BD5DA4">
        <w:rPr>
          <w:rFonts w:eastAsia="Arial"/>
          <w:lang w:val="es-ES_tradnl"/>
        </w:rPr>
        <w:t xml:space="preserve">. </w:t>
      </w:r>
    </w:p>
    <w:p w14:paraId="09A32356" w14:textId="77777777" w:rsidR="00A73953" w:rsidRPr="00A73953" w:rsidRDefault="00A73953" w:rsidP="00553776">
      <w:pPr>
        <w:pStyle w:val="BodyText"/>
        <w:numPr>
          <w:ilvl w:val="0"/>
          <w:numId w:val="1"/>
        </w:numPr>
        <w:rPr>
          <w:lang w:val="es-AR"/>
        </w:rPr>
      </w:pPr>
      <w:r>
        <w:rPr>
          <w:rFonts w:eastAsia="Arial"/>
          <w:lang w:val="es-ES_tradnl"/>
        </w:rPr>
        <w:t xml:space="preserve">Los conductores de camiones grandes y autobuses son el núcleo de la comunidad de </w:t>
      </w:r>
      <w:r w:rsidRPr="00036C37">
        <w:rPr>
          <w:rFonts w:eastAsia="Arial"/>
          <w:lang w:val="es-ES_tradnl"/>
        </w:rPr>
        <w:t>Vehículos Motorizados Comerciales (CMV)</w:t>
      </w:r>
      <w:r>
        <w:rPr>
          <w:rFonts w:eastAsia="Arial"/>
          <w:lang w:val="es-ES_tradnl"/>
        </w:rPr>
        <w:t xml:space="preserve"> y son fundamentales en mantener a la economía estadounidense y a las personas en movimiento, por lo que es imperativo que los hagamos conscientes de la importancia de la velocidad segura por su bien y el de todos los demás usuarios de nuestras carreteras</w:t>
      </w:r>
    </w:p>
    <w:p w14:paraId="78BF5C31" w14:textId="7A169145" w:rsidR="00553776" w:rsidRPr="003B2BA4" w:rsidRDefault="00BD5DA4" w:rsidP="00553776">
      <w:pPr>
        <w:pStyle w:val="BodyText"/>
        <w:numPr>
          <w:ilvl w:val="0"/>
          <w:numId w:val="1"/>
        </w:numPr>
        <w:rPr>
          <w:lang w:val="es-AR"/>
        </w:rPr>
      </w:pPr>
      <w:r>
        <w:rPr>
          <w:rFonts w:eastAsia="Arial"/>
          <w:lang w:val="es-ES_tradnl"/>
        </w:rPr>
        <w:t xml:space="preserve">La campaña de Velocidad segura es parte del programa </w:t>
      </w:r>
      <w:hyperlink r:id="rId11">
        <w:proofErr w:type="spellStart"/>
        <w:r>
          <w:rPr>
            <w:rFonts w:eastAsia="Arial"/>
            <w:i/>
            <w:iCs/>
            <w:color w:val="215E9E"/>
            <w:u w:val="single"/>
            <w:lang w:val="es-ES_tradnl"/>
          </w:rPr>
          <w:t>Our</w:t>
        </w:r>
        <w:proofErr w:type="spellEnd"/>
        <w:r>
          <w:rPr>
            <w:rFonts w:eastAsia="Arial"/>
            <w:i/>
            <w:iCs/>
            <w:color w:val="215E9E"/>
            <w:u w:val="single"/>
            <w:lang w:val="es-ES_tradnl"/>
          </w:rPr>
          <w:t xml:space="preserve"> </w:t>
        </w:r>
        <w:proofErr w:type="spellStart"/>
        <w:r>
          <w:rPr>
            <w:rFonts w:eastAsia="Arial"/>
            <w:i/>
            <w:iCs/>
            <w:color w:val="215E9E"/>
            <w:u w:val="single"/>
            <w:lang w:val="es-ES_tradnl"/>
          </w:rPr>
          <w:t>Roads</w:t>
        </w:r>
        <w:proofErr w:type="spellEnd"/>
        <w:r>
          <w:rPr>
            <w:rFonts w:eastAsia="Arial"/>
            <w:i/>
            <w:iCs/>
            <w:color w:val="215E9E"/>
            <w:u w:val="single"/>
            <w:lang w:val="es-ES_tradnl"/>
          </w:rPr>
          <w:t xml:space="preserve">, </w:t>
        </w:r>
        <w:proofErr w:type="spellStart"/>
        <w:r>
          <w:rPr>
            <w:rFonts w:eastAsia="Arial"/>
            <w:i/>
            <w:iCs/>
            <w:color w:val="215E9E"/>
            <w:u w:val="single"/>
            <w:lang w:val="es-ES_tradnl"/>
          </w:rPr>
          <w:t>Our</w:t>
        </w:r>
        <w:proofErr w:type="spellEnd"/>
        <w:r>
          <w:rPr>
            <w:rFonts w:eastAsia="Arial"/>
            <w:i/>
            <w:iCs/>
            <w:color w:val="215E9E"/>
            <w:u w:val="single"/>
            <w:lang w:val="es-ES_tradnl"/>
          </w:rPr>
          <w:t xml:space="preserve"> Safety</w:t>
        </w:r>
      </w:hyperlink>
      <w:r>
        <w:rPr>
          <w:rFonts w:eastAsia="Arial"/>
          <w:i/>
          <w:iCs/>
          <w:color w:val="215E9E"/>
          <w:u w:val="single"/>
          <w:lang w:val="es-ES_tradnl"/>
        </w:rPr>
        <w:t>®</w:t>
      </w:r>
      <w:r>
        <w:rPr>
          <w:rFonts w:eastAsia="Arial"/>
          <w:i/>
          <w:iCs/>
          <w:lang w:val="es-ES_tradnl"/>
        </w:rPr>
        <w:t xml:space="preserve"> </w:t>
      </w:r>
      <w:r>
        <w:rPr>
          <w:rFonts w:eastAsia="Arial"/>
          <w:lang w:val="es-ES_tradnl"/>
        </w:rPr>
        <w:t xml:space="preserve">de FMCSA, que promueve la seguridad vial como responsabilidad de todos. El programa educa a todos los usuarios de </w:t>
      </w:r>
      <w:r w:rsidR="00A73953">
        <w:rPr>
          <w:rFonts w:eastAsia="Arial"/>
          <w:lang w:val="es-ES_tradnl"/>
        </w:rPr>
        <w:t xml:space="preserve">nuestras </w:t>
      </w:r>
      <w:r>
        <w:rPr>
          <w:rFonts w:eastAsia="Arial"/>
          <w:lang w:val="es-ES_tradnl"/>
        </w:rPr>
        <w:t>carreteras sobre cómo compartir la carretera con camiones grandes y autobuses de manera segura.</w:t>
      </w:r>
    </w:p>
    <w:sectPr w:rsidR="00553776" w:rsidRPr="003B2BA4" w:rsidSect="00A92C1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843" w:right="1440" w:bottom="165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1C687" w14:textId="77777777" w:rsidR="00E10770" w:rsidRDefault="00E10770">
      <w:r>
        <w:separator/>
      </w:r>
    </w:p>
  </w:endnote>
  <w:endnote w:type="continuationSeparator" w:id="0">
    <w:p w14:paraId="03C5720E" w14:textId="77777777" w:rsidR="00E10770" w:rsidRDefault="00E10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charset w:val="00"/>
    <w:family w:val="roman"/>
    <w:pitch w:val="default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F5C39" w14:textId="77777777" w:rsidR="00C73C15" w:rsidRDefault="00BD5DA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8BF5C3A" w14:textId="77777777" w:rsidR="00C73C15" w:rsidRDefault="00C73C15" w:rsidP="00C73C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b/>
        <w:bCs/>
        <w:sz w:val="18"/>
        <w:szCs w:val="18"/>
      </w:rPr>
      <w:id w:val="559524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8BF5C3B" w14:textId="77777777" w:rsidR="00C73C15" w:rsidRPr="00C4566C" w:rsidRDefault="00BD5DA4" w:rsidP="00C73C15">
        <w:pPr>
          <w:pStyle w:val="Footer"/>
          <w:framePr w:wrap="none" w:vAnchor="text" w:hAnchor="margin" w:xAlign="right" w:y="154"/>
          <w:rPr>
            <w:rStyle w:val="PageNumber"/>
            <w:b/>
            <w:sz w:val="18"/>
            <w:szCs w:val="18"/>
          </w:rPr>
        </w:pPr>
        <w:r w:rsidRPr="00C4566C">
          <w:rPr>
            <w:rStyle w:val="PageNumber"/>
            <w:b/>
            <w:sz w:val="18"/>
            <w:szCs w:val="18"/>
          </w:rPr>
          <w:fldChar w:fldCharType="begin"/>
        </w:r>
        <w:r w:rsidRPr="00C4566C">
          <w:rPr>
            <w:rStyle w:val="PageNumber"/>
            <w:b/>
            <w:sz w:val="18"/>
            <w:szCs w:val="18"/>
          </w:rPr>
          <w:instrText xml:space="preserve"> PAGE </w:instrText>
        </w:r>
        <w:r w:rsidRPr="00C4566C">
          <w:rPr>
            <w:rStyle w:val="PageNumber"/>
            <w:b/>
            <w:sz w:val="18"/>
            <w:szCs w:val="18"/>
          </w:rPr>
          <w:fldChar w:fldCharType="separate"/>
        </w:r>
        <w:r w:rsidR="003B2BA4">
          <w:rPr>
            <w:rStyle w:val="PageNumber"/>
            <w:b/>
            <w:noProof/>
            <w:sz w:val="18"/>
            <w:szCs w:val="18"/>
          </w:rPr>
          <w:t>3</w:t>
        </w:r>
        <w:r w:rsidRPr="00C4566C">
          <w:rPr>
            <w:rStyle w:val="PageNumber"/>
            <w:b/>
            <w:sz w:val="18"/>
            <w:szCs w:val="18"/>
          </w:rPr>
          <w:fldChar w:fldCharType="end"/>
        </w:r>
      </w:p>
    </w:sdtContent>
  </w:sdt>
  <w:p w14:paraId="78BF5C3C" w14:textId="77777777" w:rsidR="00EE307F" w:rsidRDefault="00BD5DA4" w:rsidP="00C73C15">
    <w:pPr>
      <w:pStyle w:val="Footer"/>
      <w:ind w:right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8BF5C3F" wp14:editId="78BF5C40">
          <wp:simplePos x="0" y="0"/>
          <wp:positionH relativeFrom="column">
            <wp:posOffset>0</wp:posOffset>
          </wp:positionH>
          <wp:positionV relativeFrom="page">
            <wp:posOffset>9245600</wp:posOffset>
          </wp:positionV>
          <wp:extent cx="1507066" cy="419100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ot_fmc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066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F5C3E" w14:textId="77777777" w:rsidR="00C26410" w:rsidRDefault="00C264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937CB" w14:textId="77777777" w:rsidR="00E10770" w:rsidRDefault="00E10770" w:rsidP="00EE307F">
      <w:r>
        <w:separator/>
      </w:r>
    </w:p>
  </w:footnote>
  <w:footnote w:type="continuationSeparator" w:id="0">
    <w:p w14:paraId="67B3BECD" w14:textId="77777777" w:rsidR="00E10770" w:rsidRDefault="00E10770" w:rsidP="00EE307F">
      <w:r>
        <w:continuationSeparator/>
      </w:r>
    </w:p>
  </w:footnote>
  <w:footnote w:type="continuationNotice" w:id="1">
    <w:p w14:paraId="569F7CF6" w14:textId="77777777" w:rsidR="00E10770" w:rsidRDefault="00E10770"/>
  </w:footnote>
  <w:footnote w:id="2">
    <w:p w14:paraId="78BF5C41" w14:textId="77777777" w:rsidR="0026658A" w:rsidRPr="003B2BA4" w:rsidRDefault="005E4CEB" w:rsidP="0026658A">
      <w:pPr>
        <w:pStyle w:val="FootnoteText"/>
        <w:rPr>
          <w:sz w:val="16"/>
          <w:szCs w:val="16"/>
          <w:lang w:val="es-AR"/>
        </w:rPr>
      </w:pPr>
      <w:r>
        <w:fldChar w:fldCharType="begin"/>
      </w:r>
      <w:r w:rsidRPr="00AA1903">
        <w:rPr>
          <w:lang w:val="es-ES"/>
        </w:rPr>
        <w:instrText>HYPERLINK "https://acrobat.adobe.com/id/urn:aaid:sc:VA6C2:6b581264-824f-4fea-875c-445852dc769f"</w:instrText>
      </w:r>
      <w:r>
        <w:fldChar w:fldCharType="separate"/>
      </w:r>
      <w:r w:rsidR="00BD5DA4" w:rsidRPr="001C181A">
        <w:rPr>
          <w:rStyle w:val="Hyperlink"/>
          <w:sz w:val="16"/>
          <w:szCs w:val="16"/>
          <w:vertAlign w:val="superscript"/>
        </w:rPr>
        <w:footnoteRef/>
      </w:r>
      <w:r w:rsidR="00BD5DA4">
        <w:rPr>
          <w:rFonts w:eastAsia="Arial"/>
          <w:color w:val="215E9E"/>
          <w:sz w:val="16"/>
          <w:szCs w:val="16"/>
          <w:u w:val="single"/>
          <w:lang w:val="es-ES_tradnl"/>
        </w:rPr>
        <w:t xml:space="preserve"> </w:t>
      </w:r>
      <w:proofErr w:type="gramStart"/>
      <w:r w:rsidR="00BD5DA4">
        <w:rPr>
          <w:rFonts w:eastAsia="Arial"/>
          <w:color w:val="215E9E"/>
          <w:sz w:val="16"/>
          <w:szCs w:val="16"/>
          <w:u w:val="single"/>
          <w:lang w:val="es-ES_tradnl"/>
        </w:rPr>
        <w:t>Total</w:t>
      </w:r>
      <w:proofErr w:type="gramEnd"/>
      <w:r w:rsidR="00BD5DA4">
        <w:rPr>
          <w:rFonts w:eastAsia="Arial"/>
          <w:color w:val="215E9E"/>
          <w:sz w:val="16"/>
          <w:szCs w:val="16"/>
          <w:u w:val="single"/>
          <w:lang w:val="es-ES_tradnl"/>
        </w:rPr>
        <w:t xml:space="preserve"> de accidentes donde hubo camiones involucrados por gravedad y víctimas muertas o lesionadas según la Patrulla de caminos de California (California </w:t>
      </w:r>
      <w:proofErr w:type="spellStart"/>
      <w:r w:rsidR="00BD5DA4">
        <w:rPr>
          <w:rFonts w:eastAsia="Arial"/>
          <w:color w:val="215E9E"/>
          <w:sz w:val="16"/>
          <w:szCs w:val="16"/>
          <w:u w:val="single"/>
          <w:lang w:val="es-ES_tradnl"/>
        </w:rPr>
        <w:t>Highway</w:t>
      </w:r>
      <w:proofErr w:type="spellEnd"/>
      <w:r w:rsidR="00BD5DA4">
        <w:rPr>
          <w:rFonts w:eastAsia="Arial"/>
          <w:color w:val="215E9E"/>
          <w:sz w:val="16"/>
          <w:szCs w:val="16"/>
          <w:u w:val="single"/>
          <w:lang w:val="es-ES_tradnl"/>
        </w:rPr>
        <w:t xml:space="preserve"> </w:t>
      </w:r>
      <w:proofErr w:type="spellStart"/>
      <w:r w:rsidR="00BD5DA4">
        <w:rPr>
          <w:rFonts w:eastAsia="Arial"/>
          <w:color w:val="215E9E"/>
          <w:sz w:val="16"/>
          <w:szCs w:val="16"/>
          <w:u w:val="single"/>
          <w:lang w:val="es-ES_tradnl"/>
        </w:rPr>
        <w:t>Patrol</w:t>
      </w:r>
      <w:proofErr w:type="spellEnd"/>
      <w:r w:rsidR="00BD5DA4">
        <w:rPr>
          <w:rFonts w:eastAsia="Arial"/>
          <w:color w:val="215E9E"/>
          <w:sz w:val="16"/>
          <w:szCs w:val="16"/>
          <w:u w:val="single"/>
          <w:lang w:val="es-ES_tradnl"/>
        </w:rPr>
        <w:t>, CHP) y las agencias aliadas de todo el estado conforme la categoría de infracción: factor principal de la colisión (</w:t>
      </w:r>
      <w:proofErr w:type="spellStart"/>
      <w:r w:rsidR="00BD5DA4">
        <w:rPr>
          <w:rFonts w:eastAsia="Arial"/>
          <w:color w:val="215E9E"/>
          <w:sz w:val="16"/>
          <w:szCs w:val="16"/>
          <w:u w:val="single"/>
          <w:lang w:val="es-ES_tradnl"/>
        </w:rPr>
        <w:t>Primary</w:t>
      </w:r>
      <w:proofErr w:type="spellEnd"/>
      <w:r w:rsidR="00BD5DA4">
        <w:rPr>
          <w:rFonts w:eastAsia="Arial"/>
          <w:color w:val="215E9E"/>
          <w:sz w:val="16"/>
          <w:szCs w:val="16"/>
          <w:u w:val="single"/>
          <w:lang w:val="es-ES_tradnl"/>
        </w:rPr>
        <w:t xml:space="preserve"> </w:t>
      </w:r>
      <w:proofErr w:type="spellStart"/>
      <w:r w:rsidR="00BD5DA4">
        <w:rPr>
          <w:rFonts w:eastAsia="Arial"/>
          <w:color w:val="215E9E"/>
          <w:sz w:val="16"/>
          <w:szCs w:val="16"/>
          <w:u w:val="single"/>
          <w:lang w:val="es-ES_tradnl"/>
        </w:rPr>
        <w:t>Collision</w:t>
      </w:r>
      <w:proofErr w:type="spellEnd"/>
      <w:r w:rsidR="00BD5DA4">
        <w:rPr>
          <w:rFonts w:eastAsia="Arial"/>
          <w:color w:val="215E9E"/>
          <w:sz w:val="16"/>
          <w:szCs w:val="16"/>
          <w:u w:val="single"/>
          <w:lang w:val="es-ES_tradnl"/>
        </w:rPr>
        <w:t xml:space="preserve"> Factor, PCF)</w:t>
      </w:r>
      <w:r>
        <w:rPr>
          <w:rFonts w:eastAsia="Arial"/>
          <w:color w:val="215E9E"/>
          <w:sz w:val="16"/>
          <w:szCs w:val="16"/>
          <w:u w:val="single"/>
          <w:lang w:val="es-ES_tradnl"/>
        </w:rPr>
        <w:fldChar w:fldCharType="end"/>
      </w:r>
      <w:r w:rsidR="00BD5DA4">
        <w:rPr>
          <w:rFonts w:eastAsia="Arial"/>
          <w:sz w:val="16"/>
          <w:szCs w:val="16"/>
          <w:lang w:val="es-ES_tradnl"/>
        </w:rPr>
        <w:t xml:space="preserve"> </w:t>
      </w:r>
    </w:p>
  </w:footnote>
  <w:footnote w:id="3">
    <w:p w14:paraId="78BF5C42" w14:textId="77777777" w:rsidR="00553776" w:rsidRPr="003B2BA4" w:rsidRDefault="00BD5DA4" w:rsidP="000B1F6F">
      <w:pPr>
        <w:pStyle w:val="FootnoteText"/>
        <w:jc w:val="left"/>
        <w:rPr>
          <w:lang w:val="es-AR"/>
        </w:rPr>
      </w:pPr>
      <w:r>
        <w:rPr>
          <w:rStyle w:val="FootnoteReference"/>
        </w:rPr>
        <w:footnoteRef/>
      </w:r>
      <w:r>
        <w:rPr>
          <w:rFonts w:eastAsia="Arial"/>
          <w:lang w:val="es-ES_tradnl"/>
        </w:rPr>
        <w:t xml:space="preserve"> </w:t>
      </w:r>
      <w:hyperlink r:id="rId1" w:history="1">
        <w:r>
          <w:rPr>
            <w:rFonts w:eastAsia="Arial"/>
            <w:color w:val="215E9E"/>
            <w:u w:val="single"/>
            <w:lang w:val="es-ES_tradnl"/>
          </w:rPr>
          <w:t>https://acrobat.adobe.com/id/urn:aaid:sc:VA6C2:5d8b3c9b-edc1-446c-9535-e0ae7226c2d7</w:t>
        </w:r>
      </w:hyperlink>
      <w:r>
        <w:rPr>
          <w:rFonts w:eastAsia="Arial"/>
          <w:lang w:val="es-ES_tradnl"/>
        </w:rPr>
        <w:t xml:space="preserve"> </w:t>
      </w:r>
    </w:p>
  </w:footnote>
  <w:footnote w:id="4">
    <w:p w14:paraId="78BF5C43" w14:textId="77777777" w:rsidR="00553776" w:rsidRPr="003B2BA4" w:rsidRDefault="00BD5DA4" w:rsidP="000B1F6F">
      <w:pPr>
        <w:pStyle w:val="FootnoteText"/>
        <w:jc w:val="left"/>
        <w:rPr>
          <w:lang w:val="es-AR"/>
        </w:rPr>
      </w:pPr>
      <w:r>
        <w:rPr>
          <w:rStyle w:val="FootnoteReference"/>
        </w:rPr>
        <w:footnoteRef/>
      </w:r>
      <w:r>
        <w:rPr>
          <w:rFonts w:eastAsia="Arial"/>
          <w:lang w:val="es-ES_tradnl"/>
        </w:rPr>
        <w:t xml:space="preserve"> </w:t>
      </w:r>
      <w:hyperlink r:id="rId2" w:history="1">
        <w:r>
          <w:rPr>
            <w:rFonts w:eastAsia="Arial"/>
            <w:color w:val="215E9E"/>
            <w:u w:val="single"/>
            <w:lang w:val="es-ES_tradnl"/>
          </w:rPr>
          <w:t>https://crashstats.nhtsa.dot.gov/Api/Public/ViewPublication/813509.pdf</w:t>
        </w:r>
      </w:hyperlink>
      <w:r>
        <w:rPr>
          <w:rFonts w:eastAsia="Arial"/>
          <w:lang w:val="es-ES_tradnl"/>
        </w:rPr>
        <w:t xml:space="preserve"> </w:t>
      </w:r>
    </w:p>
  </w:footnote>
  <w:footnote w:id="5">
    <w:p w14:paraId="3B78B922" w14:textId="77777777" w:rsidR="009C2C51" w:rsidRPr="009C2C51" w:rsidRDefault="009C2C51" w:rsidP="009C2C51">
      <w:pPr>
        <w:pStyle w:val="FootnoteText"/>
        <w:jc w:val="left"/>
        <w:rPr>
          <w:lang w:val="es-AR"/>
        </w:rPr>
      </w:pPr>
      <w:r>
        <w:rPr>
          <w:rStyle w:val="FootnoteReference"/>
        </w:rPr>
        <w:footnoteRef/>
      </w:r>
      <w:r w:rsidRPr="009C2C51">
        <w:rPr>
          <w:rFonts w:eastAsia="Arial"/>
          <w:lang w:val="es-AR"/>
        </w:rPr>
        <w:t xml:space="preserve"> </w:t>
      </w:r>
      <w:hyperlink r:id="rId3" w:history="1">
        <w:r w:rsidRPr="009C2C51">
          <w:rPr>
            <w:rFonts w:eastAsia="Arial"/>
            <w:color w:val="215E9E"/>
            <w:u w:val="single"/>
            <w:lang w:val="es-AR"/>
          </w:rPr>
          <w:t>https://www.fmcsa.dot.gov/safety/data-and-statistics/large-truck-and-bus-crash-facts-2021</w:t>
        </w:r>
      </w:hyperlink>
      <w:r w:rsidRPr="009C2C51">
        <w:rPr>
          <w:rFonts w:eastAsia="Arial"/>
          <w:lang w:val="es-AR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F5C37" w14:textId="77777777" w:rsidR="00C26410" w:rsidRDefault="00C264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F5C38" w14:textId="77777777" w:rsidR="00C26410" w:rsidRDefault="00C264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F5C3D" w14:textId="77777777" w:rsidR="00C26410" w:rsidRDefault="00C264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47FAB"/>
    <w:multiLevelType w:val="hybridMultilevel"/>
    <w:tmpl w:val="1C08AF66"/>
    <w:lvl w:ilvl="0" w:tplc="2D00D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E4F8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EA44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BE3C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6CD0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1E94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2E41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7867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0C0D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55FBF"/>
    <w:multiLevelType w:val="hybridMultilevel"/>
    <w:tmpl w:val="A312735A"/>
    <w:lvl w:ilvl="0" w:tplc="552CEE4E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C39CD0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F09F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F0B0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7A16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B284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EC7F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A085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2AFA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A037F"/>
    <w:multiLevelType w:val="hybridMultilevel"/>
    <w:tmpl w:val="7D6275B6"/>
    <w:lvl w:ilvl="0" w:tplc="9D1829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AB4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AA84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D269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4876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14AE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50CC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3AA7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BC5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31714"/>
    <w:multiLevelType w:val="hybridMultilevel"/>
    <w:tmpl w:val="63902BB8"/>
    <w:lvl w:ilvl="0" w:tplc="67AA4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9834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9013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7CF7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5081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749D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D67C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F0D7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C09C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6251D"/>
    <w:multiLevelType w:val="hybridMultilevel"/>
    <w:tmpl w:val="8CF419A2"/>
    <w:lvl w:ilvl="0" w:tplc="C30E8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C0946F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380D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2E83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EEA3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D45B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88B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540F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5E8C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529243">
    <w:abstractNumId w:val="2"/>
  </w:num>
  <w:num w:numId="2" w16cid:durableId="970020806">
    <w:abstractNumId w:val="4"/>
  </w:num>
  <w:num w:numId="3" w16cid:durableId="425619905">
    <w:abstractNumId w:val="0"/>
  </w:num>
  <w:num w:numId="4" w16cid:durableId="1794248810">
    <w:abstractNumId w:val="3"/>
  </w:num>
  <w:num w:numId="5" w16cid:durableId="123184484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ytjA2NjAyMDAyMTNU0lEKTi0uzszPAykwqgUAjOrMSiwAAAA="/>
  </w:docVars>
  <w:rsids>
    <w:rsidRoot w:val="001060C3"/>
    <w:rsid w:val="00003F95"/>
    <w:rsid w:val="00011104"/>
    <w:rsid w:val="00013019"/>
    <w:rsid w:val="00015BC0"/>
    <w:rsid w:val="00027743"/>
    <w:rsid w:val="0003131A"/>
    <w:rsid w:val="0003232E"/>
    <w:rsid w:val="00041E03"/>
    <w:rsid w:val="00043B4F"/>
    <w:rsid w:val="00045A30"/>
    <w:rsid w:val="00047306"/>
    <w:rsid w:val="00053E84"/>
    <w:rsid w:val="00074A33"/>
    <w:rsid w:val="00083844"/>
    <w:rsid w:val="000842E9"/>
    <w:rsid w:val="000877C4"/>
    <w:rsid w:val="00094E4C"/>
    <w:rsid w:val="000A096D"/>
    <w:rsid w:val="000A2DB4"/>
    <w:rsid w:val="000B1F6F"/>
    <w:rsid w:val="000C77DA"/>
    <w:rsid w:val="000D6679"/>
    <w:rsid w:val="000E36F5"/>
    <w:rsid w:val="000E3984"/>
    <w:rsid w:val="000E78D6"/>
    <w:rsid w:val="000F696C"/>
    <w:rsid w:val="001060C3"/>
    <w:rsid w:val="00107649"/>
    <w:rsid w:val="00115024"/>
    <w:rsid w:val="001307A0"/>
    <w:rsid w:val="00136DBD"/>
    <w:rsid w:val="00145509"/>
    <w:rsid w:val="00150128"/>
    <w:rsid w:val="0015438D"/>
    <w:rsid w:val="0015455C"/>
    <w:rsid w:val="00154E1A"/>
    <w:rsid w:val="00155B66"/>
    <w:rsid w:val="00161D12"/>
    <w:rsid w:val="00162905"/>
    <w:rsid w:val="001637D8"/>
    <w:rsid w:val="00171444"/>
    <w:rsid w:val="00175570"/>
    <w:rsid w:val="001772C4"/>
    <w:rsid w:val="00181341"/>
    <w:rsid w:val="001818BB"/>
    <w:rsid w:val="001A0DC7"/>
    <w:rsid w:val="001A20DD"/>
    <w:rsid w:val="001B2858"/>
    <w:rsid w:val="001C181A"/>
    <w:rsid w:val="001C2997"/>
    <w:rsid w:val="001C5580"/>
    <w:rsid w:val="001C77BC"/>
    <w:rsid w:val="001D3699"/>
    <w:rsid w:val="001D76E0"/>
    <w:rsid w:val="001E12DD"/>
    <w:rsid w:val="001E3CC0"/>
    <w:rsid w:val="001E5CA1"/>
    <w:rsid w:val="001E6A2B"/>
    <w:rsid w:val="001F2213"/>
    <w:rsid w:val="00201515"/>
    <w:rsid w:val="00203CF3"/>
    <w:rsid w:val="002044DF"/>
    <w:rsid w:val="00206A7A"/>
    <w:rsid w:val="00206EF6"/>
    <w:rsid w:val="00215305"/>
    <w:rsid w:val="00216D01"/>
    <w:rsid w:val="00223C3A"/>
    <w:rsid w:val="0023391E"/>
    <w:rsid w:val="002347D7"/>
    <w:rsid w:val="00240F12"/>
    <w:rsid w:val="00242688"/>
    <w:rsid w:val="00243905"/>
    <w:rsid w:val="00244A09"/>
    <w:rsid w:val="00251C4D"/>
    <w:rsid w:val="002526F1"/>
    <w:rsid w:val="00253AB1"/>
    <w:rsid w:val="00260D91"/>
    <w:rsid w:val="0026658A"/>
    <w:rsid w:val="00266691"/>
    <w:rsid w:val="00273E62"/>
    <w:rsid w:val="002837E8"/>
    <w:rsid w:val="00285ECC"/>
    <w:rsid w:val="002877E1"/>
    <w:rsid w:val="00290B66"/>
    <w:rsid w:val="00290DDA"/>
    <w:rsid w:val="00295560"/>
    <w:rsid w:val="00296794"/>
    <w:rsid w:val="002A0F9B"/>
    <w:rsid w:val="002A3404"/>
    <w:rsid w:val="002B1DFA"/>
    <w:rsid w:val="002B501F"/>
    <w:rsid w:val="002B6B53"/>
    <w:rsid w:val="002C1766"/>
    <w:rsid w:val="002C41A2"/>
    <w:rsid w:val="002D243F"/>
    <w:rsid w:val="002D53BA"/>
    <w:rsid w:val="002E4362"/>
    <w:rsid w:val="002E7E1D"/>
    <w:rsid w:val="002F6066"/>
    <w:rsid w:val="00303306"/>
    <w:rsid w:val="00304AEE"/>
    <w:rsid w:val="00310857"/>
    <w:rsid w:val="00310F3F"/>
    <w:rsid w:val="00332163"/>
    <w:rsid w:val="00335C16"/>
    <w:rsid w:val="0034119A"/>
    <w:rsid w:val="003414C2"/>
    <w:rsid w:val="00344E9C"/>
    <w:rsid w:val="00351BC4"/>
    <w:rsid w:val="00356013"/>
    <w:rsid w:val="003579DC"/>
    <w:rsid w:val="003763E9"/>
    <w:rsid w:val="00376E57"/>
    <w:rsid w:val="00381699"/>
    <w:rsid w:val="00383518"/>
    <w:rsid w:val="00386C62"/>
    <w:rsid w:val="00395C60"/>
    <w:rsid w:val="003A7EDF"/>
    <w:rsid w:val="003B2BA4"/>
    <w:rsid w:val="003C12B9"/>
    <w:rsid w:val="003C32A6"/>
    <w:rsid w:val="003C4084"/>
    <w:rsid w:val="003C6871"/>
    <w:rsid w:val="003C7401"/>
    <w:rsid w:val="003D7AFF"/>
    <w:rsid w:val="003E4664"/>
    <w:rsid w:val="003F47EB"/>
    <w:rsid w:val="003F7FEF"/>
    <w:rsid w:val="00421DAF"/>
    <w:rsid w:val="004279CD"/>
    <w:rsid w:val="00430EEC"/>
    <w:rsid w:val="00433A62"/>
    <w:rsid w:val="004356CE"/>
    <w:rsid w:val="00444CD9"/>
    <w:rsid w:val="00445A99"/>
    <w:rsid w:val="00451E94"/>
    <w:rsid w:val="0045250A"/>
    <w:rsid w:val="00456D0E"/>
    <w:rsid w:val="00462F3C"/>
    <w:rsid w:val="00466A82"/>
    <w:rsid w:val="00466DFB"/>
    <w:rsid w:val="00472881"/>
    <w:rsid w:val="00474DA6"/>
    <w:rsid w:val="0048113F"/>
    <w:rsid w:val="004A551A"/>
    <w:rsid w:val="004A5E60"/>
    <w:rsid w:val="004B09E5"/>
    <w:rsid w:val="004B7A0A"/>
    <w:rsid w:val="004C081D"/>
    <w:rsid w:val="004C1EC0"/>
    <w:rsid w:val="004C4397"/>
    <w:rsid w:val="004C48DF"/>
    <w:rsid w:val="004C6DDC"/>
    <w:rsid w:val="004D2609"/>
    <w:rsid w:val="004E3C4F"/>
    <w:rsid w:val="004F4BE3"/>
    <w:rsid w:val="004F629A"/>
    <w:rsid w:val="005123B3"/>
    <w:rsid w:val="00521BBA"/>
    <w:rsid w:val="0053229E"/>
    <w:rsid w:val="00532DF9"/>
    <w:rsid w:val="005413CB"/>
    <w:rsid w:val="0054181A"/>
    <w:rsid w:val="00546D33"/>
    <w:rsid w:val="00550AF0"/>
    <w:rsid w:val="00553776"/>
    <w:rsid w:val="0056040A"/>
    <w:rsid w:val="00571C00"/>
    <w:rsid w:val="00575B7F"/>
    <w:rsid w:val="00575C59"/>
    <w:rsid w:val="005816BF"/>
    <w:rsid w:val="00582724"/>
    <w:rsid w:val="00590BDD"/>
    <w:rsid w:val="00595CC6"/>
    <w:rsid w:val="005B1AB9"/>
    <w:rsid w:val="005B4AF8"/>
    <w:rsid w:val="005C12ED"/>
    <w:rsid w:val="005C74AA"/>
    <w:rsid w:val="005C7F76"/>
    <w:rsid w:val="005D5DCA"/>
    <w:rsid w:val="005E028D"/>
    <w:rsid w:val="005E4CEB"/>
    <w:rsid w:val="005E6E31"/>
    <w:rsid w:val="005E7214"/>
    <w:rsid w:val="005F29AE"/>
    <w:rsid w:val="005F47F8"/>
    <w:rsid w:val="005F4FB0"/>
    <w:rsid w:val="00604DA9"/>
    <w:rsid w:val="00611840"/>
    <w:rsid w:val="00614127"/>
    <w:rsid w:val="00616126"/>
    <w:rsid w:val="00620E32"/>
    <w:rsid w:val="00635589"/>
    <w:rsid w:val="00666292"/>
    <w:rsid w:val="0066746A"/>
    <w:rsid w:val="0066783B"/>
    <w:rsid w:val="00675562"/>
    <w:rsid w:val="0067782C"/>
    <w:rsid w:val="00680931"/>
    <w:rsid w:val="006862AE"/>
    <w:rsid w:val="00686F4F"/>
    <w:rsid w:val="006873A3"/>
    <w:rsid w:val="006954B3"/>
    <w:rsid w:val="006956E3"/>
    <w:rsid w:val="006A24F7"/>
    <w:rsid w:val="006A6719"/>
    <w:rsid w:val="006C0B3B"/>
    <w:rsid w:val="006C142D"/>
    <w:rsid w:val="006C2908"/>
    <w:rsid w:val="006C361F"/>
    <w:rsid w:val="006C478A"/>
    <w:rsid w:val="006D2C71"/>
    <w:rsid w:val="006E023C"/>
    <w:rsid w:val="006E30B9"/>
    <w:rsid w:val="006F2767"/>
    <w:rsid w:val="006F3B7D"/>
    <w:rsid w:val="007017F9"/>
    <w:rsid w:val="00702603"/>
    <w:rsid w:val="0070391D"/>
    <w:rsid w:val="007104C2"/>
    <w:rsid w:val="007119CE"/>
    <w:rsid w:val="00715B00"/>
    <w:rsid w:val="00717B37"/>
    <w:rsid w:val="00724C3A"/>
    <w:rsid w:val="0072698B"/>
    <w:rsid w:val="00727C50"/>
    <w:rsid w:val="00733C60"/>
    <w:rsid w:val="00734662"/>
    <w:rsid w:val="00735224"/>
    <w:rsid w:val="0073726A"/>
    <w:rsid w:val="007523CF"/>
    <w:rsid w:val="0075311C"/>
    <w:rsid w:val="00755BD6"/>
    <w:rsid w:val="007568BE"/>
    <w:rsid w:val="00757A5A"/>
    <w:rsid w:val="00763A26"/>
    <w:rsid w:val="00763E3B"/>
    <w:rsid w:val="007652A1"/>
    <w:rsid w:val="00767300"/>
    <w:rsid w:val="0077723C"/>
    <w:rsid w:val="00784046"/>
    <w:rsid w:val="007867AC"/>
    <w:rsid w:val="00793B01"/>
    <w:rsid w:val="00796F14"/>
    <w:rsid w:val="007A1A91"/>
    <w:rsid w:val="007A4EEF"/>
    <w:rsid w:val="007B126A"/>
    <w:rsid w:val="007D03D7"/>
    <w:rsid w:val="007D57EF"/>
    <w:rsid w:val="007D7A72"/>
    <w:rsid w:val="007E3786"/>
    <w:rsid w:val="007E3D39"/>
    <w:rsid w:val="007F75CB"/>
    <w:rsid w:val="008026A8"/>
    <w:rsid w:val="00830177"/>
    <w:rsid w:val="008306CC"/>
    <w:rsid w:val="008316E9"/>
    <w:rsid w:val="00831A0A"/>
    <w:rsid w:val="00833DEB"/>
    <w:rsid w:val="00863B76"/>
    <w:rsid w:val="008703D5"/>
    <w:rsid w:val="00874810"/>
    <w:rsid w:val="008758CE"/>
    <w:rsid w:val="00876D17"/>
    <w:rsid w:val="00882146"/>
    <w:rsid w:val="00883D6D"/>
    <w:rsid w:val="008841A6"/>
    <w:rsid w:val="00887F7E"/>
    <w:rsid w:val="0089451E"/>
    <w:rsid w:val="008949BC"/>
    <w:rsid w:val="00895929"/>
    <w:rsid w:val="008A79C2"/>
    <w:rsid w:val="008B309D"/>
    <w:rsid w:val="008B3CBD"/>
    <w:rsid w:val="008B6EF2"/>
    <w:rsid w:val="008C1475"/>
    <w:rsid w:val="008D0054"/>
    <w:rsid w:val="008D229D"/>
    <w:rsid w:val="008D7C54"/>
    <w:rsid w:val="008E23E8"/>
    <w:rsid w:val="008E2A0F"/>
    <w:rsid w:val="008F09B0"/>
    <w:rsid w:val="008F0A58"/>
    <w:rsid w:val="008F75B7"/>
    <w:rsid w:val="009224F7"/>
    <w:rsid w:val="009266A6"/>
    <w:rsid w:val="0093302D"/>
    <w:rsid w:val="009507A2"/>
    <w:rsid w:val="00957CCB"/>
    <w:rsid w:val="009715DA"/>
    <w:rsid w:val="009733CA"/>
    <w:rsid w:val="009764B3"/>
    <w:rsid w:val="00983B75"/>
    <w:rsid w:val="00985068"/>
    <w:rsid w:val="00985ECE"/>
    <w:rsid w:val="009910E8"/>
    <w:rsid w:val="009965CE"/>
    <w:rsid w:val="009A4C0E"/>
    <w:rsid w:val="009B0808"/>
    <w:rsid w:val="009B140B"/>
    <w:rsid w:val="009B5709"/>
    <w:rsid w:val="009C14EB"/>
    <w:rsid w:val="009C2C51"/>
    <w:rsid w:val="009C5CE8"/>
    <w:rsid w:val="009D1C76"/>
    <w:rsid w:val="009F6443"/>
    <w:rsid w:val="00A012F5"/>
    <w:rsid w:val="00A03573"/>
    <w:rsid w:val="00A05381"/>
    <w:rsid w:val="00A12C7C"/>
    <w:rsid w:val="00A14CCB"/>
    <w:rsid w:val="00A158DD"/>
    <w:rsid w:val="00A2519F"/>
    <w:rsid w:val="00A340C4"/>
    <w:rsid w:val="00A3690C"/>
    <w:rsid w:val="00A514C7"/>
    <w:rsid w:val="00A56AE4"/>
    <w:rsid w:val="00A62C3C"/>
    <w:rsid w:val="00A6303D"/>
    <w:rsid w:val="00A66C2A"/>
    <w:rsid w:val="00A710C8"/>
    <w:rsid w:val="00A73953"/>
    <w:rsid w:val="00A754D2"/>
    <w:rsid w:val="00A755E1"/>
    <w:rsid w:val="00A83543"/>
    <w:rsid w:val="00A84D0F"/>
    <w:rsid w:val="00A90104"/>
    <w:rsid w:val="00A92C19"/>
    <w:rsid w:val="00A967B5"/>
    <w:rsid w:val="00AA18A0"/>
    <w:rsid w:val="00AA1903"/>
    <w:rsid w:val="00AA7F73"/>
    <w:rsid w:val="00AD5A58"/>
    <w:rsid w:val="00AE23F0"/>
    <w:rsid w:val="00AE4DEF"/>
    <w:rsid w:val="00AE7CA9"/>
    <w:rsid w:val="00AF1054"/>
    <w:rsid w:val="00AF302A"/>
    <w:rsid w:val="00B021FE"/>
    <w:rsid w:val="00B063DC"/>
    <w:rsid w:val="00B06743"/>
    <w:rsid w:val="00B07BE8"/>
    <w:rsid w:val="00B10330"/>
    <w:rsid w:val="00B2151F"/>
    <w:rsid w:val="00B2590E"/>
    <w:rsid w:val="00B266D7"/>
    <w:rsid w:val="00B27C01"/>
    <w:rsid w:val="00B3155F"/>
    <w:rsid w:val="00B3532F"/>
    <w:rsid w:val="00B35723"/>
    <w:rsid w:val="00B35937"/>
    <w:rsid w:val="00B415BE"/>
    <w:rsid w:val="00B54F86"/>
    <w:rsid w:val="00B559DF"/>
    <w:rsid w:val="00B75D55"/>
    <w:rsid w:val="00B85C34"/>
    <w:rsid w:val="00BB35CA"/>
    <w:rsid w:val="00BD194D"/>
    <w:rsid w:val="00BD4D0F"/>
    <w:rsid w:val="00BD5DA4"/>
    <w:rsid w:val="00BE4186"/>
    <w:rsid w:val="00BF2733"/>
    <w:rsid w:val="00BF7F58"/>
    <w:rsid w:val="00C1708E"/>
    <w:rsid w:val="00C23364"/>
    <w:rsid w:val="00C26410"/>
    <w:rsid w:val="00C27027"/>
    <w:rsid w:val="00C32357"/>
    <w:rsid w:val="00C36498"/>
    <w:rsid w:val="00C36EB7"/>
    <w:rsid w:val="00C42789"/>
    <w:rsid w:val="00C42E91"/>
    <w:rsid w:val="00C4566C"/>
    <w:rsid w:val="00C46024"/>
    <w:rsid w:val="00C462CA"/>
    <w:rsid w:val="00C52ABF"/>
    <w:rsid w:val="00C550E5"/>
    <w:rsid w:val="00C63097"/>
    <w:rsid w:val="00C632D4"/>
    <w:rsid w:val="00C64268"/>
    <w:rsid w:val="00C71557"/>
    <w:rsid w:val="00C73C15"/>
    <w:rsid w:val="00C776F4"/>
    <w:rsid w:val="00C77E30"/>
    <w:rsid w:val="00C85BAB"/>
    <w:rsid w:val="00C86C27"/>
    <w:rsid w:val="00CB1FEC"/>
    <w:rsid w:val="00CB27CF"/>
    <w:rsid w:val="00CB3BED"/>
    <w:rsid w:val="00CB5BDD"/>
    <w:rsid w:val="00CB606B"/>
    <w:rsid w:val="00CB76C6"/>
    <w:rsid w:val="00CC2206"/>
    <w:rsid w:val="00CC306A"/>
    <w:rsid w:val="00CC4122"/>
    <w:rsid w:val="00CC5D45"/>
    <w:rsid w:val="00CD2841"/>
    <w:rsid w:val="00CD6150"/>
    <w:rsid w:val="00CD79BF"/>
    <w:rsid w:val="00CE2915"/>
    <w:rsid w:val="00CE2E25"/>
    <w:rsid w:val="00CF2D03"/>
    <w:rsid w:val="00CF6AEA"/>
    <w:rsid w:val="00D045F4"/>
    <w:rsid w:val="00D14AC3"/>
    <w:rsid w:val="00D2029F"/>
    <w:rsid w:val="00D21BAA"/>
    <w:rsid w:val="00D27DD2"/>
    <w:rsid w:val="00D30282"/>
    <w:rsid w:val="00D31525"/>
    <w:rsid w:val="00D457E9"/>
    <w:rsid w:val="00D47344"/>
    <w:rsid w:val="00D5117E"/>
    <w:rsid w:val="00D62356"/>
    <w:rsid w:val="00D67B5F"/>
    <w:rsid w:val="00D73D3A"/>
    <w:rsid w:val="00D73F6E"/>
    <w:rsid w:val="00D74914"/>
    <w:rsid w:val="00D75DB5"/>
    <w:rsid w:val="00D82CF8"/>
    <w:rsid w:val="00D8525A"/>
    <w:rsid w:val="00D8782B"/>
    <w:rsid w:val="00DA4A35"/>
    <w:rsid w:val="00DB2771"/>
    <w:rsid w:val="00DB5714"/>
    <w:rsid w:val="00DC148D"/>
    <w:rsid w:val="00DC15AB"/>
    <w:rsid w:val="00DC7B23"/>
    <w:rsid w:val="00DC7D7B"/>
    <w:rsid w:val="00DE7492"/>
    <w:rsid w:val="00DF4554"/>
    <w:rsid w:val="00E10770"/>
    <w:rsid w:val="00E1693A"/>
    <w:rsid w:val="00E23D1F"/>
    <w:rsid w:val="00E266D8"/>
    <w:rsid w:val="00E27B00"/>
    <w:rsid w:val="00E3075E"/>
    <w:rsid w:val="00E33C9F"/>
    <w:rsid w:val="00E40C2E"/>
    <w:rsid w:val="00E50265"/>
    <w:rsid w:val="00E56F38"/>
    <w:rsid w:val="00E70EC9"/>
    <w:rsid w:val="00E75203"/>
    <w:rsid w:val="00E75875"/>
    <w:rsid w:val="00E8054F"/>
    <w:rsid w:val="00E82FC1"/>
    <w:rsid w:val="00E84689"/>
    <w:rsid w:val="00E865C9"/>
    <w:rsid w:val="00E96CCA"/>
    <w:rsid w:val="00E97EE1"/>
    <w:rsid w:val="00EA16E0"/>
    <w:rsid w:val="00EA239A"/>
    <w:rsid w:val="00EA2C37"/>
    <w:rsid w:val="00EA3A1B"/>
    <w:rsid w:val="00EC00E0"/>
    <w:rsid w:val="00EC18F3"/>
    <w:rsid w:val="00ED04D7"/>
    <w:rsid w:val="00ED3B7D"/>
    <w:rsid w:val="00ED4A1D"/>
    <w:rsid w:val="00EE307F"/>
    <w:rsid w:val="00EE4E18"/>
    <w:rsid w:val="00EE54E4"/>
    <w:rsid w:val="00EF2766"/>
    <w:rsid w:val="00EF4693"/>
    <w:rsid w:val="00EF5766"/>
    <w:rsid w:val="00F00F7F"/>
    <w:rsid w:val="00F01360"/>
    <w:rsid w:val="00F24FAA"/>
    <w:rsid w:val="00F32A1F"/>
    <w:rsid w:val="00F44950"/>
    <w:rsid w:val="00F46EA4"/>
    <w:rsid w:val="00F527F0"/>
    <w:rsid w:val="00F52AA9"/>
    <w:rsid w:val="00F53FDB"/>
    <w:rsid w:val="00F613DC"/>
    <w:rsid w:val="00F617F6"/>
    <w:rsid w:val="00F61DB1"/>
    <w:rsid w:val="00F86BA0"/>
    <w:rsid w:val="00F905B8"/>
    <w:rsid w:val="00F90B5B"/>
    <w:rsid w:val="00F90D11"/>
    <w:rsid w:val="00F928BA"/>
    <w:rsid w:val="00F954F6"/>
    <w:rsid w:val="00F96BD6"/>
    <w:rsid w:val="00F97447"/>
    <w:rsid w:val="00FA0398"/>
    <w:rsid w:val="00FA30F4"/>
    <w:rsid w:val="00FA7BC1"/>
    <w:rsid w:val="00FC2670"/>
    <w:rsid w:val="00FC40E2"/>
    <w:rsid w:val="00FC6E5B"/>
    <w:rsid w:val="00FD0015"/>
    <w:rsid w:val="00FD6A59"/>
    <w:rsid w:val="00FD791E"/>
    <w:rsid w:val="00FE1B9C"/>
    <w:rsid w:val="00FE5DDA"/>
    <w:rsid w:val="00FE5E9C"/>
    <w:rsid w:val="00FE7113"/>
    <w:rsid w:val="00FF0714"/>
    <w:rsid w:val="00FF2C84"/>
    <w:rsid w:val="00FF71C1"/>
    <w:rsid w:val="04FB98A3"/>
    <w:rsid w:val="06EF7680"/>
    <w:rsid w:val="0CC7AB1C"/>
    <w:rsid w:val="19AFB2A9"/>
    <w:rsid w:val="1A927E29"/>
    <w:rsid w:val="1B0FF84A"/>
    <w:rsid w:val="1E711D8B"/>
    <w:rsid w:val="270A5E74"/>
    <w:rsid w:val="28523080"/>
    <w:rsid w:val="33E2C6D9"/>
    <w:rsid w:val="3886596E"/>
    <w:rsid w:val="3974B65A"/>
    <w:rsid w:val="3E0D5F63"/>
    <w:rsid w:val="3E5EE4CB"/>
    <w:rsid w:val="3E7FE802"/>
    <w:rsid w:val="420234AF"/>
    <w:rsid w:val="4BD836BF"/>
    <w:rsid w:val="55A9BEE5"/>
    <w:rsid w:val="5FD68381"/>
    <w:rsid w:val="6120388F"/>
    <w:rsid w:val="63EE6A4E"/>
    <w:rsid w:val="669EFC55"/>
    <w:rsid w:val="6725BF40"/>
    <w:rsid w:val="675EE3A7"/>
    <w:rsid w:val="68115D00"/>
    <w:rsid w:val="6DAC8B44"/>
    <w:rsid w:val="703267E8"/>
    <w:rsid w:val="71774D13"/>
    <w:rsid w:val="7763463E"/>
    <w:rsid w:val="7E4AD290"/>
    <w:rsid w:val="7EB6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F5C13"/>
  <w14:defaultImageDpi w14:val="32767"/>
  <w15:chartTrackingRefBased/>
  <w15:docId w15:val="{CCBACC26-6F25-4BD1-BC16-2B6BD14F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6743"/>
    <w:rPr>
      <w:rFonts w:ascii="Arial" w:eastAsia="Times New Roman" w:hAnsi="Arial" w:cs="Times New Roman"/>
    </w:rPr>
  </w:style>
  <w:style w:type="paragraph" w:styleId="Heading1">
    <w:name w:val="heading 1"/>
    <w:link w:val="Heading1Char"/>
    <w:autoRedefine/>
    <w:uiPriority w:val="1"/>
    <w:qFormat/>
    <w:rsid w:val="0015455C"/>
    <w:pPr>
      <w:tabs>
        <w:tab w:val="left" w:pos="360"/>
      </w:tabs>
      <w:outlineLvl w:val="0"/>
    </w:pPr>
    <w:rPr>
      <w:rFonts w:ascii="Arial" w:eastAsia="Times New Roman" w:hAnsi="Arial" w:cs="Times New Roman"/>
      <w:b/>
      <w:bCs/>
      <w:color w:val="001647" w:themeColor="accent1"/>
      <w:sz w:val="44"/>
      <w:szCs w:val="32"/>
    </w:rPr>
  </w:style>
  <w:style w:type="paragraph" w:styleId="Heading2">
    <w:name w:val="heading 2"/>
    <w:link w:val="Heading2Char"/>
    <w:autoRedefine/>
    <w:uiPriority w:val="1"/>
    <w:qFormat/>
    <w:rsid w:val="00590BDD"/>
    <w:pPr>
      <w:pBdr>
        <w:top w:val="single" w:sz="24" w:space="1" w:color="001647" w:themeColor="accent1"/>
        <w:left w:val="single" w:sz="24" w:space="4" w:color="001647" w:themeColor="accent1"/>
        <w:bottom w:val="single" w:sz="24" w:space="1" w:color="001647" w:themeColor="accent1"/>
        <w:right w:val="single" w:sz="24" w:space="4" w:color="001647" w:themeColor="accent1"/>
      </w:pBdr>
      <w:shd w:val="clear" w:color="auto" w:fill="001647" w:themeFill="accent1"/>
      <w:ind w:left="144"/>
      <w:outlineLvl w:val="1"/>
    </w:pPr>
    <w:rPr>
      <w:rFonts w:ascii="Arial" w:eastAsia="Times New Roman" w:hAnsi="Arial" w:cs="Times New Roman"/>
      <w:b/>
      <w:bCs/>
      <w:caps/>
      <w:color w:val="FFFFFF" w:themeColor="background1"/>
      <w:sz w:val="26"/>
      <w:szCs w:val="32"/>
    </w:rPr>
  </w:style>
  <w:style w:type="paragraph" w:styleId="Heading3">
    <w:name w:val="heading 3"/>
    <w:basedOn w:val="Normal"/>
    <w:link w:val="Heading3Char"/>
    <w:uiPriority w:val="1"/>
    <w:qFormat/>
    <w:rsid w:val="0015455C"/>
    <w:pPr>
      <w:outlineLvl w:val="2"/>
    </w:pPr>
    <w:rPr>
      <w:b/>
      <w:bCs/>
      <w:color w:val="001647" w:themeColor="accent1"/>
      <w:sz w:val="26"/>
    </w:rPr>
  </w:style>
  <w:style w:type="paragraph" w:styleId="Heading4">
    <w:name w:val="heading 4"/>
    <w:link w:val="Heading4Char"/>
    <w:uiPriority w:val="1"/>
    <w:qFormat/>
    <w:rsid w:val="0015455C"/>
    <w:pPr>
      <w:tabs>
        <w:tab w:val="left" w:pos="900"/>
      </w:tabs>
      <w:outlineLvl w:val="3"/>
    </w:pPr>
    <w:rPr>
      <w:rFonts w:ascii="Arial" w:eastAsia="Times New Roman" w:hAnsi="Arial" w:cs="Arial"/>
      <w:b/>
      <w:bCs/>
      <w:color w:val="001647" w:themeColor="accent1"/>
      <w:sz w:val="22"/>
      <w:szCs w:val="18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55C"/>
    <w:pPr>
      <w:keepNext/>
      <w:keepLines/>
      <w:spacing w:before="40"/>
      <w:outlineLvl w:val="4"/>
    </w:pPr>
    <w:rPr>
      <w:rFonts w:eastAsiaTheme="majorEastAsia" w:cstheme="majorBidi"/>
      <w:color w:val="001647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55C"/>
    <w:pPr>
      <w:keepNext/>
      <w:keepLines/>
      <w:spacing w:before="40"/>
      <w:outlineLvl w:val="5"/>
    </w:pPr>
    <w:rPr>
      <w:rFonts w:eastAsiaTheme="majorEastAsia" w:cstheme="majorBidi"/>
      <w:color w:val="000A2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55C"/>
    <w:pPr>
      <w:keepNext/>
      <w:keepLines/>
      <w:spacing w:before="40"/>
      <w:outlineLvl w:val="6"/>
    </w:pPr>
    <w:rPr>
      <w:rFonts w:eastAsiaTheme="majorEastAsia" w:cstheme="majorBidi"/>
      <w:i/>
      <w:iCs/>
      <w:color w:val="000A2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55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55C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177"/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177"/>
    <w:rPr>
      <w:rFonts w:ascii="Arial" w:eastAsia="Times New Roman" w:hAnsi="Arial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B06743"/>
  </w:style>
  <w:style w:type="character" w:customStyle="1" w:styleId="BodyTextChar">
    <w:name w:val="Body Text Char"/>
    <w:basedOn w:val="DefaultParagraphFont"/>
    <w:link w:val="BodyText"/>
    <w:uiPriority w:val="1"/>
    <w:rsid w:val="00B06743"/>
    <w:rPr>
      <w:rFonts w:ascii="Arial" w:eastAsia="Times New Roman" w:hAnsi="Arial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5455C"/>
    <w:rPr>
      <w:rFonts w:ascii="Arial" w:hAnsi="Arial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3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3CF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3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3CF"/>
    <w:rPr>
      <w:rFonts w:ascii="Arial" w:eastAsia="Arial" w:hAnsi="Arial" w:cs="Arial"/>
      <w:b/>
      <w:bCs/>
      <w:sz w:val="20"/>
      <w:szCs w:val="20"/>
      <w:lang w:bidi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5455C"/>
    <w:rPr>
      <w:rFonts w:ascii="Arial" w:hAnsi="Arial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523C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23CF"/>
    <w:rPr>
      <w:rFonts w:ascii="Arial" w:eastAsia="Arial" w:hAnsi="Arial" w:cs="Arial"/>
      <w:sz w:val="20"/>
      <w:szCs w:val="20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5455C"/>
    <w:rPr>
      <w:rFonts w:ascii="Arial" w:hAnsi="Arial"/>
      <w:color w:val="FFFFFF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523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3CF"/>
    <w:rPr>
      <w:rFonts w:ascii="Arial" w:eastAsia="Arial" w:hAnsi="Arial" w:cs="Arial"/>
      <w:sz w:val="22"/>
      <w:szCs w:val="22"/>
      <w:lang w:bidi="en-US"/>
    </w:rPr>
  </w:style>
  <w:style w:type="character" w:styleId="FootnoteReference">
    <w:name w:val="footnote reference"/>
    <w:uiPriority w:val="99"/>
    <w:rsid w:val="0015455C"/>
    <w:rPr>
      <w:rFonts w:ascii="Arial" w:hAnsi="Arial"/>
      <w:vertAlign w:val="superscript"/>
    </w:rPr>
  </w:style>
  <w:style w:type="paragraph" w:styleId="FootnoteText">
    <w:name w:val="footnote text"/>
    <w:basedOn w:val="Normal"/>
    <w:link w:val="FootnoteTextChar"/>
    <w:rsid w:val="00D045F4"/>
    <w:pPr>
      <w:jc w:val="right"/>
    </w:pPr>
    <w:rPr>
      <w:rFonts w:cs="Arial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D045F4"/>
    <w:rPr>
      <w:rFonts w:ascii="Arial" w:eastAsia="Times New Roman" w:hAnsi="Arial" w:cs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23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3CF"/>
    <w:rPr>
      <w:rFonts w:ascii="Arial" w:eastAsia="Arial" w:hAnsi="Arial" w:cs="Arial"/>
      <w:sz w:val="22"/>
      <w:szCs w:val="22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15455C"/>
    <w:rPr>
      <w:rFonts w:ascii="Arial" w:eastAsia="Times New Roman" w:hAnsi="Arial" w:cs="Times New Roman"/>
      <w:b/>
      <w:bCs/>
      <w:color w:val="001647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590BDD"/>
    <w:rPr>
      <w:rFonts w:ascii="Arial" w:eastAsia="Times New Roman" w:hAnsi="Arial" w:cs="Times New Roman"/>
      <w:b/>
      <w:bCs/>
      <w:caps/>
      <w:color w:val="FFFFFF" w:themeColor="background1"/>
      <w:sz w:val="26"/>
      <w:szCs w:val="32"/>
      <w:shd w:val="clear" w:color="auto" w:fill="001647" w:themeFill="accent1"/>
    </w:rPr>
  </w:style>
  <w:style w:type="character" w:customStyle="1" w:styleId="Heading3Char">
    <w:name w:val="Heading 3 Char"/>
    <w:basedOn w:val="DefaultParagraphFont"/>
    <w:link w:val="Heading3"/>
    <w:uiPriority w:val="1"/>
    <w:rsid w:val="0015455C"/>
    <w:rPr>
      <w:rFonts w:ascii="Arial" w:eastAsia="Times New Roman" w:hAnsi="Arial" w:cs="Times New Roman"/>
      <w:b/>
      <w:bCs/>
      <w:color w:val="001647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1"/>
    <w:rsid w:val="0015455C"/>
    <w:rPr>
      <w:rFonts w:ascii="Arial" w:eastAsia="Times New Roman" w:hAnsi="Arial" w:cs="Arial"/>
      <w:b/>
      <w:bCs/>
      <w:color w:val="001647" w:themeColor="accent1"/>
      <w:sz w:val="22"/>
      <w:szCs w:val="18"/>
      <w:u w:val="single"/>
    </w:rPr>
  </w:style>
  <w:style w:type="character" w:styleId="Hyperlink">
    <w:name w:val="Hyperlink"/>
    <w:basedOn w:val="DefaultParagraphFont"/>
    <w:uiPriority w:val="99"/>
    <w:unhideWhenUsed/>
    <w:rsid w:val="0015455C"/>
    <w:rPr>
      <w:rFonts w:ascii="Arial" w:hAnsi="Arial"/>
      <w:color w:val="215E9E"/>
      <w:u w:val="single"/>
    </w:rPr>
  </w:style>
  <w:style w:type="paragraph" w:styleId="ListParagraph">
    <w:name w:val="List Paragraph"/>
    <w:basedOn w:val="Normal"/>
    <w:uiPriority w:val="34"/>
    <w:qFormat/>
    <w:rsid w:val="007523CF"/>
    <w:pPr>
      <w:ind w:left="1060" w:hanging="360"/>
    </w:pPr>
  </w:style>
  <w:style w:type="numbering" w:customStyle="1" w:styleId="NoList1">
    <w:name w:val="No List1"/>
    <w:next w:val="NoList"/>
    <w:uiPriority w:val="99"/>
    <w:semiHidden/>
    <w:unhideWhenUsed/>
    <w:rsid w:val="007523CF"/>
  </w:style>
  <w:style w:type="paragraph" w:styleId="NoSpacing">
    <w:name w:val="No Spacing"/>
    <w:uiPriority w:val="1"/>
    <w:qFormat/>
    <w:rsid w:val="0015455C"/>
    <w:rPr>
      <w:rFonts w:ascii="Arial" w:eastAsia="Calibri" w:hAnsi="Arial" w:cs="Times New Roman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SubtleEmphasis">
    <w:name w:val="Subtle Emphasis"/>
    <w:uiPriority w:val="19"/>
    <w:qFormat/>
    <w:rsid w:val="0015455C"/>
    <w:rPr>
      <w:rFonts w:ascii="Arial" w:hAnsi="Arial"/>
      <w:i/>
      <w:iCs/>
      <w:color w:val="595959"/>
    </w:rPr>
  </w:style>
  <w:style w:type="paragraph" w:customStyle="1" w:styleId="TableParagraph">
    <w:name w:val="Table Paragraph"/>
    <w:basedOn w:val="Normal"/>
    <w:uiPriority w:val="1"/>
    <w:qFormat/>
    <w:rsid w:val="007523CF"/>
  </w:style>
  <w:style w:type="paragraph" w:styleId="TOC1">
    <w:name w:val="toc 1"/>
    <w:uiPriority w:val="39"/>
    <w:qFormat/>
    <w:rsid w:val="00A967B5"/>
    <w:pPr>
      <w:tabs>
        <w:tab w:val="left" w:pos="360"/>
        <w:tab w:val="right" w:pos="9350"/>
      </w:tabs>
      <w:spacing w:before="120"/>
    </w:pPr>
    <w:rPr>
      <w:rFonts w:ascii="Arial" w:eastAsiaTheme="minorEastAsia" w:hAnsi="Arial" w:cs="Times New Roman (Body CS)"/>
      <w:b/>
      <w:noProof/>
      <w:color w:val="001F5B"/>
    </w:rPr>
  </w:style>
  <w:style w:type="paragraph" w:styleId="TOC2">
    <w:name w:val="toc 2"/>
    <w:basedOn w:val="Normal"/>
    <w:uiPriority w:val="39"/>
    <w:qFormat/>
    <w:rsid w:val="00A967B5"/>
    <w:pPr>
      <w:tabs>
        <w:tab w:val="left" w:pos="900"/>
        <w:tab w:val="right" w:pos="9350"/>
      </w:tabs>
      <w:spacing w:before="120" w:after="60"/>
      <w:ind w:left="432"/>
    </w:pPr>
    <w:rPr>
      <w:rFonts w:cs="Calibri (Body)"/>
      <w:b/>
      <w:bCs/>
      <w:noProof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A967B5"/>
    <w:pPr>
      <w:tabs>
        <w:tab w:val="left" w:pos="1440"/>
        <w:tab w:val="right" w:pos="9350"/>
      </w:tabs>
      <w:spacing w:after="60"/>
      <w:ind w:left="720"/>
    </w:pPr>
    <w:rPr>
      <w:rFonts w:cs="Calibri (Body)"/>
      <w:noProof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5455C"/>
    <w:pPr>
      <w:keepNext/>
      <w:keepLines/>
      <w:spacing w:before="480" w:line="276" w:lineRule="auto"/>
      <w:outlineLvl w:val="9"/>
    </w:pPr>
    <w:rPr>
      <w:rFonts w:eastAsiaTheme="majorEastAsia" w:cstheme="majorBidi"/>
      <w:color w:val="001035" w:themeColor="accent1" w:themeShade="BF"/>
      <w:sz w:val="28"/>
      <w:szCs w:val="28"/>
    </w:rPr>
  </w:style>
  <w:style w:type="paragraph" w:customStyle="1" w:styleId="BasicParagraph">
    <w:name w:val="[Basic Paragraph]"/>
    <w:basedOn w:val="Normal"/>
    <w:uiPriority w:val="99"/>
    <w:rsid w:val="0015455C"/>
    <w:pPr>
      <w:adjustRightInd w:val="0"/>
      <w:spacing w:line="288" w:lineRule="auto"/>
      <w:textAlignment w:val="center"/>
    </w:pPr>
    <w:rPr>
      <w:rFonts w:cs="MinionPro-Regular"/>
      <w:color w:val="000000"/>
    </w:rPr>
  </w:style>
  <w:style w:type="character" w:customStyle="1" w:styleId="UnresolvedMention1">
    <w:name w:val="Unresolved Mention1"/>
    <w:basedOn w:val="DefaultParagraphFont"/>
    <w:uiPriority w:val="99"/>
    <w:rsid w:val="0015455C"/>
    <w:rPr>
      <w:rFonts w:ascii="Arial" w:hAnsi="Arial"/>
      <w:color w:val="808080"/>
      <w:shd w:val="clear" w:color="auto" w:fill="E6E6E6"/>
    </w:rPr>
  </w:style>
  <w:style w:type="paragraph" w:styleId="NormalWeb">
    <w:name w:val="Normal (Web)"/>
    <w:basedOn w:val="BodyText"/>
    <w:uiPriority w:val="99"/>
    <w:unhideWhenUsed/>
    <w:rsid w:val="006C0B3B"/>
  </w:style>
  <w:style w:type="table" w:styleId="TableGrid">
    <w:name w:val="Table Grid"/>
    <w:basedOn w:val="TableNormal"/>
    <w:uiPriority w:val="39"/>
    <w:rsid w:val="00F90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hitequote">
    <w:name w:val="White quote"/>
    <w:basedOn w:val="Normal"/>
    <w:uiPriority w:val="1"/>
    <w:qFormat/>
    <w:rsid w:val="00290DDA"/>
    <w:pPr>
      <w:framePr w:hSpace="180" w:wrap="around" w:vAnchor="text" w:hAnchor="text" w:xAlign="right" w:y="1"/>
      <w:suppressOverlap/>
      <w:jc w:val="center"/>
    </w:pPr>
    <w:rPr>
      <w:rFonts w:cs="Arial"/>
      <w:i/>
      <w:color w:val="FFFFFF" w:themeColor="background1"/>
      <w:szCs w:val="22"/>
    </w:rPr>
  </w:style>
  <w:style w:type="paragraph" w:customStyle="1" w:styleId="Bluequote">
    <w:name w:val="Blue quote"/>
    <w:basedOn w:val="Normal"/>
    <w:uiPriority w:val="1"/>
    <w:qFormat/>
    <w:rsid w:val="0015455C"/>
    <w:pPr>
      <w:framePr w:hSpace="180" w:wrap="around" w:vAnchor="text" w:hAnchor="text" w:xAlign="right" w:y="1"/>
      <w:suppressOverlap/>
      <w:jc w:val="center"/>
    </w:pPr>
    <w:rPr>
      <w:rFonts w:cs="Arial"/>
      <w:b/>
      <w:i/>
      <w:color w:val="001647" w:themeColor="accent1"/>
      <w:szCs w:val="22"/>
    </w:rPr>
  </w:style>
  <w:style w:type="paragraph" w:customStyle="1" w:styleId="Tableheading">
    <w:name w:val="Table heading"/>
    <w:basedOn w:val="Normal"/>
    <w:uiPriority w:val="1"/>
    <w:qFormat/>
    <w:rsid w:val="007104C2"/>
    <w:pPr>
      <w:jc w:val="center"/>
    </w:pPr>
    <w:rPr>
      <w:rFonts w:cs="Arial"/>
      <w:b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A967B5"/>
    <w:pPr>
      <w:tabs>
        <w:tab w:val="left" w:pos="1890"/>
        <w:tab w:val="right" w:pos="9350"/>
      </w:tabs>
      <w:ind w:left="1008"/>
    </w:pPr>
    <w:rPr>
      <w:rFonts w:cs="Calibri (Body)"/>
      <w:i/>
      <w:noProof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30177"/>
    <w:pPr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830177"/>
    <w:pPr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830177"/>
    <w:pPr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830177"/>
    <w:pPr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830177"/>
    <w:pPr>
      <w:ind w:left="1540"/>
    </w:pPr>
    <w:rPr>
      <w:rFonts w:cstheme="minorHAnsi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455C"/>
    <w:rPr>
      <w:rFonts w:ascii="Arial" w:eastAsiaTheme="majorEastAsia" w:hAnsi="Arial" w:cstheme="majorBidi"/>
      <w:color w:val="001647" w:themeColor="accent1"/>
      <w:sz w:val="22"/>
    </w:rPr>
  </w:style>
  <w:style w:type="character" w:styleId="IntenseEmphasis">
    <w:name w:val="Intense Emphasis"/>
    <w:basedOn w:val="DefaultParagraphFont"/>
    <w:uiPriority w:val="21"/>
    <w:qFormat/>
    <w:rsid w:val="0015455C"/>
    <w:rPr>
      <w:rFonts w:ascii="Arial" w:hAnsi="Arial"/>
      <w:i/>
      <w:iCs/>
      <w:color w:val="001647" w:themeColor="accent1"/>
    </w:rPr>
  </w:style>
  <w:style w:type="character" w:styleId="IntenseReference">
    <w:name w:val="Intense Reference"/>
    <w:basedOn w:val="DefaultParagraphFont"/>
    <w:uiPriority w:val="32"/>
    <w:qFormat/>
    <w:rsid w:val="0015455C"/>
    <w:rPr>
      <w:rFonts w:ascii="Arial" w:hAnsi="Arial"/>
      <w:b/>
      <w:bCs/>
      <w:smallCaps/>
      <w:color w:val="001647" w:themeColor="accent1"/>
      <w:spacing w:val="5"/>
    </w:rPr>
  </w:style>
  <w:style w:type="character" w:styleId="Emphasis">
    <w:name w:val="Emphasis"/>
    <w:basedOn w:val="DefaultParagraphFont"/>
    <w:uiPriority w:val="20"/>
    <w:qFormat/>
    <w:rsid w:val="0015455C"/>
    <w:rPr>
      <w:rFonts w:ascii="Arial" w:hAnsi="Arial"/>
      <w:i/>
      <w:iCs/>
    </w:rPr>
  </w:style>
  <w:style w:type="character" w:styleId="Strong">
    <w:name w:val="Strong"/>
    <w:basedOn w:val="DefaultParagraphFont"/>
    <w:uiPriority w:val="22"/>
    <w:qFormat/>
    <w:rsid w:val="0015455C"/>
    <w:rPr>
      <w:rFonts w:ascii="Arial" w:hAnsi="Arial"/>
      <w:b/>
      <w:bCs/>
    </w:rPr>
  </w:style>
  <w:style w:type="character" w:styleId="SubtleReference">
    <w:name w:val="Subtle Reference"/>
    <w:basedOn w:val="DefaultParagraphFont"/>
    <w:uiPriority w:val="31"/>
    <w:qFormat/>
    <w:rsid w:val="0015455C"/>
    <w:rPr>
      <w:rFonts w:ascii="Arial" w:hAnsi="Arial"/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15455C"/>
    <w:rPr>
      <w:rFonts w:ascii="Arial" w:hAnsi="Arial"/>
      <w:b/>
      <w:bCs/>
      <w:i/>
      <w:iCs/>
      <w:spacing w:val="5"/>
    </w:rPr>
  </w:style>
  <w:style w:type="paragraph" w:styleId="BlockText">
    <w:name w:val="Block Text"/>
    <w:basedOn w:val="Normal"/>
    <w:uiPriority w:val="99"/>
    <w:semiHidden/>
    <w:unhideWhenUsed/>
    <w:rsid w:val="0015455C"/>
    <w:pPr>
      <w:pBdr>
        <w:top w:val="single" w:sz="2" w:space="10" w:color="001647" w:themeColor="accent1"/>
        <w:left w:val="single" w:sz="2" w:space="10" w:color="001647" w:themeColor="accent1"/>
        <w:bottom w:val="single" w:sz="2" w:space="10" w:color="001647" w:themeColor="accent1"/>
        <w:right w:val="single" w:sz="2" w:space="10" w:color="001647" w:themeColor="accent1"/>
      </w:pBdr>
      <w:ind w:left="1152" w:right="1152"/>
    </w:pPr>
    <w:rPr>
      <w:rFonts w:eastAsiaTheme="minorEastAsia" w:cstheme="minorBidi"/>
      <w:i/>
      <w:iCs/>
      <w:color w:val="001647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545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5455C"/>
    <w:rPr>
      <w:rFonts w:ascii="Arial" w:eastAsia="Times New Roman" w:hAnsi="Arial" w:cs="Times New Roman"/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5455C"/>
    <w:rPr>
      <w:sz w:val="26"/>
      <w:szCs w:val="2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5455C"/>
    <w:rPr>
      <w:rFonts w:ascii="Arial" w:eastAsia="Times New Roman" w:hAnsi="Arial" w:cs="Times New Roman"/>
      <w:sz w:val="26"/>
      <w:szCs w:val="26"/>
    </w:rPr>
  </w:style>
  <w:style w:type="character" w:customStyle="1" w:styleId="Hashtag1">
    <w:name w:val="Hashtag1"/>
    <w:basedOn w:val="DefaultParagraphFont"/>
    <w:uiPriority w:val="99"/>
    <w:rsid w:val="0015455C"/>
    <w:rPr>
      <w:rFonts w:ascii="Arial" w:hAnsi="Arial"/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HTMLCite">
    <w:name w:val="HTML Cite"/>
    <w:basedOn w:val="DefaultParagraphFont"/>
    <w:uiPriority w:val="99"/>
    <w:semiHidden/>
    <w:unhideWhenUsed/>
    <w:rsid w:val="0015455C"/>
    <w:rPr>
      <w:rFonts w:ascii="Arial" w:hAnsi="Arial"/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15455C"/>
    <w:rPr>
      <w:rFonts w:ascii="Arial" w:hAnsi="Arial"/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15455C"/>
    <w:rPr>
      <w:rFonts w:ascii="Consolas" w:hAnsi="Consolas"/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15455C"/>
    <w:rPr>
      <w:rFonts w:ascii="Arial" w:hAnsi="Arial"/>
    </w:rPr>
  </w:style>
  <w:style w:type="character" w:customStyle="1" w:styleId="Mention1">
    <w:name w:val="Mention1"/>
    <w:basedOn w:val="DefaultParagraphFont"/>
    <w:uiPriority w:val="99"/>
    <w:semiHidden/>
    <w:unhideWhenUsed/>
    <w:rsid w:val="0015455C"/>
    <w:rPr>
      <w:rFonts w:ascii="Arial" w:hAnsi="Arial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545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5455C"/>
    <w:rPr>
      <w:rFonts w:ascii="Arial" w:eastAsiaTheme="majorEastAsia" w:hAnsi="Arial" w:cstheme="majorBidi"/>
      <w:shd w:val="pct20" w:color="auto" w:fill="auto"/>
    </w:rPr>
  </w:style>
  <w:style w:type="character" w:styleId="PlaceholderText">
    <w:name w:val="Placeholder Text"/>
    <w:basedOn w:val="DefaultParagraphFont"/>
    <w:uiPriority w:val="99"/>
    <w:semiHidden/>
    <w:rsid w:val="0015455C"/>
    <w:rPr>
      <w:rFonts w:ascii="Arial" w:hAnsi="Arial"/>
      <w:color w:val="808080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15455C"/>
    <w:rPr>
      <w:rFonts w:ascii="Arial" w:hAnsi="Arial"/>
      <w:u w:val="dotted"/>
    </w:rPr>
  </w:style>
  <w:style w:type="character" w:customStyle="1" w:styleId="SmartLink1">
    <w:name w:val="SmartLink1"/>
    <w:basedOn w:val="DefaultParagraphFont"/>
    <w:uiPriority w:val="99"/>
    <w:unhideWhenUsed/>
    <w:rsid w:val="0015455C"/>
    <w:rPr>
      <w:rFonts w:ascii="Arial" w:hAnsi="Arial"/>
      <w:color w:val="0000FF"/>
      <w:u w:val="single"/>
      <w:shd w:val="clear" w:color="auto" w:fill="F3F2F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455C"/>
    <w:rPr>
      <w:rFonts w:ascii="Arial" w:eastAsiaTheme="majorEastAsia" w:hAnsi="Arial" w:cstheme="majorBidi"/>
      <w:color w:val="000A23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455C"/>
    <w:rPr>
      <w:rFonts w:ascii="Arial" w:eastAsiaTheme="majorEastAsia" w:hAnsi="Arial" w:cstheme="majorBidi"/>
      <w:i/>
      <w:iCs/>
      <w:color w:val="000A23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455C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455C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15455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55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55C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5455C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3017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30177"/>
    <w:rPr>
      <w:rFonts w:ascii="Arial" w:eastAsia="Times New Roman" w:hAnsi="Arial"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3017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30177"/>
    <w:rPr>
      <w:rFonts w:ascii="Arial" w:eastAsia="Times New Roman" w:hAnsi="Arial" w:cs="Times New Roman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30177"/>
  </w:style>
  <w:style w:type="character" w:customStyle="1" w:styleId="DateChar">
    <w:name w:val="Date Char"/>
    <w:basedOn w:val="DefaultParagraphFont"/>
    <w:link w:val="Date"/>
    <w:uiPriority w:val="99"/>
    <w:semiHidden/>
    <w:rsid w:val="00830177"/>
    <w:rPr>
      <w:rFonts w:ascii="Arial" w:eastAsia="Times New Roman" w:hAnsi="Arial" w:cs="Times New Roman"/>
      <w:sz w:val="22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301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30177"/>
    <w:rPr>
      <w:rFonts w:ascii="Arial" w:eastAsia="Times New Roman" w:hAnsi="Arial" w:cs="Times New Roman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83017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830177"/>
    <w:rPr>
      <w:rFonts w:eastAsiaTheme="majorEastAsia" w:cstheme="majorBidi"/>
      <w:sz w:val="20"/>
      <w:szCs w:val="20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3763E9"/>
    <w:pPr>
      <w:ind w:left="1980" w:hanging="22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3763E9"/>
    <w:pPr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763E9"/>
    <w:rPr>
      <w:rFonts w:eastAsiaTheme="majorEastAsia" w:cstheme="majorBidi"/>
      <w:b/>
      <w:bCs/>
    </w:rPr>
  </w:style>
  <w:style w:type="paragraph" w:styleId="NormalIndent">
    <w:name w:val="Normal Indent"/>
    <w:basedOn w:val="Normal"/>
    <w:uiPriority w:val="99"/>
    <w:semiHidden/>
    <w:unhideWhenUsed/>
    <w:rsid w:val="003763E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763E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763E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763E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763E9"/>
    <w:pPr>
      <w:ind w:left="220" w:hanging="220"/>
    </w:pPr>
  </w:style>
  <w:style w:type="paragraph" w:styleId="Revision">
    <w:name w:val="Revision"/>
    <w:hidden/>
    <w:uiPriority w:val="99"/>
    <w:semiHidden/>
    <w:rsid w:val="00727C50"/>
    <w:rPr>
      <w:rFonts w:ascii="Arial" w:eastAsia="Times New Roman" w:hAnsi="Arial" w:cs="Times New Roman"/>
    </w:rPr>
  </w:style>
  <w:style w:type="paragraph" w:customStyle="1" w:styleId="paragraph">
    <w:name w:val="paragraph"/>
    <w:basedOn w:val="Normal"/>
    <w:rsid w:val="002B6B5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DefaultParagraphFont"/>
    <w:rsid w:val="002B6B53"/>
  </w:style>
  <w:style w:type="character" w:customStyle="1" w:styleId="superscript">
    <w:name w:val="superscript"/>
    <w:basedOn w:val="DefaultParagraphFont"/>
    <w:rsid w:val="002B6B53"/>
  </w:style>
  <w:style w:type="character" w:customStyle="1" w:styleId="eop">
    <w:name w:val="eop"/>
    <w:basedOn w:val="DefaultParagraphFont"/>
    <w:rsid w:val="002B6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mcsa.dot.gov/ourroads?utm_source=earnedtoolkit&amp;utm_medium=talkingpoints&amp;utm_campaign=cmv_safespeed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mcsa.dot.gov/safety/data-and-statistics/large-truck-and-bus-crash-facts-2021" TargetMode="External"/><Relationship Id="rId2" Type="http://schemas.openxmlformats.org/officeDocument/2006/relationships/hyperlink" Target="https://crashstats.nhtsa.dot.gov/Api/Public/ViewPublication/813509.pdf" TargetMode="External"/><Relationship Id="rId1" Type="http://schemas.openxmlformats.org/officeDocument/2006/relationships/hyperlink" Target="https://acrobat.adobe.com/id/urn:aaid:sc:VA6C2:5d8b3c9b-edc1-446c-9535-e0ae7226c2d7" TargetMode="External"/></Relationships>
</file>

<file path=word/theme/theme1.xml><?xml version="1.0" encoding="utf-8"?>
<a:theme xmlns:a="http://schemas.openxmlformats.org/drawingml/2006/main" name="FMCSA">
  <a:themeElements>
    <a:clrScheme name="Custom 2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1647"/>
      </a:accent1>
      <a:accent2>
        <a:srgbClr val="EEB111"/>
      </a:accent2>
      <a:accent3>
        <a:srgbClr val="D7D2CB"/>
      </a:accent3>
      <a:accent4>
        <a:srgbClr val="7F7F7F"/>
      </a:accent4>
      <a:accent5>
        <a:srgbClr val="0070BD"/>
      </a:accent5>
      <a:accent6>
        <a:srgbClr val="FFFFFF"/>
      </a:accent6>
      <a:hlink>
        <a:srgbClr val="205E9E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E0BE151607E04B96249D431B871246" ma:contentTypeVersion="13" ma:contentTypeDescription="Create a new document." ma:contentTypeScope="" ma:versionID="86a52e11437d4c05c1210af38df179fd">
  <xsd:schema xmlns:xsd="http://www.w3.org/2001/XMLSchema" xmlns:xs="http://www.w3.org/2001/XMLSchema" xmlns:p="http://schemas.microsoft.com/office/2006/metadata/properties" xmlns:ns2="901120c4-ac13-4311-98cd-f77586ec989e" xmlns:ns3="a7590d3f-064e-4611-8c4c-cf19b4a54d7f" targetNamespace="http://schemas.microsoft.com/office/2006/metadata/properties" ma:root="true" ma:fieldsID="6db3837552d1a3fc0b714fe8a339a266" ns2:_="" ns3:_="">
    <xsd:import namespace="901120c4-ac13-4311-98cd-f77586ec989e"/>
    <xsd:import namespace="a7590d3f-064e-4611-8c4c-cf19b4a54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120c4-ac13-4311-98cd-f77586ec98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aa446fb-c4e7-47d1-9e02-aae3431be3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90d3f-064e-4611-8c4c-cf19b4a54d7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6dad260-8734-44a9-8a29-1fa9ed89c443}" ma:internalName="TaxCatchAll" ma:showField="CatchAllData" ma:web="a7590d3f-064e-4611-8c4c-cf19b4a54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1120c4-ac13-4311-98cd-f77586ec989e">
      <Terms xmlns="http://schemas.microsoft.com/office/infopath/2007/PartnerControls"/>
    </lcf76f155ced4ddcb4097134ff3c332f>
    <TaxCatchAll xmlns="a7590d3f-064e-4611-8c4c-cf19b4a54d7f" xsi:nil="true"/>
  </documentManagement>
</p:properties>
</file>

<file path=customXml/itemProps1.xml><?xml version="1.0" encoding="utf-8"?>
<ds:datastoreItem xmlns:ds="http://schemas.openxmlformats.org/officeDocument/2006/customXml" ds:itemID="{5B966CF3-04F9-45FB-91A8-4785BDA1AF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AA082A-DB00-4100-B274-CFE9E1F954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856C27-965D-4A7C-A43C-790E1B91F5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120c4-ac13-4311-98cd-f77586ec989e"/>
    <ds:schemaRef ds:uri="a7590d3f-064e-4611-8c4c-cf19b4a54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CF84DF-2212-48E8-8EFE-3892EDBB58DE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a7590d3f-064e-4611-8c4c-cf19b4a54d7f"/>
    <ds:schemaRef ds:uri="901120c4-ac13-4311-98cd-f77586ec989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S.</dc:creator>
  <cp:lastModifiedBy>Woodruff, Daniel (FMCSA)</cp:lastModifiedBy>
  <cp:revision>2</cp:revision>
  <dcterms:created xsi:type="dcterms:W3CDTF">2024-10-07T15:27:00Z</dcterms:created>
  <dcterms:modified xsi:type="dcterms:W3CDTF">2024-10-07T15:27:00Z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0x010100851DE4FB32ED02419D634EBDE17CFCC3</vt:lpwstr>
  </property>
  <property fmtid="{D5CDD505-2E9C-101B-9397-08002B2CF9AE}" pid="3" name="MediaServiceImageTags">
    <vt:lpwstr/>
  </property>
</Properties>
</file>