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75E4" w:rsidR="006575E4" w:rsidP="006575E4" w:rsidRDefault="006575E4" w14:paraId="02C272A7" w14:textId="3FEAE483">
      <w:pPr>
        <w:spacing w:after="0"/>
        <w:rPr>
          <w:highlight w:val="yellow"/>
        </w:rPr>
      </w:pPr>
      <w:r w:rsidRPr="00C16F22">
        <w:rPr>
          <w:b/>
          <w:bCs/>
        </w:rPr>
        <w:t>FOR IMMEDIATE RELEASE</w:t>
      </w:r>
      <w:r w:rsidRPr="00C16F22">
        <w:tab/>
      </w:r>
      <w:r w:rsidRPr="00C16F22">
        <w:tab/>
      </w:r>
      <w:r w:rsidRPr="00C16F22">
        <w:tab/>
      </w:r>
      <w:r w:rsidRPr="00C16F22">
        <w:tab/>
      </w:r>
      <w:r>
        <w:tab/>
      </w:r>
      <w:r>
        <w:tab/>
      </w:r>
      <w:r>
        <w:tab/>
      </w:r>
      <w:r w:rsidRPr="006575E4">
        <w:rPr>
          <w:highlight w:val="yellow"/>
        </w:rPr>
        <w:t>CONTACT: [Name, Title]</w:t>
      </w:r>
    </w:p>
    <w:p w:rsidRPr="00C16F22" w:rsidR="006575E4" w:rsidP="006575E4" w:rsidRDefault="006575E4" w14:paraId="78B51993" w14:textId="4E4DE7CE">
      <w:pPr>
        <w:spacing w:after="0"/>
      </w:pPr>
      <w:r w:rsidRPr="006575E4">
        <w:rPr>
          <w:highlight w:val="yellow"/>
        </w:rPr>
        <w:t>[Date]</w:t>
      </w:r>
      <w:r w:rsidRPr="006575E4">
        <w:tab/>
      </w:r>
      <w:r w:rsidRPr="006575E4">
        <w:tab/>
      </w:r>
      <w:r w:rsidRPr="006575E4">
        <w:tab/>
      </w:r>
      <w:r w:rsidRPr="006575E4">
        <w:tab/>
      </w:r>
      <w:r w:rsidRPr="006575E4">
        <w:tab/>
      </w:r>
      <w:r w:rsidRPr="006575E4">
        <w:tab/>
      </w:r>
      <w:r w:rsidRPr="006575E4">
        <w:tab/>
      </w:r>
      <w:r w:rsidRPr="006575E4">
        <w:tab/>
      </w:r>
      <w:r w:rsidRPr="006575E4">
        <w:tab/>
      </w:r>
      <w:r w:rsidRPr="006575E4">
        <w:tab/>
      </w:r>
      <w:r w:rsidRPr="006575E4">
        <w:rPr>
          <w:highlight w:val="yellow"/>
        </w:rPr>
        <w:t>PHONE/EMAIL:</w:t>
      </w:r>
    </w:p>
    <w:p w:rsidR="003D0099" w:rsidP="006575E4" w:rsidRDefault="003D0099" w14:paraId="00F4CC2C" w14:textId="0B66D33D">
      <w:pPr>
        <w:spacing w:after="0"/>
      </w:pPr>
    </w:p>
    <w:p w:rsidRPr="00CF3C99" w:rsidR="00AE772E" w:rsidP="00CF3C99" w:rsidRDefault="00CF3C99" w14:paraId="00704407" w14:textId="6EBC4058">
      <w:pPr>
        <w:jc w:val="center"/>
        <w:rPr>
          <w:b/>
          <w:bCs/>
          <w:sz w:val="28"/>
          <w:szCs w:val="28"/>
        </w:rPr>
      </w:pPr>
      <w:r w:rsidRPr="00CF3C99">
        <w:rPr>
          <w:b/>
          <w:bCs/>
          <w:sz w:val="28"/>
          <w:szCs w:val="28"/>
        </w:rPr>
        <w:t>[</w:t>
      </w:r>
      <w:r w:rsidRPr="00CF3C99">
        <w:rPr>
          <w:b/>
          <w:bCs/>
          <w:sz w:val="28"/>
          <w:szCs w:val="28"/>
          <w:highlight w:val="yellow"/>
        </w:rPr>
        <w:t>NAME OF YOUR ORGANIZATION</w:t>
      </w:r>
      <w:r w:rsidRPr="00CF3C99">
        <w:rPr>
          <w:b/>
          <w:bCs/>
          <w:sz w:val="28"/>
          <w:szCs w:val="28"/>
        </w:rPr>
        <w:t>] RECEIVES $[</w:t>
      </w:r>
      <w:r w:rsidRPr="00CF3C99">
        <w:rPr>
          <w:b/>
          <w:bCs/>
          <w:sz w:val="28"/>
          <w:szCs w:val="28"/>
          <w:highlight w:val="yellow"/>
        </w:rPr>
        <w:t>DOLLAR AMOUNT</w:t>
      </w:r>
      <w:r w:rsidRPr="00CF3C99">
        <w:rPr>
          <w:b/>
          <w:bCs/>
          <w:sz w:val="28"/>
          <w:szCs w:val="28"/>
        </w:rPr>
        <w:t>] GRANT AWARD FROM FEDERAL MOTOR CARRIER SAFETY ADMINISTRATION</w:t>
      </w:r>
    </w:p>
    <w:p w:rsidRPr="00CF3C99" w:rsidR="00AE772E" w:rsidP="28A7787D" w:rsidRDefault="00295FF2" w14:paraId="6DEE5ED0" w14:textId="6E5CA38F">
      <w:pPr>
        <w:pStyle w:val="Normal"/>
        <w:jc w:val="center"/>
        <w:rPr>
          <w:rFonts w:ascii="Calibri" w:hAnsi="Calibri" w:eastAsia="Calibri" w:cs="Calibri"/>
          <w:noProof w:val="0"/>
          <w:sz w:val="22"/>
          <w:szCs w:val="22"/>
          <w:lang w:val="en-US"/>
        </w:rPr>
      </w:pPr>
      <w:r w:rsidRPr="6035F3CA" w:rsidR="17380CBC">
        <w:rPr>
          <w:i w:val="1"/>
          <w:iCs w:val="1"/>
        </w:rPr>
        <w:t>Grant funding</w:t>
      </w:r>
      <w:r w:rsidRPr="6035F3CA" w:rsidR="465641EF">
        <w:rPr>
          <w:i w:val="1"/>
          <w:iCs w:val="1"/>
        </w:rPr>
        <w:t xml:space="preserve"> </w:t>
      </w:r>
      <w:r w:rsidRPr="6035F3CA" w:rsidR="00305FF5">
        <w:rPr>
          <w:i w:val="1"/>
          <w:iCs w:val="1"/>
        </w:rPr>
        <w:t xml:space="preserve">will </w:t>
      </w:r>
      <w:r w:rsidRPr="6035F3CA" w:rsidR="03DB731E">
        <w:rPr>
          <w:i w:val="1"/>
          <w:iCs w:val="1"/>
        </w:rPr>
        <w:t>h</w:t>
      </w:r>
      <w:r w:rsidRPr="6035F3CA" w:rsidR="7FD4A7A3">
        <w:rPr>
          <w:rFonts w:ascii="Calibri" w:hAnsi="Calibri" w:eastAsia="Calibri" w:cs="Calibri"/>
          <w:i w:val="1"/>
          <w:iCs w:val="1"/>
          <w:noProof w:val="0"/>
          <w:sz w:val="22"/>
          <w:szCs w:val="22"/>
          <w:lang w:val="en-US"/>
        </w:rPr>
        <w:t xml:space="preserve">elp </w:t>
      </w:r>
      <w:r w:rsidRPr="6035F3CA" w:rsidR="3F492D77">
        <w:rPr>
          <w:rFonts w:ascii="Calibri" w:hAnsi="Calibri" w:eastAsia="Calibri" w:cs="Calibri"/>
          <w:i w:val="1"/>
          <w:iCs w:val="1"/>
          <w:noProof w:val="0"/>
          <w:sz w:val="22"/>
          <w:szCs w:val="22"/>
          <w:lang w:val="en-US"/>
        </w:rPr>
        <w:t>i</w:t>
      </w:r>
      <w:r w:rsidRPr="6035F3CA" w:rsidR="7FD4A7A3">
        <w:rPr>
          <w:rFonts w:ascii="Calibri" w:hAnsi="Calibri" w:eastAsia="Calibri" w:cs="Calibri"/>
          <w:i w:val="1"/>
          <w:iCs w:val="1"/>
          <w:noProof w:val="0"/>
          <w:sz w:val="22"/>
          <w:szCs w:val="22"/>
          <w:lang w:val="en-US"/>
        </w:rPr>
        <w:t xml:space="preserve">mprove </w:t>
      </w:r>
      <w:r w:rsidRPr="6035F3CA" w:rsidR="42A7EDF5">
        <w:rPr>
          <w:rFonts w:ascii="Calibri" w:hAnsi="Calibri" w:eastAsia="Calibri" w:cs="Calibri"/>
          <w:i w:val="1"/>
          <w:iCs w:val="1"/>
          <w:noProof w:val="0"/>
          <w:sz w:val="22"/>
          <w:szCs w:val="22"/>
          <w:lang w:val="en-US"/>
        </w:rPr>
        <w:t>d</w:t>
      </w:r>
      <w:r w:rsidRPr="6035F3CA" w:rsidR="7FD4A7A3">
        <w:rPr>
          <w:rFonts w:ascii="Calibri" w:hAnsi="Calibri" w:eastAsia="Calibri" w:cs="Calibri"/>
          <w:i w:val="1"/>
          <w:iCs w:val="1"/>
          <w:noProof w:val="0"/>
          <w:sz w:val="22"/>
          <w:szCs w:val="22"/>
          <w:lang w:val="en-US"/>
        </w:rPr>
        <w:t xml:space="preserve">river </w:t>
      </w:r>
      <w:r w:rsidRPr="6035F3CA" w:rsidR="2490CC91">
        <w:rPr>
          <w:rFonts w:ascii="Calibri" w:hAnsi="Calibri" w:eastAsia="Calibri" w:cs="Calibri"/>
          <w:i w:val="1"/>
          <w:iCs w:val="1"/>
          <w:noProof w:val="0"/>
          <w:sz w:val="22"/>
          <w:szCs w:val="22"/>
          <w:lang w:val="en-US"/>
        </w:rPr>
        <w:t>s</w:t>
      </w:r>
      <w:r w:rsidRPr="6035F3CA" w:rsidR="7FD4A7A3">
        <w:rPr>
          <w:rFonts w:ascii="Calibri" w:hAnsi="Calibri" w:eastAsia="Calibri" w:cs="Calibri"/>
          <w:i w:val="1"/>
          <w:iCs w:val="1"/>
          <w:noProof w:val="0"/>
          <w:sz w:val="22"/>
          <w:szCs w:val="22"/>
          <w:lang w:val="en-US"/>
        </w:rPr>
        <w:t xml:space="preserve">afety and </w:t>
      </w:r>
      <w:r w:rsidRPr="6035F3CA" w:rsidR="00548EA7">
        <w:rPr>
          <w:rFonts w:ascii="Calibri" w:hAnsi="Calibri" w:eastAsia="Calibri" w:cs="Calibri"/>
          <w:i w:val="1"/>
          <w:iCs w:val="1"/>
          <w:noProof w:val="0"/>
          <w:sz w:val="22"/>
          <w:szCs w:val="22"/>
          <w:lang w:val="en-US"/>
        </w:rPr>
        <w:t>c</w:t>
      </w:r>
      <w:r w:rsidRPr="6035F3CA" w:rsidR="7FD4A7A3">
        <w:rPr>
          <w:rFonts w:ascii="Calibri" w:hAnsi="Calibri" w:eastAsia="Calibri" w:cs="Calibri"/>
          <w:i w:val="1"/>
          <w:iCs w:val="1"/>
          <w:noProof w:val="0"/>
          <w:sz w:val="22"/>
          <w:szCs w:val="22"/>
          <w:lang w:val="en-US"/>
        </w:rPr>
        <w:t xml:space="preserve">reate </w:t>
      </w:r>
      <w:r w:rsidRPr="6035F3CA" w:rsidR="11507EE1">
        <w:rPr>
          <w:rFonts w:ascii="Calibri" w:hAnsi="Calibri" w:eastAsia="Calibri" w:cs="Calibri"/>
          <w:i w:val="1"/>
          <w:iCs w:val="1"/>
          <w:noProof w:val="0"/>
          <w:sz w:val="22"/>
          <w:szCs w:val="22"/>
          <w:lang w:val="en-US"/>
        </w:rPr>
        <w:t>c</w:t>
      </w:r>
      <w:r w:rsidRPr="6035F3CA" w:rsidR="7FD4A7A3">
        <w:rPr>
          <w:rFonts w:ascii="Calibri" w:hAnsi="Calibri" w:eastAsia="Calibri" w:cs="Calibri"/>
          <w:i w:val="1"/>
          <w:iCs w:val="1"/>
          <w:noProof w:val="0"/>
          <w:sz w:val="22"/>
          <w:szCs w:val="22"/>
          <w:lang w:val="en-US"/>
        </w:rPr>
        <w:t xml:space="preserve">areer </w:t>
      </w:r>
      <w:r w:rsidRPr="6035F3CA" w:rsidR="4482598D">
        <w:rPr>
          <w:rFonts w:ascii="Calibri" w:hAnsi="Calibri" w:eastAsia="Calibri" w:cs="Calibri"/>
          <w:i w:val="1"/>
          <w:iCs w:val="1"/>
          <w:noProof w:val="0"/>
          <w:sz w:val="22"/>
          <w:szCs w:val="22"/>
          <w:lang w:val="en-US"/>
        </w:rPr>
        <w:t>o</w:t>
      </w:r>
      <w:r w:rsidRPr="6035F3CA" w:rsidR="7FD4A7A3">
        <w:rPr>
          <w:rFonts w:ascii="Calibri" w:hAnsi="Calibri" w:eastAsia="Calibri" w:cs="Calibri"/>
          <w:i w:val="1"/>
          <w:iCs w:val="1"/>
          <w:noProof w:val="0"/>
          <w:sz w:val="22"/>
          <w:szCs w:val="22"/>
          <w:lang w:val="en-US"/>
        </w:rPr>
        <w:t xml:space="preserve">pportunities in </w:t>
      </w:r>
      <w:r w:rsidRPr="6035F3CA" w:rsidR="44CF71E7">
        <w:rPr>
          <w:rFonts w:ascii="Calibri" w:hAnsi="Calibri" w:eastAsia="Calibri" w:cs="Calibri"/>
          <w:i w:val="1"/>
          <w:iCs w:val="1"/>
          <w:noProof w:val="0"/>
          <w:sz w:val="22"/>
          <w:szCs w:val="22"/>
          <w:lang w:val="en-US"/>
        </w:rPr>
        <w:t>l</w:t>
      </w:r>
      <w:r w:rsidRPr="6035F3CA" w:rsidR="7FD4A7A3">
        <w:rPr>
          <w:rFonts w:ascii="Calibri" w:hAnsi="Calibri" w:eastAsia="Calibri" w:cs="Calibri"/>
          <w:i w:val="1"/>
          <w:iCs w:val="1"/>
          <w:noProof w:val="0"/>
          <w:sz w:val="22"/>
          <w:szCs w:val="22"/>
          <w:lang w:val="en-US"/>
        </w:rPr>
        <w:t xml:space="preserve">ocal </w:t>
      </w:r>
      <w:r w:rsidRPr="6035F3CA" w:rsidR="49FA0DE4">
        <w:rPr>
          <w:rFonts w:ascii="Calibri" w:hAnsi="Calibri" w:eastAsia="Calibri" w:cs="Calibri"/>
          <w:i w:val="1"/>
          <w:iCs w:val="1"/>
          <w:noProof w:val="0"/>
          <w:sz w:val="22"/>
          <w:szCs w:val="22"/>
          <w:lang w:val="en-US"/>
        </w:rPr>
        <w:t>c</w:t>
      </w:r>
      <w:r w:rsidRPr="6035F3CA" w:rsidR="7FD4A7A3">
        <w:rPr>
          <w:rFonts w:ascii="Calibri" w:hAnsi="Calibri" w:eastAsia="Calibri" w:cs="Calibri"/>
          <w:i w:val="1"/>
          <w:iCs w:val="1"/>
          <w:noProof w:val="0"/>
          <w:sz w:val="22"/>
          <w:szCs w:val="22"/>
          <w:lang w:val="en-US"/>
        </w:rPr>
        <w:t>ommunities</w:t>
      </w:r>
    </w:p>
    <w:p w:rsidR="00CF3C99" w:rsidRDefault="00CF3C99" w14:paraId="25CF3A7B" w14:textId="6B124AF2">
      <w:r w:rsidRPr="38C9C2FA" w:rsidR="00CF3C99">
        <w:rPr>
          <w:highlight w:val="yellow"/>
        </w:rPr>
        <w:t>CITY, STATE</w:t>
      </w:r>
      <w:r w:rsidR="00AE772E">
        <w:rPr/>
        <w:t xml:space="preserve"> – </w:t>
      </w:r>
      <w:r w:rsidR="00CF3C99">
        <w:rPr/>
        <w:t>[</w:t>
      </w:r>
      <w:r w:rsidRPr="38C9C2FA" w:rsidR="00FE495B">
        <w:rPr>
          <w:highlight w:val="yellow"/>
        </w:rPr>
        <w:t>name of your organization</w:t>
      </w:r>
      <w:r w:rsidR="00FE495B">
        <w:rPr/>
        <w:t xml:space="preserve">] </w:t>
      </w:r>
      <w:r w:rsidR="00FE495B">
        <w:rPr/>
        <w:t xml:space="preserve">received </w:t>
      </w:r>
      <w:r w:rsidR="00960970">
        <w:rPr/>
        <w:t>$[</w:t>
      </w:r>
      <w:r w:rsidRPr="38C9C2FA" w:rsidR="00960970">
        <w:rPr>
          <w:highlight w:val="yellow"/>
        </w:rPr>
        <w:t>amount of funding</w:t>
      </w:r>
      <w:r w:rsidR="00960970">
        <w:rPr/>
        <w:t>] in funding from</w:t>
      </w:r>
      <w:r w:rsidR="00FE495B">
        <w:rPr/>
        <w:t xml:space="preserve"> the U.S. Department of Transportation’s </w:t>
      </w:r>
      <w:r w:rsidR="00480601">
        <w:rPr/>
        <w:t>Federal Motor Carrier Safety Administration (FMCSA)</w:t>
      </w:r>
      <w:r w:rsidR="00960970">
        <w:rPr/>
        <w:t xml:space="preserve"> through a </w:t>
      </w:r>
      <w:r w:rsidR="00C46A7C">
        <w:rPr/>
        <w:t xml:space="preserve">Commercial </w:t>
      </w:r>
      <w:r w:rsidR="0011073E">
        <w:rPr/>
        <w:t>Motor Vehicle Operational Safety (CMVOST)</w:t>
      </w:r>
      <w:r w:rsidR="00C46A7C">
        <w:rPr/>
        <w:t xml:space="preserve"> </w:t>
      </w:r>
      <w:r w:rsidR="00BA646E">
        <w:rPr/>
        <w:t xml:space="preserve">grant for fiscal year 2024. </w:t>
      </w:r>
      <w:r w:rsidR="00595C72">
        <w:rPr/>
        <w:t>The funding will [</w:t>
      </w:r>
      <w:r w:rsidRPr="38C9C2FA" w:rsidR="00595C72">
        <w:rPr>
          <w:highlight w:val="yellow"/>
        </w:rPr>
        <w:t>research or project details</w:t>
      </w:r>
      <w:r w:rsidR="00595C72">
        <w:rPr/>
        <w:t>]</w:t>
      </w:r>
      <w:r w:rsidR="001F25F9">
        <w:rPr/>
        <w:t xml:space="preserve"> and </w:t>
      </w:r>
      <w:r w:rsidR="00BE22C5">
        <w:rPr/>
        <w:t>expand the number of commercial driver’s license (CDL) holders who have enhanced operator safety training</w:t>
      </w:r>
      <w:r w:rsidR="007F219D">
        <w:rPr/>
        <w:t>.</w:t>
      </w:r>
    </w:p>
    <w:p w:rsidR="72BB3AAF" w:rsidP="38C9C2FA" w:rsidRDefault="72BB3AAF" w14:paraId="116530AD" w14:textId="6A1C77F5">
      <w:pPr>
        <w:pStyle w:val="Normal"/>
      </w:pPr>
      <w:r w:rsidRPr="38C9C2FA" w:rsidR="72BB3AAF">
        <w:rPr>
          <w:rFonts w:ascii="Calibri" w:hAnsi="Calibri" w:eastAsia="Calibri" w:cs="Calibri"/>
          <w:noProof w:val="0"/>
          <w:color w:val="212529"/>
          <w:sz w:val="24"/>
          <w:szCs w:val="24"/>
          <w:lang w:val="en-US"/>
        </w:rPr>
        <w:t>“At FMCSA, our job is all about safety – that includes safety of the roadways and safety of our nation’s commercial motor vehicle drivers,” said FMCSA Deputy Administrator Vinn White. “So, we are proud to make this funding available, and are committed to working with the awardees to put it to good use, making it easier for drivers to enter into and stay in the CMV industry.”</w:t>
      </w:r>
    </w:p>
    <w:p w:rsidR="00422526" w:rsidP="38C9C2FA" w:rsidRDefault="00422526" w14:paraId="26B2AB40" w14:textId="5AB9360A">
      <w:pPr>
        <w:pStyle w:val="Normal"/>
        <w:rPr>
          <w:color w:val="auto"/>
          <w:sz w:val="24"/>
          <w:szCs w:val="24"/>
        </w:rPr>
      </w:pPr>
      <w:r w:rsidRPr="38C9C2FA" w:rsidR="272BA992">
        <w:rPr>
          <w:color w:val="auto"/>
          <w:sz w:val="24"/>
          <w:szCs w:val="24"/>
        </w:rPr>
        <w:t xml:space="preserve">The mission of FMCSA is to </w:t>
      </w:r>
      <w:r w:rsidRPr="38C9C2FA" w:rsidR="7188A7C7">
        <w:rPr>
          <w:color w:val="auto"/>
          <w:sz w:val="24"/>
          <w:szCs w:val="24"/>
        </w:rPr>
        <w:t xml:space="preserve">is to reduce crashes, injuries and fatalities involving large trucks and buses. </w:t>
      </w:r>
      <w:r w:rsidRPr="38C9C2FA" w:rsidR="272BA992">
        <w:rPr>
          <w:color w:val="auto"/>
          <w:sz w:val="24"/>
          <w:szCs w:val="24"/>
        </w:rPr>
        <w:t>The agency</w:t>
      </w:r>
      <w:r w:rsidRPr="38C9C2FA" w:rsidR="00AE772E">
        <w:rPr>
          <w:color w:val="auto"/>
          <w:sz w:val="24"/>
          <w:szCs w:val="24"/>
        </w:rPr>
        <w:t xml:space="preserve"> is awarding </w:t>
      </w:r>
      <w:r w:rsidRPr="38C9C2FA" w:rsidR="00AE772E">
        <w:rPr>
          <w:color w:val="auto"/>
          <w:sz w:val="24"/>
          <w:szCs w:val="24"/>
        </w:rPr>
        <w:t>more than $</w:t>
      </w:r>
      <w:r w:rsidRPr="38C9C2FA" w:rsidR="2565678D">
        <w:rPr>
          <w:color w:val="auto"/>
          <w:sz w:val="24"/>
          <w:szCs w:val="24"/>
        </w:rPr>
        <w:t>3.5</w:t>
      </w:r>
      <w:r w:rsidRPr="38C9C2FA" w:rsidR="00AE772E">
        <w:rPr>
          <w:color w:val="auto"/>
          <w:sz w:val="24"/>
          <w:szCs w:val="24"/>
        </w:rPr>
        <w:t xml:space="preserve"> million to </w:t>
      </w:r>
      <w:r w:rsidRPr="38C9C2FA" w:rsidR="00AE772E">
        <w:rPr>
          <w:color w:val="auto"/>
          <w:sz w:val="24"/>
          <w:szCs w:val="24"/>
        </w:rPr>
        <w:t>states</w:t>
      </w:r>
      <w:r w:rsidRPr="38C9C2FA" w:rsidR="00AE772E">
        <w:rPr>
          <w:color w:val="auto"/>
          <w:sz w:val="24"/>
          <w:szCs w:val="24"/>
        </w:rPr>
        <w:t xml:space="preserve"> and other entities through the </w:t>
      </w:r>
      <w:r w:rsidRPr="38C9C2FA" w:rsidR="00A23DE1">
        <w:rPr>
          <w:color w:val="auto"/>
          <w:sz w:val="24"/>
          <w:szCs w:val="24"/>
        </w:rPr>
        <w:t>CMVOST</w:t>
      </w:r>
      <w:r w:rsidRPr="38C9C2FA" w:rsidR="00AE772E">
        <w:rPr>
          <w:color w:val="auto"/>
          <w:sz w:val="24"/>
          <w:szCs w:val="24"/>
        </w:rPr>
        <w:t xml:space="preserve"> grant</w:t>
      </w:r>
      <w:r w:rsidRPr="38C9C2FA" w:rsidR="00A72BDE">
        <w:rPr>
          <w:color w:val="auto"/>
          <w:sz w:val="24"/>
          <w:szCs w:val="24"/>
        </w:rPr>
        <w:t>, which</w:t>
      </w:r>
      <w:r w:rsidRPr="38C9C2FA" w:rsidR="00A72BDE">
        <w:rPr>
          <w:color w:val="auto"/>
          <w:sz w:val="24"/>
          <w:szCs w:val="24"/>
        </w:rPr>
        <w:t xml:space="preserve"> seeks to reduce the severity and number of crashes on our nation’s roads involving large trucks and buses by expanding the number of CDL holders </w:t>
      </w:r>
      <w:r w:rsidRPr="38C9C2FA" w:rsidR="00A72BDE">
        <w:rPr>
          <w:color w:val="auto"/>
          <w:sz w:val="24"/>
          <w:szCs w:val="24"/>
        </w:rPr>
        <w:t>possessing</w:t>
      </w:r>
      <w:r w:rsidRPr="38C9C2FA" w:rsidR="00A72BDE">
        <w:rPr>
          <w:color w:val="auto"/>
          <w:sz w:val="24"/>
          <w:szCs w:val="24"/>
        </w:rPr>
        <w:t xml:space="preserve"> enhanced operator safety training. </w:t>
      </w:r>
    </w:p>
    <w:p w:rsidR="00422526" w:rsidP="38C9C2FA" w:rsidRDefault="00422526" w14:paraId="0745E86A" w14:textId="1B82FCC7">
      <w:pPr>
        <w:pStyle w:val="Normal"/>
        <w:rPr>
          <w:rFonts w:ascii="Calibri" w:hAnsi="Calibri" w:eastAsia="Calibri" w:cs="Calibri"/>
          <w:noProof w:val="0"/>
          <w:color w:val="212529"/>
          <w:sz w:val="24"/>
          <w:szCs w:val="24"/>
          <w:lang w:val="en-US"/>
        </w:rPr>
      </w:pPr>
      <w:r w:rsidRPr="38C9C2FA" w:rsidR="7C8C46AF">
        <w:rPr>
          <w:rFonts w:ascii="Calibri" w:hAnsi="Calibri" w:eastAsia="Calibri" w:cs="Calibri"/>
          <w:noProof w:val="0"/>
          <w:color w:val="212529"/>
          <w:sz w:val="24"/>
          <w:szCs w:val="24"/>
          <w:lang w:val="en-US"/>
        </w:rPr>
        <w:t>The CMVOST grant program has three goals: 1) to expand the number of CDL holders possessing enhanced operator safety training; 2) to provide opportunities for current or former members of the United States Armed Forces (including National Guard members and reservists) and their families to enter the trucking or busing industry as drivers; and 3) to help increase training opportunities for candidates from rural, refugee, and underserved communities.</w:t>
      </w:r>
    </w:p>
    <w:p w:rsidR="00422526" w:rsidP="6035F3CA" w:rsidRDefault="00422526" w14:paraId="66087E71" w14:textId="5CC6F1E4">
      <w:pPr>
        <w:rPr>
          <w:color w:val="auto"/>
        </w:rPr>
      </w:pPr>
      <w:r w:rsidR="00422526">
        <w:rPr/>
        <w:t>[</w:t>
      </w:r>
      <w:r w:rsidRPr="38C9C2FA" w:rsidR="00422526">
        <w:rPr>
          <w:highlight w:val="yellow"/>
        </w:rPr>
        <w:t>insert quote from organization CEO</w:t>
      </w:r>
      <w:r w:rsidR="00422526">
        <w:rPr/>
        <w:t>]</w:t>
      </w:r>
      <w:r w:rsidR="00422526">
        <w:rPr/>
        <w:t xml:space="preserve"> </w:t>
      </w:r>
    </w:p>
    <w:p w:rsidR="00AE772E" w:rsidP="38C9C2FA" w:rsidRDefault="00AE772E" w14:paraId="2CF34ECC" w14:textId="426F9A63">
      <w:pPr>
        <w:pStyle w:val="Normal"/>
        <w:jc w:val="left"/>
      </w:pPr>
      <w:r w:rsidR="00AE772E">
        <w:rPr/>
        <w:t>This will</w:t>
      </w:r>
      <w:r w:rsidR="00787BBC">
        <w:rPr/>
        <w:t xml:space="preserve"> reduce the severity and number of crashes on our nation’s roads involving large trucks and buses by expanding the number of CDL holders </w:t>
      </w:r>
      <w:r w:rsidR="00787BBC">
        <w:rPr/>
        <w:t>possessing</w:t>
      </w:r>
      <w:r w:rsidR="00787BBC">
        <w:rPr/>
        <w:t xml:space="preserve"> enhanced operator safety training. </w:t>
      </w:r>
      <w:r w:rsidR="74BFF119">
        <w:rPr/>
        <w:t xml:space="preserve">The focus on attracting veterans and individuals from underserved communities helps expand and diversify the trucking industry. </w:t>
      </w:r>
      <w:r w:rsidR="00924F2F">
        <w:rPr/>
        <w:t>The grant also highlights the Biden-Harris Administration’s co</w:t>
      </w:r>
      <w:r w:rsidR="00924F2F">
        <w:rPr/>
        <w:t>ntinued commitment to its Trucking Action Plan, increasing the pool of trained drivers to strengthen the trucking workforce. Strengthening our nation’s trucking workforce also improves the resiliency of our national supply chain.</w:t>
      </w:r>
    </w:p>
    <w:p w:rsidR="00AE772E" w:rsidP="38C9C2FA" w:rsidRDefault="00AE772E" w14:paraId="1797278B" w14:textId="5F399E30">
      <w:pPr>
        <w:pStyle w:val="Normal"/>
        <w:jc w:val="center"/>
      </w:pPr>
      <w:r w:rsidR="00924F2F">
        <w:rPr/>
        <w:t xml:space="preserve"> </w:t>
      </w:r>
      <w:r w:rsidR="00AE772E">
        <w:rPr/>
        <w:t># # #</w:t>
      </w:r>
    </w:p>
    <w:p w:rsidR="00EB17AA" w:rsidRDefault="005B3A01" w14:paraId="4E41A2AA" w14:textId="2D1EE192">
      <w:r w:rsidR="005B3A01">
        <w:rPr/>
        <w:t>[</w:t>
      </w:r>
      <w:r w:rsidRPr="38C9C2FA" w:rsidR="005B3A01">
        <w:rPr>
          <w:highlight w:val="yellow"/>
        </w:rPr>
        <w:t xml:space="preserve">insert </w:t>
      </w:r>
      <w:r w:rsidRPr="38C9C2FA" w:rsidR="005B3A01">
        <w:rPr>
          <w:highlight w:val="yellow"/>
        </w:rPr>
        <w:t>boilerplate</w:t>
      </w:r>
      <w:r w:rsidRPr="38C9C2FA" w:rsidR="005B3A01">
        <w:rPr>
          <w:highlight w:val="yellow"/>
        </w:rPr>
        <w:t xml:space="preserve"> about organization</w:t>
      </w:r>
      <w:r w:rsidR="005B3A01">
        <w:rPr/>
        <w:t>]</w:t>
      </w:r>
    </w:p>
    <w:sectPr w:rsidR="00EB17AA">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2E"/>
    <w:rsid w:val="00051641"/>
    <w:rsid w:val="00086AFB"/>
    <w:rsid w:val="0011073E"/>
    <w:rsid w:val="00160078"/>
    <w:rsid w:val="001F25F9"/>
    <w:rsid w:val="001F53E5"/>
    <w:rsid w:val="00295FF2"/>
    <w:rsid w:val="002E7DBA"/>
    <w:rsid w:val="003014D7"/>
    <w:rsid w:val="00305FF5"/>
    <w:rsid w:val="0034563C"/>
    <w:rsid w:val="003D0099"/>
    <w:rsid w:val="00422526"/>
    <w:rsid w:val="00480601"/>
    <w:rsid w:val="004B6E46"/>
    <w:rsid w:val="004D245F"/>
    <w:rsid w:val="00548EA7"/>
    <w:rsid w:val="00595C72"/>
    <w:rsid w:val="005B3A01"/>
    <w:rsid w:val="006575E4"/>
    <w:rsid w:val="00684CA0"/>
    <w:rsid w:val="006B3425"/>
    <w:rsid w:val="00787BBC"/>
    <w:rsid w:val="00797460"/>
    <w:rsid w:val="007A1A96"/>
    <w:rsid w:val="007F219D"/>
    <w:rsid w:val="008105BF"/>
    <w:rsid w:val="00922B9A"/>
    <w:rsid w:val="00924F2F"/>
    <w:rsid w:val="00932A54"/>
    <w:rsid w:val="009347F0"/>
    <w:rsid w:val="00960970"/>
    <w:rsid w:val="00A040B0"/>
    <w:rsid w:val="00A23DE1"/>
    <w:rsid w:val="00A72BDE"/>
    <w:rsid w:val="00AC2C06"/>
    <w:rsid w:val="00AE772E"/>
    <w:rsid w:val="00BA646E"/>
    <w:rsid w:val="00BA6820"/>
    <w:rsid w:val="00BC145E"/>
    <w:rsid w:val="00BC1A5E"/>
    <w:rsid w:val="00BE22C5"/>
    <w:rsid w:val="00C45696"/>
    <w:rsid w:val="00C46A7C"/>
    <w:rsid w:val="00C55525"/>
    <w:rsid w:val="00CF3C99"/>
    <w:rsid w:val="00D2481A"/>
    <w:rsid w:val="00D333FB"/>
    <w:rsid w:val="00DA71FC"/>
    <w:rsid w:val="00DA7E80"/>
    <w:rsid w:val="00DD4629"/>
    <w:rsid w:val="00DF3758"/>
    <w:rsid w:val="00E16A80"/>
    <w:rsid w:val="00EA61D9"/>
    <w:rsid w:val="00EB17AA"/>
    <w:rsid w:val="00F42D51"/>
    <w:rsid w:val="00F92332"/>
    <w:rsid w:val="00FE495B"/>
    <w:rsid w:val="02573CD2"/>
    <w:rsid w:val="03DB731E"/>
    <w:rsid w:val="0426BD55"/>
    <w:rsid w:val="0426BD55"/>
    <w:rsid w:val="11507EE1"/>
    <w:rsid w:val="12CBD278"/>
    <w:rsid w:val="13E6C424"/>
    <w:rsid w:val="17380CBC"/>
    <w:rsid w:val="1848996A"/>
    <w:rsid w:val="2490CC91"/>
    <w:rsid w:val="2565678D"/>
    <w:rsid w:val="272BA992"/>
    <w:rsid w:val="28A7787D"/>
    <w:rsid w:val="3149DFBF"/>
    <w:rsid w:val="359AA021"/>
    <w:rsid w:val="38C9C2FA"/>
    <w:rsid w:val="3C664E30"/>
    <w:rsid w:val="3F492D77"/>
    <w:rsid w:val="42A7EDF5"/>
    <w:rsid w:val="4482598D"/>
    <w:rsid w:val="44CF71E7"/>
    <w:rsid w:val="465641EF"/>
    <w:rsid w:val="49FA0DE4"/>
    <w:rsid w:val="4A51A772"/>
    <w:rsid w:val="4B9E7EB0"/>
    <w:rsid w:val="4E3F6476"/>
    <w:rsid w:val="55C10810"/>
    <w:rsid w:val="58692745"/>
    <w:rsid w:val="5F43A329"/>
    <w:rsid w:val="6035F3CA"/>
    <w:rsid w:val="7188A7C7"/>
    <w:rsid w:val="72BB3AAF"/>
    <w:rsid w:val="74710CA3"/>
    <w:rsid w:val="74BFF119"/>
    <w:rsid w:val="76505814"/>
    <w:rsid w:val="7666B9F2"/>
    <w:rsid w:val="7C29840E"/>
    <w:rsid w:val="7C8C46AF"/>
    <w:rsid w:val="7FD4A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62BA1"/>
  <w15:chartTrackingRefBased/>
  <w15:docId w15:val="{2A192612-2B4C-436A-876F-3057C28B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E772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772E"/>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E772E"/>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AE772E"/>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sid w:val="00AE772E"/>
    <w:rPr>
      <w:color w:val="0563C1" w:themeColor="hyperlink"/>
      <w:u w:val="single"/>
    </w:rPr>
  </w:style>
  <w:style w:type="character" w:styleId="UnresolvedMention">
    <w:name w:val="Unresolved Mention"/>
    <w:basedOn w:val="DefaultParagraphFont"/>
    <w:uiPriority w:val="99"/>
    <w:semiHidden/>
    <w:unhideWhenUsed/>
    <w:rsid w:val="00AE772E"/>
    <w:rPr>
      <w:color w:val="605E5C"/>
      <w:shd w:val="clear" w:color="auto" w:fill="E1DFDD"/>
    </w:rPr>
  </w:style>
  <w:style w:type="character" w:styleId="CommentReference">
    <w:name w:val="annotation reference"/>
    <w:basedOn w:val="DefaultParagraphFont"/>
    <w:uiPriority w:val="99"/>
    <w:semiHidden/>
    <w:unhideWhenUsed/>
    <w:rsid w:val="00D333FB"/>
    <w:rPr>
      <w:sz w:val="16"/>
      <w:szCs w:val="16"/>
    </w:rPr>
  </w:style>
  <w:style w:type="paragraph" w:styleId="CommentText">
    <w:name w:val="annotation text"/>
    <w:basedOn w:val="Normal"/>
    <w:link w:val="CommentTextChar"/>
    <w:uiPriority w:val="99"/>
    <w:unhideWhenUsed/>
    <w:rsid w:val="00D333FB"/>
    <w:pPr>
      <w:spacing w:line="240" w:lineRule="auto"/>
    </w:pPr>
    <w:rPr>
      <w:sz w:val="20"/>
      <w:szCs w:val="20"/>
    </w:rPr>
  </w:style>
  <w:style w:type="character" w:styleId="CommentTextChar" w:customStyle="1">
    <w:name w:val="Comment Text Char"/>
    <w:basedOn w:val="DefaultParagraphFont"/>
    <w:link w:val="CommentText"/>
    <w:uiPriority w:val="99"/>
    <w:rsid w:val="00D333FB"/>
    <w:rPr>
      <w:sz w:val="20"/>
      <w:szCs w:val="20"/>
    </w:rPr>
  </w:style>
  <w:style w:type="paragraph" w:styleId="CommentSubject">
    <w:name w:val="annotation subject"/>
    <w:basedOn w:val="CommentText"/>
    <w:next w:val="CommentText"/>
    <w:link w:val="CommentSubjectChar"/>
    <w:uiPriority w:val="99"/>
    <w:semiHidden/>
    <w:unhideWhenUsed/>
    <w:rsid w:val="00D333FB"/>
    <w:rPr>
      <w:b/>
      <w:bCs/>
    </w:rPr>
  </w:style>
  <w:style w:type="character" w:styleId="CommentSubjectChar" w:customStyle="1">
    <w:name w:val="Comment Subject Char"/>
    <w:basedOn w:val="CommentTextChar"/>
    <w:link w:val="CommentSubject"/>
    <w:uiPriority w:val="99"/>
    <w:semiHidden/>
    <w:rsid w:val="00D333FB"/>
    <w:rPr>
      <w:b/>
      <w:bCs/>
      <w:sz w:val="20"/>
      <w:szCs w:val="20"/>
    </w:rPr>
  </w:style>
  <w:style w:type="paragraph" w:styleId="Revision">
    <w:name w:val="Revision"/>
    <w:hidden/>
    <w:uiPriority w:val="99"/>
    <w:semiHidden/>
    <w:rsid w:val="00F923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13" /><Relationship Type="http://schemas.openxmlformats.org/officeDocument/2006/relationships/webSettings" Target="webSettings.xml" Id="rId3"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styles" Target="styles.xml" Id="rId1" /><Relationship Type="http://schemas.microsoft.com/office/2016/09/relationships/commentsIds" Target="commentsIds.xml" Id="rId6" /><Relationship Type="http://schemas.openxmlformats.org/officeDocument/2006/relationships/customXml" Target="../customXml/item1.xml" Id="rId11" /><Relationship Type="http://schemas.microsoft.com/office/2011/relationships/commentsExtended" Target="commentsExtended.xml" Id="rId5" /><Relationship Type="http://schemas.openxmlformats.org/officeDocument/2006/relationships/theme" Target="theme/theme1.xml" Id="rId10" /><Relationship Type="http://schemas.microsoft.com/office/2011/relationships/people" Target="peop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C1972DD7FC61469E8FD88A383184F6" ma:contentTypeVersion="11" ma:contentTypeDescription="Create a new document." ma:contentTypeScope="" ma:versionID="958100155bbfb80e61750baaf3462ec8">
  <xsd:schema xmlns:xsd="http://www.w3.org/2001/XMLSchema" xmlns:xs="http://www.w3.org/2001/XMLSchema" xmlns:p="http://schemas.microsoft.com/office/2006/metadata/properties" xmlns:ns2="be389e7a-fc05-405c-8096-deca4ac68112" xmlns:ns3="d2f41dcb-da99-429b-9357-9599ac573d82" targetNamespace="http://schemas.microsoft.com/office/2006/metadata/properties" ma:root="true" ma:fieldsID="cf7fbf4fda40be2d0abfc1d99b7e168f" ns2:_="" ns3:_="">
    <xsd:import namespace="be389e7a-fc05-405c-8096-deca4ac68112"/>
    <xsd:import namespace="d2f41dcb-da99-429b-9357-9599ac573d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9e7a-fc05-405c-8096-deca4ac68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f41dcb-da99-429b-9357-9599ac573d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79f07d-7f7f-4cd0-a1a2-eb705d3186cd}" ma:internalName="TaxCatchAll" ma:showField="CatchAllData" ma:web="d2f41dcb-da99-429b-9357-9599ac573d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389e7a-fc05-405c-8096-deca4ac68112">
      <Terms xmlns="http://schemas.microsoft.com/office/infopath/2007/PartnerControls"/>
    </lcf76f155ced4ddcb4097134ff3c332f>
    <TaxCatchAll xmlns="d2f41dcb-da99-429b-9357-9599ac573d82" xsi:nil="true"/>
  </documentManagement>
</p:properties>
</file>

<file path=customXml/itemProps1.xml><?xml version="1.0" encoding="utf-8"?>
<ds:datastoreItem xmlns:ds="http://schemas.openxmlformats.org/officeDocument/2006/customXml" ds:itemID="{7F896BBF-A24A-4EB0-BE51-31BB903733C9}"/>
</file>

<file path=customXml/itemProps2.xml><?xml version="1.0" encoding="utf-8"?>
<ds:datastoreItem xmlns:ds="http://schemas.openxmlformats.org/officeDocument/2006/customXml" ds:itemID="{F47C107C-3921-4C25-8237-464335E8B8A7}"/>
</file>

<file path=customXml/itemProps3.xml><?xml version="1.0" encoding="utf-8"?>
<ds:datastoreItem xmlns:ds="http://schemas.openxmlformats.org/officeDocument/2006/customXml" ds:itemID="{4072C901-8599-4B38-A8D3-18CDB04FA8E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Justine (FMCSA)</dc:creator>
  <cp:keywords/>
  <dc:description/>
  <cp:lastModifiedBy>Chen, Justine (FMCSA)</cp:lastModifiedBy>
  <cp:revision>13</cp:revision>
  <dcterms:created xsi:type="dcterms:W3CDTF">2024-06-11T19:08:00Z</dcterms:created>
  <dcterms:modified xsi:type="dcterms:W3CDTF">2024-08-19T16:05:58Z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0x01010068C1972DD7FC61469E8FD88A383184F6</vt:lpwstr>
  </property>
  <property fmtid="{D5CDD505-2E9C-101B-9397-08002B2CF9AE}" pid="3" name="MediaServiceImageTags">
    <vt:lpwstr/>
  </property>
</Properties>
</file>