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94FC" w14:textId="47EC22A7" w:rsidR="00315B29" w:rsidRDefault="00315B29" w:rsidP="00315B29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Distracted Driving</w:t>
      </w:r>
      <w:r w:rsidRPr="009F4ECA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Talking Points for </w:t>
      </w:r>
    </w:p>
    <w:p w14:paraId="1DCE6968" w14:textId="77777777" w:rsidR="00315B29" w:rsidRPr="0066783B" w:rsidRDefault="00315B29" w:rsidP="00315B29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Safety </w:t>
      </w:r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Stakeholders</w:t>
      </w:r>
    </w:p>
    <w:p w14:paraId="12AE76CD" w14:textId="77777777" w:rsidR="00315B29" w:rsidRDefault="00315B29" w:rsidP="00315B29"/>
    <w:p w14:paraId="4A105CE8" w14:textId="77777777" w:rsidR="00315B29" w:rsidRPr="000C77DA" w:rsidRDefault="00315B29" w:rsidP="00315B29"/>
    <w:bookmarkEnd w:id="0"/>
    <w:p w14:paraId="70C9003A" w14:textId="2C79CA3F" w:rsidR="00315B29" w:rsidRPr="000C77DA" w:rsidRDefault="004A53A4" w:rsidP="00A2134B">
      <w:pPr>
        <w:pStyle w:val="Heading2"/>
      </w:pPr>
      <w:r>
        <w:t xml:space="preserve">How is </w:t>
      </w:r>
      <w:r w:rsidR="00315B29">
        <w:t>Distracted Driving</w:t>
      </w:r>
      <w:r>
        <w:t xml:space="preserve"> Impacting Our Roadways</w:t>
      </w:r>
      <w:r w:rsidR="00315B29">
        <w:t>?</w:t>
      </w:r>
    </w:p>
    <w:p w14:paraId="6A1AAA01" w14:textId="77777777" w:rsidR="00315B29" w:rsidRDefault="00315B29" w:rsidP="00315B29"/>
    <w:p w14:paraId="3F9B1919" w14:textId="68886FEB" w:rsidR="00315B29" w:rsidRDefault="00315B29" w:rsidP="00315B29">
      <w:pPr>
        <w:pStyle w:val="ListParagraph"/>
        <w:numPr>
          <w:ilvl w:val="0"/>
          <w:numId w:val="37"/>
        </w:numPr>
        <w:spacing w:after="200" w:line="276" w:lineRule="auto"/>
        <w:contextualSpacing/>
      </w:pPr>
      <w:r w:rsidRPr="00303144">
        <w:t xml:space="preserve">Distracted driving is dangerous, </w:t>
      </w:r>
      <w:r w:rsidRPr="00070E8F">
        <w:t>claiming 3</w:t>
      </w:r>
      <w:r w:rsidR="37AD4B34" w:rsidRPr="00070E8F">
        <w:t>,522</w:t>
      </w:r>
      <w:r w:rsidRPr="00070E8F">
        <w:t xml:space="preserve"> lives</w:t>
      </w:r>
      <w:r w:rsidR="00070E8F">
        <w:t xml:space="preserve"> on America’s roadways</w:t>
      </w:r>
      <w:r w:rsidRPr="00070E8F">
        <w:t xml:space="preserve"> in 202</w:t>
      </w:r>
      <w:r w:rsidR="4927F168" w:rsidRPr="00070E8F">
        <w:t>1</w:t>
      </w:r>
      <w:r w:rsidR="00070E8F">
        <w:rPr>
          <w:rStyle w:val="FootnoteReference"/>
        </w:rPr>
        <w:footnoteReference w:id="1"/>
      </w:r>
      <w:r w:rsidRPr="00303144">
        <w:t xml:space="preserve">. </w:t>
      </w:r>
    </w:p>
    <w:p w14:paraId="30B68E94" w14:textId="6E237174" w:rsidR="00070E8F" w:rsidRDefault="00AF2FA7" w:rsidP="11E4A7C3">
      <w:pPr>
        <w:pStyle w:val="ListParagraph"/>
        <w:numPr>
          <w:ilvl w:val="0"/>
          <w:numId w:val="37"/>
        </w:numPr>
        <w:spacing w:after="200" w:line="276" w:lineRule="auto"/>
        <w:contextualSpacing/>
      </w:pPr>
      <w:r w:rsidRPr="11E4A7C3">
        <w:t xml:space="preserve">In </w:t>
      </w:r>
      <w:r w:rsidR="00070E8F" w:rsidRPr="11E4A7C3">
        <w:t>2</w:t>
      </w:r>
      <w:r w:rsidR="3744B56D" w:rsidRPr="11E4A7C3">
        <w:t>021</w:t>
      </w:r>
      <w:r w:rsidRPr="11E4A7C3">
        <w:t xml:space="preserve">, </w:t>
      </w:r>
      <w:r w:rsidR="00070E8F" w:rsidRPr="11E4A7C3">
        <w:t>distraction or inattention</w:t>
      </w:r>
      <w:r w:rsidRPr="11E4A7C3">
        <w:t xml:space="preserve"> </w:t>
      </w:r>
      <w:r w:rsidR="00D35FC9" w:rsidRPr="11E4A7C3">
        <w:t>was the</w:t>
      </w:r>
      <w:r w:rsidR="00070E8F" w:rsidRPr="11E4A7C3">
        <w:t xml:space="preserve"> second </w:t>
      </w:r>
      <w:r w:rsidR="00D35FC9" w:rsidRPr="11E4A7C3">
        <w:t>most common</w:t>
      </w:r>
      <w:r w:rsidR="00070E8F" w:rsidRPr="11E4A7C3">
        <w:t xml:space="preserve"> </w:t>
      </w:r>
      <w:r w:rsidR="00D35FC9" w:rsidRPr="11E4A7C3">
        <w:t xml:space="preserve">large truck </w:t>
      </w:r>
      <w:r w:rsidR="00070E8F" w:rsidRPr="11E4A7C3">
        <w:t xml:space="preserve">driver-related crash factor, </w:t>
      </w:r>
      <w:r w:rsidR="00D35FC9" w:rsidRPr="11E4A7C3">
        <w:t xml:space="preserve">accounting for </w:t>
      </w:r>
      <w:r w:rsidR="09D3ED3E" w:rsidRPr="11E4A7C3">
        <w:t>278</w:t>
      </w:r>
      <w:r w:rsidR="00D35FC9" w:rsidRPr="11E4A7C3">
        <w:t xml:space="preserve"> fatal crashes</w:t>
      </w:r>
      <w:r w:rsidR="00D35FC9" w:rsidRPr="11E4A7C3">
        <w:rPr>
          <w:rStyle w:val="FootnoteReference"/>
        </w:rPr>
        <w:footnoteReference w:id="2"/>
      </w:r>
      <w:r w:rsidR="00D35FC9" w:rsidRPr="11E4A7C3">
        <w:t>.</w:t>
      </w:r>
    </w:p>
    <w:p w14:paraId="65A28B52" w14:textId="2E2C6262" w:rsidR="00070E8F" w:rsidRDefault="00070E8F" w:rsidP="00070E8F">
      <w:pPr>
        <w:pStyle w:val="ListParagraph"/>
        <w:numPr>
          <w:ilvl w:val="0"/>
          <w:numId w:val="37"/>
        </w:numPr>
        <w:spacing w:after="200" w:line="276" w:lineRule="auto"/>
        <w:contextualSpacing/>
      </w:pPr>
      <w:r>
        <w:t xml:space="preserve">To reach zero deaths on America’s roadways, we must educate road users on the dangers of driving distracted. </w:t>
      </w:r>
    </w:p>
    <w:p w14:paraId="323C0B2F" w14:textId="1AC0F345" w:rsidR="00315B29" w:rsidRPr="0066783B" w:rsidRDefault="0064254C" w:rsidP="00315B29">
      <w:pPr>
        <w:pStyle w:val="ListParagraph"/>
        <w:numPr>
          <w:ilvl w:val="0"/>
          <w:numId w:val="37"/>
        </w:numPr>
        <w:spacing w:after="200" w:line="276" w:lineRule="auto"/>
        <w:contextualSpacing/>
      </w:pPr>
      <w:r>
        <w:t>I</w:t>
      </w:r>
      <w:r w:rsidR="00315B29">
        <w:t>nteracting with a navigational device, using your cell phone, reading maps, or any other activity that takes the focus off the road is considered distracted driving.</w:t>
      </w:r>
    </w:p>
    <w:p w14:paraId="1C7F27E9" w14:textId="116FF10D" w:rsidR="00AF2FA7" w:rsidRPr="0066783B" w:rsidRDefault="00AF2FA7" w:rsidP="00AF2FA7">
      <w:pPr>
        <w:pStyle w:val="ListParagraph"/>
        <w:numPr>
          <w:ilvl w:val="0"/>
          <w:numId w:val="37"/>
        </w:numPr>
        <w:spacing w:after="200" w:line="276" w:lineRule="auto"/>
        <w:contextualSpacing/>
      </w:pPr>
      <w:r w:rsidRPr="00304AEE">
        <w:t xml:space="preserve">The large size and weight of </w:t>
      </w:r>
      <w:r w:rsidR="00FA3316">
        <w:t>commercial motor vehicles (CMVs)</w:t>
      </w:r>
      <w:r w:rsidRPr="00304AEE">
        <w:t xml:space="preserve"> increase driving challenges</w:t>
      </w:r>
      <w:r w:rsidR="00FA3316">
        <w:t xml:space="preserve"> such as</w:t>
      </w:r>
      <w:r w:rsidRPr="00304AEE">
        <w:t xml:space="preserve"> including acceleration, braking, and </w:t>
      </w:r>
      <w:r w:rsidR="00447BAF">
        <w:t>maneuverability</w:t>
      </w:r>
      <w:r w:rsidRPr="00304AEE">
        <w:t>.</w:t>
      </w:r>
      <w:r w:rsidR="00FA3316">
        <w:t xml:space="preserve"> It’s critical CMV drivers stay focused while </w:t>
      </w:r>
      <w:r w:rsidR="00447BAF">
        <w:t>operating</w:t>
      </w:r>
      <w:r w:rsidR="00FA3316">
        <w:t xml:space="preserve"> large trucks and buses.</w:t>
      </w:r>
    </w:p>
    <w:p w14:paraId="1457CFA0" w14:textId="2658E933" w:rsidR="00315B29" w:rsidRDefault="00A2134B" w:rsidP="00A2134B">
      <w:pPr>
        <w:pStyle w:val="Heading2"/>
      </w:pPr>
      <w:r>
        <w:t>Safety Tips</w:t>
      </w:r>
      <w:r w:rsidR="00315B29">
        <w:t xml:space="preserve"> and calls to action</w:t>
      </w:r>
    </w:p>
    <w:p w14:paraId="07C4EEEA" w14:textId="77777777" w:rsidR="00315B29" w:rsidRDefault="00315B29" w:rsidP="00315B29">
      <w:pPr>
        <w:rPr>
          <w:bCs/>
          <w:sz w:val="22"/>
          <w:szCs w:val="22"/>
        </w:rPr>
      </w:pPr>
    </w:p>
    <w:p w14:paraId="290E4CEB" w14:textId="5AA566CC" w:rsidR="00315B29" w:rsidRPr="00BE2F05" w:rsidRDefault="00A2134B" w:rsidP="00315B29">
      <w:pPr>
        <w:rPr>
          <w:bCs/>
        </w:rPr>
      </w:pPr>
      <w:r>
        <w:rPr>
          <w:bCs/>
        </w:rPr>
        <w:t xml:space="preserve">It’s important for everyone sharing the road to be aware of the dangers of driving while distracted. Before getting behind the wheel, </w:t>
      </w:r>
      <w:r w:rsidR="00315B29" w:rsidRPr="00BE2F05">
        <w:rPr>
          <w:bCs/>
        </w:rPr>
        <w:t>remember</w:t>
      </w:r>
      <w:r w:rsidR="00315B29">
        <w:rPr>
          <w:bCs/>
        </w:rPr>
        <w:t xml:space="preserve"> the tips below.</w:t>
      </w:r>
    </w:p>
    <w:p w14:paraId="24A998E8" w14:textId="77777777" w:rsidR="00315B29" w:rsidRPr="00BE2F05" w:rsidRDefault="00315B29" w:rsidP="00315B29">
      <w:pPr>
        <w:pStyle w:val="Heading3"/>
        <w:rPr>
          <w:sz w:val="24"/>
        </w:rPr>
      </w:pPr>
    </w:p>
    <w:p w14:paraId="3ADB66B4" w14:textId="7D7B8AD9" w:rsidR="00FA3316" w:rsidRDefault="00A2134B" w:rsidP="00FA3316">
      <w:pPr>
        <w:pStyle w:val="ListParagraph"/>
        <w:numPr>
          <w:ilvl w:val="0"/>
          <w:numId w:val="39"/>
        </w:numPr>
        <w:spacing w:after="200" w:line="276" w:lineRule="auto"/>
        <w:contextualSpacing/>
      </w:pPr>
      <w:r>
        <w:t>When driving your vehicle,</w:t>
      </w:r>
      <w:r w:rsidR="00FA3316">
        <w:t xml:space="preserve"> prioritize </w:t>
      </w:r>
      <w:r>
        <w:t>safety</w:t>
      </w:r>
      <w:r w:rsidR="00FA3316" w:rsidRPr="006873A3">
        <w:t xml:space="preserve"> and </w:t>
      </w:r>
      <w:r w:rsidR="00FA3316">
        <w:t xml:space="preserve">stay focused </w:t>
      </w:r>
      <w:r>
        <w:t>at all times</w:t>
      </w:r>
      <w:r w:rsidR="00FA3316" w:rsidRPr="006873A3">
        <w:t>.</w:t>
      </w:r>
    </w:p>
    <w:p w14:paraId="195BC557" w14:textId="63989329" w:rsidR="00315B29" w:rsidRPr="00BE2F05" w:rsidRDefault="00315B29" w:rsidP="00315B29">
      <w:pPr>
        <w:pStyle w:val="ListParagraph"/>
        <w:numPr>
          <w:ilvl w:val="0"/>
          <w:numId w:val="39"/>
        </w:numPr>
        <w:spacing w:after="200" w:line="276" w:lineRule="auto"/>
        <w:contextualSpacing/>
      </w:pPr>
      <w:r>
        <w:t xml:space="preserve">Texting takes your eyes, hands, and mind off the important job of driving safely. </w:t>
      </w:r>
      <w:r w:rsidR="378EFE40">
        <w:t>Do not text or take calls</w:t>
      </w:r>
      <w:r>
        <w:t xml:space="preserve"> while behind the wheel.</w:t>
      </w:r>
    </w:p>
    <w:p w14:paraId="3E46C04C" w14:textId="1C89A029" w:rsidR="00315B29" w:rsidRPr="00315B29" w:rsidRDefault="00315B29" w:rsidP="00315B29">
      <w:pPr>
        <w:pStyle w:val="ListParagraph"/>
        <w:numPr>
          <w:ilvl w:val="0"/>
          <w:numId w:val="39"/>
        </w:numPr>
        <w:spacing w:line="276" w:lineRule="auto"/>
      </w:pPr>
      <w:r w:rsidRPr="00315B29">
        <w:t>Entering information on your GPS while driving is unsafe and can cause a distraction. Before hitting the road, review your route and set your navigation.</w:t>
      </w:r>
    </w:p>
    <w:p w14:paraId="70AE51E6" w14:textId="780BD33C" w:rsidR="00315B29" w:rsidRPr="00BE2F05" w:rsidRDefault="00315B29" w:rsidP="00315B29">
      <w:pPr>
        <w:pStyle w:val="ListParagraph"/>
        <w:numPr>
          <w:ilvl w:val="0"/>
          <w:numId w:val="39"/>
        </w:numPr>
        <w:spacing w:line="276" w:lineRule="auto"/>
      </w:pPr>
      <w:r w:rsidRPr="00315B29">
        <w:t>Driving while tired can cause your eyes—and potentially vehicle—to drift. Get adequate sleep before leaving for your destination to stay focused while driving.</w:t>
      </w:r>
    </w:p>
    <w:p w14:paraId="29DA2C73" w14:textId="77777777" w:rsidR="000953F7" w:rsidRDefault="000953F7" w:rsidP="000B5377">
      <w:pPr>
        <w:spacing w:after="200" w:line="276" w:lineRule="auto"/>
        <w:contextualSpacing/>
      </w:pPr>
    </w:p>
    <w:p w14:paraId="0FC3612B" w14:textId="77777777" w:rsidR="00A2134B" w:rsidRPr="0066783B" w:rsidRDefault="00A2134B" w:rsidP="000B5377">
      <w:pPr>
        <w:spacing w:after="200" w:line="276" w:lineRule="auto"/>
        <w:ind w:left="360"/>
        <w:contextualSpacing/>
      </w:pPr>
      <w:r w:rsidRPr="000953F7">
        <w:rPr>
          <w:i/>
          <w:iCs/>
        </w:rPr>
        <w:t>Our Roads, Our Safety</w:t>
      </w:r>
      <w:r>
        <w:t xml:space="preserve"> helps improve safety on America’s roadways by providing safety tips to passenger vehicle drivers, CMV drivers, cyclists, and pedestrians.</w:t>
      </w:r>
    </w:p>
    <w:p w14:paraId="66407682" w14:textId="64AB58C8" w:rsidR="000953F7" w:rsidRDefault="577EF599" w:rsidP="00315B29">
      <w:pPr>
        <w:pStyle w:val="ListParagraph"/>
        <w:numPr>
          <w:ilvl w:val="0"/>
          <w:numId w:val="40"/>
        </w:numPr>
        <w:spacing w:after="200" w:line="276" w:lineRule="auto"/>
        <w:contextualSpacing/>
      </w:pPr>
      <w:r>
        <w:lastRenderedPageBreak/>
        <w:t xml:space="preserve">For downloadable resources on key safety topics, check out FMCSA’s Outreach Toolkit: </w:t>
      </w:r>
      <w:hyperlink r:id="rId11">
        <w:r w:rsidR="0064254C">
          <w:rPr>
            <w:rStyle w:val="Hyperlink"/>
          </w:rPr>
          <w:t>https://www.fmcsa.dot.gov/ourroads/general-safe-driving-resources</w:t>
        </w:r>
      </w:hyperlink>
      <w:r>
        <w:t xml:space="preserve">. </w:t>
      </w:r>
    </w:p>
    <w:p w14:paraId="774CEE3B" w14:textId="4B84DD2E" w:rsidR="007D57EF" w:rsidRPr="00315B29" w:rsidRDefault="577EF599" w:rsidP="00315B29">
      <w:pPr>
        <w:pStyle w:val="ListParagraph"/>
        <w:numPr>
          <w:ilvl w:val="0"/>
          <w:numId w:val="40"/>
        </w:numPr>
        <w:spacing w:after="200" w:line="276" w:lineRule="auto"/>
        <w:contextualSpacing/>
      </w:pPr>
      <w:r>
        <w:t>For additional resources specific to CMV drivers, check out the CMV Driver Toolkit:</w:t>
      </w:r>
      <w:r w:rsidR="0064254C">
        <w:t xml:space="preserve"> </w:t>
      </w:r>
      <w:hyperlink r:id="rId12" w:history="1">
        <w:r w:rsidR="0064254C" w:rsidRPr="007D31DB">
          <w:rPr>
            <w:rStyle w:val="Hyperlink"/>
          </w:rPr>
          <w:t>https://www.fmcsa.dot.gov/ourroads/cmv-driver-health-safety-resources</w:t>
        </w:r>
      </w:hyperlink>
      <w:r>
        <w:t xml:space="preserve">. </w:t>
      </w:r>
    </w:p>
    <w:sectPr w:rsidR="007D57EF" w:rsidRPr="00315B29" w:rsidSect="005711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94F0" w14:textId="77777777" w:rsidR="005711F4" w:rsidRDefault="005711F4" w:rsidP="00EE307F">
      <w:r>
        <w:separator/>
      </w:r>
    </w:p>
  </w:endnote>
  <w:endnote w:type="continuationSeparator" w:id="0">
    <w:p w14:paraId="7BA9E127" w14:textId="77777777" w:rsidR="005711F4" w:rsidRDefault="005711F4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altName w:val="Cambria"/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B704" w14:textId="77777777" w:rsidR="00C73C15" w:rsidRDefault="00C73C15" w:rsidP="00D763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55502060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6C142D">
          <w:rPr>
            <w:rStyle w:val="PageNumber"/>
            <w:b/>
            <w:noProof/>
            <w:sz w:val="18"/>
            <w:szCs w:val="18"/>
          </w:rPr>
          <w:t>3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8BDF" w14:textId="77777777" w:rsidR="00C26410" w:rsidRDefault="00C26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713B" w14:textId="77777777" w:rsidR="005711F4" w:rsidRDefault="005711F4" w:rsidP="00EE307F">
      <w:r>
        <w:separator/>
      </w:r>
    </w:p>
  </w:footnote>
  <w:footnote w:type="continuationSeparator" w:id="0">
    <w:p w14:paraId="410CEC39" w14:textId="77777777" w:rsidR="005711F4" w:rsidRDefault="005711F4" w:rsidP="00EE307F">
      <w:r>
        <w:continuationSeparator/>
      </w:r>
    </w:p>
  </w:footnote>
  <w:footnote w:id="1">
    <w:p w14:paraId="48E996D1" w14:textId="5A66021C" w:rsidR="00070E8F" w:rsidRDefault="00070E8F" w:rsidP="00070E8F">
      <w:pPr>
        <w:pStyle w:val="FootnoteText"/>
        <w:jc w:val="left"/>
      </w:pPr>
      <w:r>
        <w:rPr>
          <w:rStyle w:val="FootnoteReference"/>
        </w:rPr>
        <w:footnoteRef/>
      </w:r>
      <w:r w:rsidR="19977301">
        <w:t xml:space="preserve"> NHTSA Traffic Safety Facts Research Note – May 2023</w:t>
      </w:r>
    </w:p>
  </w:footnote>
  <w:footnote w:id="2">
    <w:p w14:paraId="230EE78C" w14:textId="40FF2D38" w:rsidR="00D35FC9" w:rsidRDefault="00D35FC9" w:rsidP="00D35FC9">
      <w:pPr>
        <w:pStyle w:val="FootnoteText"/>
        <w:jc w:val="left"/>
      </w:pPr>
      <w:r>
        <w:rPr>
          <w:rStyle w:val="FootnoteReference"/>
        </w:rPr>
        <w:footnoteRef/>
      </w:r>
      <w:r w:rsidR="11E4A7C3">
        <w:t xml:space="preserve"> FMCSA Large Truck and Bus Crash Facts 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7982" w14:textId="54AB7FFA" w:rsidR="00C26410" w:rsidRDefault="00C26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0741911"/>
      <w:docPartObj>
        <w:docPartGallery w:val="Watermarks"/>
        <w:docPartUnique/>
      </w:docPartObj>
    </w:sdtPr>
    <w:sdtContent>
      <w:p w14:paraId="63573360" w14:textId="1A3C1766" w:rsidR="00C26410" w:rsidRDefault="005711F4">
        <w:pPr>
          <w:pStyle w:val="Header"/>
        </w:pPr>
        <w:r>
          <w:rPr>
            <w:noProof/>
          </w:rPr>
          <w:pict w14:anchorId="0E5A76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37677958" o:spid="_x0000_s1025" type="#_x0000_t136" alt="" style="position:absolute;margin-left:0;margin-top:0;width:439.9pt;height:219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FIN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A750" w14:textId="54657E4F" w:rsidR="00C26410" w:rsidRDefault="00C26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9C60EA1"/>
    <w:multiLevelType w:val="hybridMultilevel"/>
    <w:tmpl w:val="C9C6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E95177"/>
    <w:multiLevelType w:val="hybridMultilevel"/>
    <w:tmpl w:val="F792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822478">
    <w:abstractNumId w:val="28"/>
  </w:num>
  <w:num w:numId="2" w16cid:durableId="604192384">
    <w:abstractNumId w:val="17"/>
  </w:num>
  <w:num w:numId="3" w16cid:durableId="675108424">
    <w:abstractNumId w:val="27"/>
  </w:num>
  <w:num w:numId="4" w16cid:durableId="2092190125">
    <w:abstractNumId w:val="12"/>
  </w:num>
  <w:num w:numId="5" w16cid:durableId="291206420">
    <w:abstractNumId w:val="25"/>
  </w:num>
  <w:num w:numId="6" w16cid:durableId="1377850348">
    <w:abstractNumId w:val="19"/>
  </w:num>
  <w:num w:numId="7" w16cid:durableId="901334571">
    <w:abstractNumId w:val="39"/>
  </w:num>
  <w:num w:numId="8" w16cid:durableId="854729967">
    <w:abstractNumId w:val="21"/>
  </w:num>
  <w:num w:numId="9" w16cid:durableId="2635264">
    <w:abstractNumId w:val="34"/>
  </w:num>
  <w:num w:numId="10" w16cid:durableId="1128010509">
    <w:abstractNumId w:val="37"/>
  </w:num>
  <w:num w:numId="11" w16cid:durableId="536937822">
    <w:abstractNumId w:val="10"/>
  </w:num>
  <w:num w:numId="12" w16cid:durableId="159547001">
    <w:abstractNumId w:val="30"/>
  </w:num>
  <w:num w:numId="13" w16cid:durableId="729307155">
    <w:abstractNumId w:val="22"/>
  </w:num>
  <w:num w:numId="14" w16cid:durableId="1981231650">
    <w:abstractNumId w:val="10"/>
    <w:lvlOverride w:ilvl="0">
      <w:startOverride w:val="1"/>
    </w:lvlOverride>
  </w:num>
  <w:num w:numId="15" w16cid:durableId="147477442">
    <w:abstractNumId w:val="10"/>
    <w:lvlOverride w:ilvl="0">
      <w:startOverride w:val="1"/>
    </w:lvlOverride>
  </w:num>
  <w:num w:numId="16" w16cid:durableId="246039085">
    <w:abstractNumId w:val="24"/>
  </w:num>
  <w:num w:numId="17" w16cid:durableId="125927263">
    <w:abstractNumId w:val="40"/>
  </w:num>
  <w:num w:numId="18" w16cid:durableId="825584107">
    <w:abstractNumId w:val="41"/>
  </w:num>
  <w:num w:numId="19" w16cid:durableId="109934935">
    <w:abstractNumId w:val="11"/>
  </w:num>
  <w:num w:numId="20" w16cid:durableId="464733949">
    <w:abstractNumId w:val="31"/>
  </w:num>
  <w:num w:numId="21" w16cid:durableId="673991667">
    <w:abstractNumId w:val="33"/>
  </w:num>
  <w:num w:numId="22" w16cid:durableId="530000739">
    <w:abstractNumId w:val="23"/>
  </w:num>
  <w:num w:numId="23" w16cid:durableId="573465884">
    <w:abstractNumId w:val="38"/>
  </w:num>
  <w:num w:numId="24" w16cid:durableId="39942645">
    <w:abstractNumId w:val="35"/>
  </w:num>
  <w:num w:numId="25" w16cid:durableId="1379933086">
    <w:abstractNumId w:val="36"/>
  </w:num>
  <w:num w:numId="26" w16cid:durableId="898707793">
    <w:abstractNumId w:val="15"/>
  </w:num>
  <w:num w:numId="27" w16cid:durableId="1703824048">
    <w:abstractNumId w:val="0"/>
  </w:num>
  <w:num w:numId="28" w16cid:durableId="1026834338">
    <w:abstractNumId w:val="1"/>
  </w:num>
  <w:num w:numId="29" w16cid:durableId="194538295">
    <w:abstractNumId w:val="2"/>
  </w:num>
  <w:num w:numId="30" w16cid:durableId="1759206060">
    <w:abstractNumId w:val="3"/>
  </w:num>
  <w:num w:numId="31" w16cid:durableId="276838349">
    <w:abstractNumId w:val="8"/>
  </w:num>
  <w:num w:numId="32" w16cid:durableId="1615332828">
    <w:abstractNumId w:val="4"/>
  </w:num>
  <w:num w:numId="33" w16cid:durableId="1931817967">
    <w:abstractNumId w:val="5"/>
  </w:num>
  <w:num w:numId="34" w16cid:durableId="577596740">
    <w:abstractNumId w:val="6"/>
  </w:num>
  <w:num w:numId="35" w16cid:durableId="264265496">
    <w:abstractNumId w:val="7"/>
  </w:num>
  <w:num w:numId="36" w16cid:durableId="1886986868">
    <w:abstractNumId w:val="9"/>
  </w:num>
  <w:num w:numId="37" w16cid:durableId="628440507">
    <w:abstractNumId w:val="14"/>
  </w:num>
  <w:num w:numId="38" w16cid:durableId="327758706">
    <w:abstractNumId w:val="18"/>
  </w:num>
  <w:num w:numId="39" w16cid:durableId="404570005">
    <w:abstractNumId w:val="16"/>
  </w:num>
  <w:num w:numId="40" w16cid:durableId="1743137193">
    <w:abstractNumId w:val="32"/>
  </w:num>
  <w:num w:numId="41" w16cid:durableId="524907898">
    <w:abstractNumId w:val="20"/>
  </w:num>
  <w:num w:numId="42" w16cid:durableId="1666660950">
    <w:abstractNumId w:val="13"/>
  </w:num>
  <w:num w:numId="43" w16cid:durableId="617680084">
    <w:abstractNumId w:val="29"/>
  </w:num>
  <w:num w:numId="44" w16cid:durableId="15833748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A2NjAyMDAyMTNU0lEKTi0uzszPAykwqgUAjOrMSiwAAAA="/>
  </w:docVars>
  <w:rsids>
    <w:rsidRoot w:val="001060C3"/>
    <w:rsid w:val="00003F95"/>
    <w:rsid w:val="0003131A"/>
    <w:rsid w:val="00047306"/>
    <w:rsid w:val="00053E84"/>
    <w:rsid w:val="00070E8F"/>
    <w:rsid w:val="0007261B"/>
    <w:rsid w:val="00083844"/>
    <w:rsid w:val="000877C4"/>
    <w:rsid w:val="000953F7"/>
    <w:rsid w:val="000A096D"/>
    <w:rsid w:val="000A2DB4"/>
    <w:rsid w:val="000B5377"/>
    <w:rsid w:val="000C77DA"/>
    <w:rsid w:val="000E36F5"/>
    <w:rsid w:val="000E3984"/>
    <w:rsid w:val="000E78D6"/>
    <w:rsid w:val="000F696C"/>
    <w:rsid w:val="00102E48"/>
    <w:rsid w:val="001060C3"/>
    <w:rsid w:val="00115024"/>
    <w:rsid w:val="001307A0"/>
    <w:rsid w:val="00136DBD"/>
    <w:rsid w:val="0015455C"/>
    <w:rsid w:val="00154E1A"/>
    <w:rsid w:val="00162905"/>
    <w:rsid w:val="001637D8"/>
    <w:rsid w:val="00171444"/>
    <w:rsid w:val="001772C4"/>
    <w:rsid w:val="00181341"/>
    <w:rsid w:val="001A20DD"/>
    <w:rsid w:val="001C2997"/>
    <w:rsid w:val="001C5580"/>
    <w:rsid w:val="001C77BC"/>
    <w:rsid w:val="001E12DD"/>
    <w:rsid w:val="001E3CC0"/>
    <w:rsid w:val="001E5CA1"/>
    <w:rsid w:val="00203CF3"/>
    <w:rsid w:val="002044DF"/>
    <w:rsid w:val="00206EF6"/>
    <w:rsid w:val="00215305"/>
    <w:rsid w:val="00216D01"/>
    <w:rsid w:val="0022004B"/>
    <w:rsid w:val="00220E83"/>
    <w:rsid w:val="00223C3A"/>
    <w:rsid w:val="0023391E"/>
    <w:rsid w:val="002347D7"/>
    <w:rsid w:val="00242688"/>
    <w:rsid w:val="00243905"/>
    <w:rsid w:val="00251C4D"/>
    <w:rsid w:val="002526F1"/>
    <w:rsid w:val="00253AB1"/>
    <w:rsid w:val="00273E62"/>
    <w:rsid w:val="002837E8"/>
    <w:rsid w:val="00285ECC"/>
    <w:rsid w:val="002877E1"/>
    <w:rsid w:val="00290B66"/>
    <w:rsid w:val="00290DDA"/>
    <w:rsid w:val="00295560"/>
    <w:rsid w:val="00296794"/>
    <w:rsid w:val="002A0F9B"/>
    <w:rsid w:val="002B1DFA"/>
    <w:rsid w:val="002B501F"/>
    <w:rsid w:val="002C1766"/>
    <w:rsid w:val="002C41A2"/>
    <w:rsid w:val="002D53BA"/>
    <w:rsid w:val="002E4362"/>
    <w:rsid w:val="002E7E1D"/>
    <w:rsid w:val="002F6066"/>
    <w:rsid w:val="00303306"/>
    <w:rsid w:val="00310F3F"/>
    <w:rsid w:val="00315B29"/>
    <w:rsid w:val="00332163"/>
    <w:rsid w:val="00344E9C"/>
    <w:rsid w:val="00356013"/>
    <w:rsid w:val="003763E9"/>
    <w:rsid w:val="00376E57"/>
    <w:rsid w:val="00381699"/>
    <w:rsid w:val="00383518"/>
    <w:rsid w:val="00386C62"/>
    <w:rsid w:val="00395C60"/>
    <w:rsid w:val="003C32A6"/>
    <w:rsid w:val="003C6871"/>
    <w:rsid w:val="003D7AFF"/>
    <w:rsid w:val="003F47EB"/>
    <w:rsid w:val="003F7FEF"/>
    <w:rsid w:val="00421DAF"/>
    <w:rsid w:val="004279CD"/>
    <w:rsid w:val="00430EEC"/>
    <w:rsid w:val="004356CE"/>
    <w:rsid w:val="00444CD9"/>
    <w:rsid w:val="00445A99"/>
    <w:rsid w:val="00447BAF"/>
    <w:rsid w:val="00451E94"/>
    <w:rsid w:val="00456D0E"/>
    <w:rsid w:val="00462F3C"/>
    <w:rsid w:val="00466A82"/>
    <w:rsid w:val="00466DFB"/>
    <w:rsid w:val="00472881"/>
    <w:rsid w:val="00474DA6"/>
    <w:rsid w:val="0048113F"/>
    <w:rsid w:val="004A53A4"/>
    <w:rsid w:val="004A5E60"/>
    <w:rsid w:val="004B7A0A"/>
    <w:rsid w:val="004C1802"/>
    <w:rsid w:val="004C1EC0"/>
    <w:rsid w:val="004C4397"/>
    <w:rsid w:val="004C48DF"/>
    <w:rsid w:val="004C6DDC"/>
    <w:rsid w:val="004E3C4F"/>
    <w:rsid w:val="004F629A"/>
    <w:rsid w:val="005123B3"/>
    <w:rsid w:val="00521BBA"/>
    <w:rsid w:val="0053229E"/>
    <w:rsid w:val="00532DF9"/>
    <w:rsid w:val="005413CB"/>
    <w:rsid w:val="00546D33"/>
    <w:rsid w:val="0056040A"/>
    <w:rsid w:val="005711F4"/>
    <w:rsid w:val="00571C00"/>
    <w:rsid w:val="00575B7F"/>
    <w:rsid w:val="00575C59"/>
    <w:rsid w:val="005816BF"/>
    <w:rsid w:val="00582724"/>
    <w:rsid w:val="00590BDD"/>
    <w:rsid w:val="00595CC6"/>
    <w:rsid w:val="005B1AB9"/>
    <w:rsid w:val="005B3E24"/>
    <w:rsid w:val="005B4AF8"/>
    <w:rsid w:val="005C74AA"/>
    <w:rsid w:val="005C7F76"/>
    <w:rsid w:val="005D5DCA"/>
    <w:rsid w:val="005E028D"/>
    <w:rsid w:val="005E6E31"/>
    <w:rsid w:val="005E7214"/>
    <w:rsid w:val="005F47F8"/>
    <w:rsid w:val="005F4FB0"/>
    <w:rsid w:val="00604DA9"/>
    <w:rsid w:val="00611840"/>
    <w:rsid w:val="00614127"/>
    <w:rsid w:val="00620E32"/>
    <w:rsid w:val="00635589"/>
    <w:rsid w:val="0064254C"/>
    <w:rsid w:val="00666292"/>
    <w:rsid w:val="0066746A"/>
    <w:rsid w:val="0066783B"/>
    <w:rsid w:val="0067782C"/>
    <w:rsid w:val="006862AE"/>
    <w:rsid w:val="00686F4F"/>
    <w:rsid w:val="006954B3"/>
    <w:rsid w:val="006956E3"/>
    <w:rsid w:val="006A24F7"/>
    <w:rsid w:val="006A6719"/>
    <w:rsid w:val="006C0B3B"/>
    <w:rsid w:val="006C142D"/>
    <w:rsid w:val="006C361F"/>
    <w:rsid w:val="006C5A4C"/>
    <w:rsid w:val="006D2C71"/>
    <w:rsid w:val="006E023C"/>
    <w:rsid w:val="006E30B9"/>
    <w:rsid w:val="006F3B7D"/>
    <w:rsid w:val="007017F9"/>
    <w:rsid w:val="00702603"/>
    <w:rsid w:val="0070391D"/>
    <w:rsid w:val="007104C2"/>
    <w:rsid w:val="00724C3A"/>
    <w:rsid w:val="00727C50"/>
    <w:rsid w:val="00734662"/>
    <w:rsid w:val="00735224"/>
    <w:rsid w:val="0073726A"/>
    <w:rsid w:val="007523CF"/>
    <w:rsid w:val="0075311C"/>
    <w:rsid w:val="00755BD6"/>
    <w:rsid w:val="00757A5A"/>
    <w:rsid w:val="00763A26"/>
    <w:rsid w:val="00784046"/>
    <w:rsid w:val="007867AC"/>
    <w:rsid w:val="00796F14"/>
    <w:rsid w:val="007B126A"/>
    <w:rsid w:val="007D57EF"/>
    <w:rsid w:val="007E3786"/>
    <w:rsid w:val="007E3D39"/>
    <w:rsid w:val="008026A8"/>
    <w:rsid w:val="00830177"/>
    <w:rsid w:val="008306CC"/>
    <w:rsid w:val="008316E9"/>
    <w:rsid w:val="00833DEB"/>
    <w:rsid w:val="00836022"/>
    <w:rsid w:val="008703D5"/>
    <w:rsid w:val="008758CE"/>
    <w:rsid w:val="00876D17"/>
    <w:rsid w:val="00883D6D"/>
    <w:rsid w:val="008841A6"/>
    <w:rsid w:val="00887F7E"/>
    <w:rsid w:val="008949BC"/>
    <w:rsid w:val="008A79C2"/>
    <w:rsid w:val="008B309D"/>
    <w:rsid w:val="008B6EF2"/>
    <w:rsid w:val="008C1475"/>
    <w:rsid w:val="008D7C54"/>
    <w:rsid w:val="008E23E8"/>
    <w:rsid w:val="008F0A58"/>
    <w:rsid w:val="008F75B7"/>
    <w:rsid w:val="009003BC"/>
    <w:rsid w:val="009266A6"/>
    <w:rsid w:val="009715DA"/>
    <w:rsid w:val="009733CA"/>
    <w:rsid w:val="009910E8"/>
    <w:rsid w:val="009965CE"/>
    <w:rsid w:val="009B0808"/>
    <w:rsid w:val="009B5709"/>
    <w:rsid w:val="009C14EB"/>
    <w:rsid w:val="009C5CE8"/>
    <w:rsid w:val="009D1C76"/>
    <w:rsid w:val="009F6443"/>
    <w:rsid w:val="00A03573"/>
    <w:rsid w:val="00A14CCB"/>
    <w:rsid w:val="00A2134B"/>
    <w:rsid w:val="00A2519F"/>
    <w:rsid w:val="00A514C7"/>
    <w:rsid w:val="00A56AE4"/>
    <w:rsid w:val="00A62C3C"/>
    <w:rsid w:val="00A6303D"/>
    <w:rsid w:val="00A66C2A"/>
    <w:rsid w:val="00A710C8"/>
    <w:rsid w:val="00A755E1"/>
    <w:rsid w:val="00A83543"/>
    <w:rsid w:val="00A84D0F"/>
    <w:rsid w:val="00A90104"/>
    <w:rsid w:val="00A92C19"/>
    <w:rsid w:val="00A967B5"/>
    <w:rsid w:val="00AC5A72"/>
    <w:rsid w:val="00AD5A58"/>
    <w:rsid w:val="00AE23F0"/>
    <w:rsid w:val="00AE4DEF"/>
    <w:rsid w:val="00AE7CA9"/>
    <w:rsid w:val="00AF2FA7"/>
    <w:rsid w:val="00AF302A"/>
    <w:rsid w:val="00B021FE"/>
    <w:rsid w:val="00B063DC"/>
    <w:rsid w:val="00B06743"/>
    <w:rsid w:val="00B2151F"/>
    <w:rsid w:val="00B2590E"/>
    <w:rsid w:val="00B27C01"/>
    <w:rsid w:val="00B3155F"/>
    <w:rsid w:val="00B35723"/>
    <w:rsid w:val="00B35937"/>
    <w:rsid w:val="00B415BE"/>
    <w:rsid w:val="00B559DF"/>
    <w:rsid w:val="00B85C34"/>
    <w:rsid w:val="00BB35CA"/>
    <w:rsid w:val="00BD194D"/>
    <w:rsid w:val="00BD4D0F"/>
    <w:rsid w:val="00BE4186"/>
    <w:rsid w:val="00BF2733"/>
    <w:rsid w:val="00C23364"/>
    <w:rsid w:val="00C26410"/>
    <w:rsid w:val="00C27027"/>
    <w:rsid w:val="00C36EB7"/>
    <w:rsid w:val="00C42E91"/>
    <w:rsid w:val="00C4566C"/>
    <w:rsid w:val="00C46024"/>
    <w:rsid w:val="00C462CA"/>
    <w:rsid w:val="00C52ABF"/>
    <w:rsid w:val="00C550E5"/>
    <w:rsid w:val="00C632D4"/>
    <w:rsid w:val="00C73C15"/>
    <w:rsid w:val="00C776F4"/>
    <w:rsid w:val="00C77E30"/>
    <w:rsid w:val="00C86C27"/>
    <w:rsid w:val="00CB1FEC"/>
    <w:rsid w:val="00CB27CF"/>
    <w:rsid w:val="00CB3BED"/>
    <w:rsid w:val="00CB76C6"/>
    <w:rsid w:val="00CC4122"/>
    <w:rsid w:val="00CC5D45"/>
    <w:rsid w:val="00CE2E25"/>
    <w:rsid w:val="00CF2D03"/>
    <w:rsid w:val="00D045F4"/>
    <w:rsid w:val="00D2029F"/>
    <w:rsid w:val="00D21BAA"/>
    <w:rsid w:val="00D24F15"/>
    <w:rsid w:val="00D27DD2"/>
    <w:rsid w:val="00D30282"/>
    <w:rsid w:val="00D31525"/>
    <w:rsid w:val="00D35FC9"/>
    <w:rsid w:val="00D47344"/>
    <w:rsid w:val="00D62356"/>
    <w:rsid w:val="00D67B5F"/>
    <w:rsid w:val="00D73D3A"/>
    <w:rsid w:val="00D74914"/>
    <w:rsid w:val="00D75DB5"/>
    <w:rsid w:val="00D82CF8"/>
    <w:rsid w:val="00D8782B"/>
    <w:rsid w:val="00DA4A35"/>
    <w:rsid w:val="00DA57E5"/>
    <w:rsid w:val="00DB2771"/>
    <w:rsid w:val="00DB5714"/>
    <w:rsid w:val="00DC148D"/>
    <w:rsid w:val="00DC15AB"/>
    <w:rsid w:val="00DC1B2A"/>
    <w:rsid w:val="00DC5764"/>
    <w:rsid w:val="00DC7B23"/>
    <w:rsid w:val="00DC7D7B"/>
    <w:rsid w:val="00DE7492"/>
    <w:rsid w:val="00E1693A"/>
    <w:rsid w:val="00E21BF4"/>
    <w:rsid w:val="00E23D1F"/>
    <w:rsid w:val="00E266D8"/>
    <w:rsid w:val="00E3075E"/>
    <w:rsid w:val="00E50265"/>
    <w:rsid w:val="00E75203"/>
    <w:rsid w:val="00E75875"/>
    <w:rsid w:val="00E8054F"/>
    <w:rsid w:val="00E82FC1"/>
    <w:rsid w:val="00E84689"/>
    <w:rsid w:val="00E865C9"/>
    <w:rsid w:val="00E97EE1"/>
    <w:rsid w:val="00EA16E0"/>
    <w:rsid w:val="00EA2C37"/>
    <w:rsid w:val="00EA3A1B"/>
    <w:rsid w:val="00EC00E0"/>
    <w:rsid w:val="00EE307F"/>
    <w:rsid w:val="00EE5B3D"/>
    <w:rsid w:val="00EF2766"/>
    <w:rsid w:val="00EF4693"/>
    <w:rsid w:val="00EF5766"/>
    <w:rsid w:val="00F00F7F"/>
    <w:rsid w:val="00F52AA9"/>
    <w:rsid w:val="00F53FDB"/>
    <w:rsid w:val="00F613DC"/>
    <w:rsid w:val="00F86BA0"/>
    <w:rsid w:val="00F905B8"/>
    <w:rsid w:val="00F954F6"/>
    <w:rsid w:val="00F96BD6"/>
    <w:rsid w:val="00F97447"/>
    <w:rsid w:val="00FA0398"/>
    <w:rsid w:val="00FA30F4"/>
    <w:rsid w:val="00FA3316"/>
    <w:rsid w:val="00FA4795"/>
    <w:rsid w:val="00FA7BC1"/>
    <w:rsid w:val="00FB59F6"/>
    <w:rsid w:val="00FC2670"/>
    <w:rsid w:val="00FC40E2"/>
    <w:rsid w:val="00FD0015"/>
    <w:rsid w:val="00FD791E"/>
    <w:rsid w:val="00FE1B9C"/>
    <w:rsid w:val="00FE5DDA"/>
    <w:rsid w:val="00FE7113"/>
    <w:rsid w:val="00FF0714"/>
    <w:rsid w:val="00FF71C1"/>
    <w:rsid w:val="09D3ED3E"/>
    <w:rsid w:val="11E4A7C3"/>
    <w:rsid w:val="16C8DD0B"/>
    <w:rsid w:val="19977301"/>
    <w:rsid w:val="3744B56D"/>
    <w:rsid w:val="378EFE40"/>
    <w:rsid w:val="37AD4B34"/>
    <w:rsid w:val="3F10A258"/>
    <w:rsid w:val="41357F5D"/>
    <w:rsid w:val="440A1018"/>
    <w:rsid w:val="4927F168"/>
    <w:rsid w:val="5541E9FE"/>
    <w:rsid w:val="577EF599"/>
    <w:rsid w:val="5A7A5F46"/>
    <w:rsid w:val="5BEFD40F"/>
    <w:rsid w:val="625B84A9"/>
    <w:rsid w:val="6A700530"/>
    <w:rsid w:val="73933331"/>
    <w:rsid w:val="7AB60CED"/>
    <w:rsid w:val="7C313C64"/>
    <w:rsid w:val="7FCFC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A2134B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A2134B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727C50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mcsa.dot.gov/ourroads/cmv-driver-health-safety-resourc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mcsa.dot.gov/ourroads/general-safe-driving-resources?utm_source=talking_points&amp;utm_medium=toolkit&amp;utm_campaign=distracteddriving2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c35ed-a911-4deb-87d3-9938238a41c4">
      <Terms xmlns="http://schemas.microsoft.com/office/infopath/2007/PartnerControls"/>
    </lcf76f155ced4ddcb4097134ff3c332f>
    <TaxCatchAll xmlns="d2f41dcb-da99-429b-9357-9599ac573d8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1DE4FB32ED02419D634EBDE17CFCC3" ma:contentTypeVersion="21" ma:contentTypeDescription="Create a new document." ma:contentTypeScope="" ma:versionID="5db79eccc408eda705e8522e7f15c657">
  <xsd:schema xmlns:xsd="http://www.w3.org/2001/XMLSchema" xmlns:xs="http://www.w3.org/2001/XMLSchema" xmlns:p="http://schemas.microsoft.com/office/2006/metadata/properties" xmlns:ns2="71cc35ed-a911-4deb-87d3-9938238a41c4" xmlns:ns3="d2f41dcb-da99-429b-9357-9599ac573d82" targetNamespace="http://schemas.microsoft.com/office/2006/metadata/properties" ma:root="true" ma:fieldsID="2f40e9e16814e5922a21db733c316d06" ns2:_="" ns3:_="">
    <xsd:import namespace="71cc35ed-a911-4deb-87d3-9938238a41c4"/>
    <xsd:import namespace="d2f41dcb-da99-429b-9357-9599ac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35ed-a911-4deb-87d3-9938238a4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1dcb-da99-429b-9357-9599ac573d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90cc6-21ad-46f5-8078-c6b2664b2422}" ma:internalName="TaxCatchAll" ma:showField="CatchAllData" ma:web="d2f41dcb-da99-429b-9357-9599ac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4EF95-195E-4BDA-A53C-40777B51E21B}">
  <ds:schemaRefs>
    <ds:schemaRef ds:uri="http://schemas.microsoft.com/office/2006/metadata/properties"/>
    <ds:schemaRef ds:uri="http://schemas.microsoft.com/office/infopath/2007/PartnerControls"/>
    <ds:schemaRef ds:uri="71cc35ed-a911-4deb-87d3-9938238a41c4"/>
    <ds:schemaRef ds:uri="d2f41dcb-da99-429b-9357-9599ac573d82"/>
  </ds:schemaRefs>
</ds:datastoreItem>
</file>

<file path=customXml/itemProps2.xml><?xml version="1.0" encoding="utf-8"?>
<ds:datastoreItem xmlns:ds="http://schemas.openxmlformats.org/officeDocument/2006/customXml" ds:itemID="{0146B32C-7492-414E-9502-047D4F8FCF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83D244-6D26-4D4E-BE0D-F525C922D9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DD31C-36DB-4B8A-8605-4799750B0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c35ed-a911-4deb-87d3-9938238a41c4"/>
    <ds:schemaRef ds:uri="d2f41dcb-da99-429b-9357-9599ac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Amber Garnett</cp:lastModifiedBy>
  <cp:revision>24</cp:revision>
  <dcterms:created xsi:type="dcterms:W3CDTF">2021-10-20T21:19:00Z</dcterms:created>
  <dcterms:modified xsi:type="dcterms:W3CDTF">2024-03-21T16:08:00Z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0x010100851DE4FB32ED02419D634EBDE17CFCC3</vt:lpwstr>
  </property>
  <property fmtid="{D5CDD505-2E9C-101B-9397-08002B2CF9AE}" pid="3" name="MediaServiceImageTags">
    <vt:lpwstr/>
  </property>
</Properties>
</file>