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5652" w14:textId="2F00544B" w:rsidR="00074687" w:rsidRDefault="00074687" w:rsidP="00074687">
      <w:pPr>
        <w:rPr>
          <w:rFonts w:asciiTheme="minorHAnsi" w:hAnsiTheme="minorHAnsi" w:cstheme="minorHAnsi"/>
          <w:bCs/>
          <w:color w:val="000000"/>
        </w:rPr>
      </w:pPr>
    </w:p>
    <w:p w14:paraId="456CBB07" w14:textId="77777777" w:rsidR="00074687" w:rsidRDefault="00074687" w:rsidP="00074687">
      <w:pPr>
        <w:rPr>
          <w:rFonts w:asciiTheme="minorHAnsi" w:hAnsiTheme="minorHAnsi" w:cstheme="minorHAnsi"/>
          <w:color w:val="000000"/>
        </w:rPr>
      </w:pPr>
    </w:p>
    <w:p w14:paraId="185A5EC3" w14:textId="77777777" w:rsidR="00074687" w:rsidRDefault="00074687" w:rsidP="00C75F77">
      <w:pPr>
        <w:jc w:val="right"/>
        <w:rPr>
          <w:rFonts w:asciiTheme="minorHAnsi" w:hAnsiTheme="minorHAnsi" w:cstheme="minorHAnsi"/>
          <w:color w:val="000000"/>
        </w:rPr>
      </w:pPr>
    </w:p>
    <w:p w14:paraId="1A8CA636" w14:textId="6D625315" w:rsidR="00C75F77" w:rsidRPr="00F62BD3" w:rsidRDefault="002E2AC0" w:rsidP="00C75F77">
      <w:pPr>
        <w:jc w:val="right"/>
        <w:rPr>
          <w:rFonts w:asciiTheme="minorHAnsi" w:hAnsiTheme="minorHAnsi" w:cstheme="minorHAnsi"/>
        </w:rPr>
      </w:pPr>
      <w:r>
        <w:rPr>
          <w:rFonts w:asciiTheme="minorHAnsi" w:hAnsiTheme="minorHAnsi" w:cstheme="minorHAnsi"/>
          <w:color w:val="000000"/>
        </w:rPr>
        <w:t>FMCSA-</w:t>
      </w:r>
      <w:r w:rsidR="00C75F77" w:rsidRPr="00F62BD3">
        <w:rPr>
          <w:rFonts w:asciiTheme="minorHAnsi" w:hAnsiTheme="minorHAnsi" w:cstheme="minorHAnsi"/>
          <w:color w:val="000000"/>
        </w:rPr>
        <w:t>FR-</w:t>
      </w:r>
      <w:r w:rsidR="005077A9">
        <w:rPr>
          <w:rFonts w:asciiTheme="minorHAnsi" w:hAnsiTheme="minorHAnsi" w:cstheme="minorHAnsi"/>
          <w:color w:val="000000"/>
        </w:rPr>
        <w:t>8</w:t>
      </w:r>
      <w:r w:rsidR="009326FB">
        <w:rPr>
          <w:rFonts w:asciiTheme="minorHAnsi" w:hAnsiTheme="minorHAnsi" w:cstheme="minorHAnsi"/>
          <w:color w:val="000000"/>
        </w:rPr>
        <w:t>9</w:t>
      </w:r>
      <w:r w:rsidR="005077A9">
        <w:rPr>
          <w:rFonts w:asciiTheme="minorHAnsi" w:hAnsiTheme="minorHAnsi" w:cstheme="minorHAnsi"/>
          <w:color w:val="000000"/>
        </w:rPr>
        <w:t>FR</w:t>
      </w:r>
      <w:r w:rsidR="00FC3271">
        <w:rPr>
          <w:rFonts w:asciiTheme="minorHAnsi" w:hAnsiTheme="minorHAnsi" w:cstheme="minorHAnsi"/>
          <w:color w:val="000000"/>
        </w:rPr>
        <w:t>3577</w:t>
      </w:r>
      <w:r w:rsidR="005077A9">
        <w:rPr>
          <w:rFonts w:asciiTheme="minorHAnsi" w:hAnsiTheme="minorHAnsi" w:cstheme="minorHAnsi"/>
          <w:color w:val="000000"/>
        </w:rPr>
        <w:t>(202</w:t>
      </w:r>
      <w:r w:rsidR="004F01DA">
        <w:rPr>
          <w:rFonts w:asciiTheme="minorHAnsi" w:hAnsiTheme="minorHAnsi" w:cstheme="minorHAnsi"/>
          <w:color w:val="000000"/>
        </w:rPr>
        <w:t>4</w:t>
      </w:r>
      <w:r w:rsidR="005077A9">
        <w:rPr>
          <w:rFonts w:asciiTheme="minorHAnsi" w:hAnsiTheme="minorHAnsi" w:cstheme="minorHAnsi"/>
          <w:color w:val="000000"/>
        </w:rPr>
        <w:t>-</w:t>
      </w:r>
      <w:r w:rsidR="004F01DA">
        <w:rPr>
          <w:rFonts w:asciiTheme="minorHAnsi" w:hAnsiTheme="minorHAnsi" w:cstheme="minorHAnsi"/>
          <w:color w:val="000000"/>
        </w:rPr>
        <w:t>01</w:t>
      </w:r>
      <w:r w:rsidR="005077A9">
        <w:rPr>
          <w:rFonts w:asciiTheme="minorHAnsi" w:hAnsiTheme="minorHAnsi" w:cstheme="minorHAnsi"/>
          <w:color w:val="000000"/>
        </w:rPr>
        <w:t>-</w:t>
      </w:r>
      <w:r w:rsidR="00423700">
        <w:rPr>
          <w:rFonts w:asciiTheme="minorHAnsi" w:hAnsiTheme="minorHAnsi" w:cstheme="minorHAnsi"/>
          <w:color w:val="000000"/>
        </w:rPr>
        <w:t>19</w:t>
      </w:r>
      <w:r w:rsidR="005077A9">
        <w:rPr>
          <w:rFonts w:asciiTheme="minorHAnsi" w:hAnsiTheme="minorHAnsi" w:cstheme="minorHAnsi"/>
          <w:color w:val="000000"/>
        </w:rPr>
        <w:t>)</w:t>
      </w:r>
    </w:p>
    <w:p w14:paraId="71BA7A13" w14:textId="77777777" w:rsidR="00906C42" w:rsidRPr="00F62BD3" w:rsidRDefault="00610AB1" w:rsidP="000C33A5">
      <w:pPr>
        <w:shd w:val="clear" w:color="auto" w:fill="FFFFFF"/>
        <w:spacing w:before="277" w:after="277"/>
        <w:outlineLvl w:val="1"/>
        <w:rPr>
          <w:rFonts w:asciiTheme="minorHAnsi" w:hAnsiTheme="minorHAnsi" w:cstheme="minorHAnsi"/>
          <w:color w:val="000000"/>
          <w:sz w:val="32"/>
          <w:szCs w:val="32"/>
        </w:rPr>
      </w:pPr>
      <w:r w:rsidRPr="00F62BD3">
        <w:rPr>
          <w:rFonts w:asciiTheme="minorHAnsi" w:hAnsiTheme="minorHAnsi" w:cstheme="minorHAnsi"/>
          <w:b/>
          <w:bCs/>
          <w:color w:val="000000"/>
          <w:sz w:val="32"/>
          <w:szCs w:val="32"/>
        </w:rPr>
        <w:t>Federal Register Title and Cite</w:t>
      </w:r>
    </w:p>
    <w:p w14:paraId="298382F2" w14:textId="22A9ACA2" w:rsidR="00EF77F4" w:rsidRPr="00F62BD3" w:rsidRDefault="005077A9" w:rsidP="00C75F77">
      <w:pPr>
        <w:shd w:val="clear" w:color="auto" w:fill="FFFFFF"/>
        <w:spacing w:before="277" w:after="277"/>
        <w:outlineLvl w:val="1"/>
        <w:rPr>
          <w:rFonts w:asciiTheme="minorHAnsi" w:hAnsiTheme="minorHAnsi" w:cstheme="minorHAnsi"/>
          <w:bCs/>
          <w:color w:val="000000"/>
        </w:rPr>
      </w:pPr>
      <w:r w:rsidRPr="005077A9">
        <w:rPr>
          <w:rFonts w:asciiTheme="minorHAnsi" w:hAnsiTheme="minorHAnsi" w:cstheme="minorHAnsi"/>
          <w:bCs/>
          <w:color w:val="000000"/>
        </w:rPr>
        <w:t xml:space="preserve">Qualifications of Drivers: Medical </w:t>
      </w:r>
      <w:r w:rsidR="001F1D48">
        <w:rPr>
          <w:rFonts w:asciiTheme="minorHAnsi" w:hAnsiTheme="minorHAnsi" w:cstheme="minorHAnsi"/>
          <w:bCs/>
          <w:color w:val="000000"/>
        </w:rPr>
        <w:t>Advisory Criteria</w:t>
      </w:r>
      <w:r>
        <w:rPr>
          <w:rFonts w:asciiTheme="minorHAnsi" w:hAnsiTheme="minorHAnsi" w:cstheme="minorHAnsi"/>
          <w:bCs/>
          <w:color w:val="000000"/>
        </w:rPr>
        <w:t>,</w:t>
      </w:r>
      <w:r w:rsidRPr="005077A9">
        <w:rPr>
          <w:rFonts w:asciiTheme="minorHAnsi" w:hAnsiTheme="minorHAnsi" w:cstheme="minorHAnsi"/>
          <w:bCs/>
          <w:color w:val="000000"/>
        </w:rPr>
        <w:t xml:space="preserve"> </w:t>
      </w:r>
      <w:r w:rsidR="00C75F77" w:rsidRPr="00F62BD3">
        <w:rPr>
          <w:rFonts w:asciiTheme="minorHAnsi" w:hAnsiTheme="minorHAnsi" w:cstheme="minorHAnsi"/>
          <w:bCs/>
          <w:color w:val="000000"/>
        </w:rPr>
        <w:t>8</w:t>
      </w:r>
      <w:r w:rsidR="00ED488C">
        <w:rPr>
          <w:rFonts w:asciiTheme="minorHAnsi" w:hAnsiTheme="minorHAnsi" w:cstheme="minorHAnsi"/>
          <w:bCs/>
          <w:color w:val="000000"/>
        </w:rPr>
        <w:t>9</w:t>
      </w:r>
      <w:r w:rsidR="00EF77F4" w:rsidRPr="00F62BD3">
        <w:rPr>
          <w:rFonts w:asciiTheme="minorHAnsi" w:hAnsiTheme="minorHAnsi" w:cstheme="minorHAnsi"/>
          <w:bCs/>
          <w:color w:val="000000"/>
        </w:rPr>
        <w:t xml:space="preserve"> F</w:t>
      </w:r>
      <w:r w:rsidR="00ED488C">
        <w:rPr>
          <w:rFonts w:asciiTheme="minorHAnsi" w:hAnsiTheme="minorHAnsi" w:cstheme="minorHAnsi"/>
          <w:bCs/>
          <w:color w:val="000000"/>
        </w:rPr>
        <w:t>ed. Reg.</w:t>
      </w:r>
      <w:r w:rsidR="00EF77F4" w:rsidRPr="00F62BD3">
        <w:rPr>
          <w:rFonts w:asciiTheme="minorHAnsi" w:hAnsiTheme="minorHAnsi" w:cstheme="minorHAnsi"/>
          <w:bCs/>
          <w:color w:val="000000"/>
        </w:rPr>
        <w:t xml:space="preserve"> </w:t>
      </w:r>
      <w:r w:rsidR="00890F61">
        <w:rPr>
          <w:rFonts w:asciiTheme="minorHAnsi" w:hAnsiTheme="minorHAnsi" w:cstheme="minorHAnsi"/>
          <w:bCs/>
          <w:color w:val="000000"/>
        </w:rPr>
        <w:t>3577</w:t>
      </w:r>
      <w:r>
        <w:rPr>
          <w:rFonts w:asciiTheme="minorHAnsi" w:hAnsiTheme="minorHAnsi" w:cstheme="minorHAnsi"/>
          <w:bCs/>
          <w:color w:val="000000"/>
        </w:rPr>
        <w:t xml:space="preserve"> (</w:t>
      </w:r>
      <w:r w:rsidR="004F01DA">
        <w:rPr>
          <w:rFonts w:asciiTheme="minorHAnsi" w:hAnsiTheme="minorHAnsi" w:cstheme="minorHAnsi"/>
          <w:bCs/>
          <w:color w:val="000000"/>
        </w:rPr>
        <w:t>Jan</w:t>
      </w:r>
      <w:r w:rsidR="00A31C4B">
        <w:rPr>
          <w:rFonts w:asciiTheme="minorHAnsi" w:hAnsiTheme="minorHAnsi" w:cstheme="minorHAnsi"/>
          <w:bCs/>
          <w:color w:val="000000"/>
        </w:rPr>
        <w:t>.</w:t>
      </w:r>
      <w:r w:rsidR="004F01DA">
        <w:rPr>
          <w:rFonts w:asciiTheme="minorHAnsi" w:hAnsiTheme="minorHAnsi" w:cstheme="minorHAnsi"/>
          <w:bCs/>
          <w:color w:val="000000"/>
        </w:rPr>
        <w:t xml:space="preserve"> </w:t>
      </w:r>
      <w:r w:rsidR="00423700">
        <w:rPr>
          <w:rFonts w:asciiTheme="minorHAnsi" w:hAnsiTheme="minorHAnsi" w:cstheme="minorHAnsi"/>
          <w:bCs/>
          <w:color w:val="000000"/>
        </w:rPr>
        <w:t>19</w:t>
      </w:r>
      <w:r>
        <w:rPr>
          <w:rFonts w:asciiTheme="minorHAnsi" w:hAnsiTheme="minorHAnsi" w:cstheme="minorHAnsi"/>
          <w:bCs/>
          <w:color w:val="000000"/>
        </w:rPr>
        <w:t>, 202</w:t>
      </w:r>
      <w:r w:rsidR="004F01DA">
        <w:rPr>
          <w:rFonts w:asciiTheme="minorHAnsi" w:hAnsiTheme="minorHAnsi" w:cstheme="minorHAnsi"/>
          <w:bCs/>
          <w:color w:val="000000"/>
        </w:rPr>
        <w:t>4</w:t>
      </w:r>
      <w:r>
        <w:rPr>
          <w:rFonts w:asciiTheme="minorHAnsi" w:hAnsiTheme="minorHAnsi" w:cstheme="minorHAnsi"/>
          <w:bCs/>
          <w:color w:val="000000"/>
        </w:rPr>
        <w:t>)</w:t>
      </w:r>
    </w:p>
    <w:p w14:paraId="627BCDEB" w14:textId="263A1F3D" w:rsidR="00610AB1" w:rsidRPr="00F62BD3" w:rsidRDefault="00C07DBF" w:rsidP="00EF77F4">
      <w:pPr>
        <w:shd w:val="clear" w:color="auto" w:fill="FFFFFF"/>
        <w:spacing w:before="277" w:after="277"/>
        <w:outlineLvl w:val="1"/>
        <w:rPr>
          <w:rFonts w:asciiTheme="minorHAnsi" w:hAnsiTheme="minorHAnsi" w:cstheme="minorHAnsi"/>
          <w:color w:val="000000"/>
          <w:shd w:val="clear" w:color="auto" w:fill="FFFFFF"/>
        </w:rPr>
      </w:pPr>
      <w:r w:rsidRPr="00F62BD3">
        <w:rPr>
          <w:rFonts w:asciiTheme="minorHAnsi" w:hAnsiTheme="minorHAnsi" w:cstheme="minorHAnsi"/>
          <w:color w:val="000000"/>
          <w:shd w:val="clear" w:color="auto" w:fill="FFFFFF"/>
        </w:rPr>
        <w:t xml:space="preserve">The </w:t>
      </w:r>
      <w:r w:rsidR="00610AB1" w:rsidRPr="00F62BD3">
        <w:rPr>
          <w:rFonts w:asciiTheme="minorHAnsi" w:hAnsiTheme="minorHAnsi" w:cstheme="minorHAnsi"/>
          <w:color w:val="000000"/>
          <w:shd w:val="clear" w:color="auto" w:fill="FFFFFF"/>
        </w:rPr>
        <w:t>Federal Register text ca</w:t>
      </w:r>
      <w:r w:rsidRPr="00F62BD3">
        <w:rPr>
          <w:rFonts w:asciiTheme="minorHAnsi" w:hAnsiTheme="minorHAnsi" w:cstheme="minorHAnsi"/>
          <w:color w:val="000000"/>
          <w:shd w:val="clear" w:color="auto" w:fill="FFFFFF"/>
        </w:rPr>
        <w:t xml:space="preserve">n be found on the </w:t>
      </w:r>
      <w:r w:rsidR="00610AB1" w:rsidRPr="00F62BD3">
        <w:rPr>
          <w:rFonts w:asciiTheme="minorHAnsi" w:hAnsiTheme="minorHAnsi" w:cstheme="minorHAnsi"/>
          <w:color w:val="000000"/>
          <w:shd w:val="clear" w:color="auto" w:fill="FFFFFF"/>
        </w:rPr>
        <w:t>Federal Register website. To view the Federal Register</w:t>
      </w:r>
      <w:r w:rsidRPr="00F62BD3">
        <w:rPr>
          <w:rFonts w:asciiTheme="minorHAnsi" w:hAnsiTheme="minorHAnsi" w:cstheme="minorHAnsi"/>
          <w:color w:val="000000"/>
          <w:shd w:val="clear" w:color="auto" w:fill="FFFFFF"/>
        </w:rPr>
        <w:t xml:space="preserve"> text, use the link below.</w:t>
      </w:r>
    </w:p>
    <w:p w14:paraId="101B9581" w14:textId="625077AD" w:rsidR="00F62BD3" w:rsidRDefault="00FC3271" w:rsidP="00445121">
      <w:pPr>
        <w:pStyle w:val="Heading2"/>
        <w:rPr>
          <w:rFonts w:asciiTheme="minorHAnsi" w:hAnsiTheme="minorHAnsi" w:cstheme="minorHAnsi"/>
          <w:b w:val="0"/>
          <w:bCs w:val="0"/>
          <w:sz w:val="24"/>
          <w:szCs w:val="24"/>
        </w:rPr>
      </w:pPr>
      <w:hyperlink r:id="rId7" w:history="1">
        <w:r w:rsidRPr="00FC3271">
          <w:rPr>
            <w:rStyle w:val="Hyperlink"/>
            <w:rFonts w:asciiTheme="minorHAnsi" w:hAnsiTheme="minorHAnsi" w:cstheme="minorHAnsi"/>
            <w:b w:val="0"/>
            <w:bCs w:val="0"/>
            <w:sz w:val="24"/>
            <w:szCs w:val="24"/>
          </w:rPr>
          <w:t>https://www.federalregister.gov/documents/2024/01/18/2024-00980/qualifications-of-drivers-medical-advisory-criteria</w:t>
        </w:r>
      </w:hyperlink>
    </w:p>
    <w:p w14:paraId="5E6106F9" w14:textId="77777777" w:rsidR="00ED488C" w:rsidRDefault="00ED488C" w:rsidP="00445121">
      <w:pPr>
        <w:pStyle w:val="Heading2"/>
        <w:rPr>
          <w:rFonts w:asciiTheme="minorHAnsi" w:hAnsiTheme="minorHAnsi" w:cstheme="minorHAnsi"/>
          <w:b w:val="0"/>
          <w:bCs w:val="0"/>
          <w:sz w:val="24"/>
          <w:szCs w:val="24"/>
        </w:rPr>
      </w:pPr>
    </w:p>
    <w:p w14:paraId="5624BEF6" w14:textId="772BC789" w:rsidR="00C07DBF" w:rsidRPr="00F62BD3" w:rsidRDefault="00610AB1" w:rsidP="00445121">
      <w:pPr>
        <w:pStyle w:val="Heading2"/>
        <w:rPr>
          <w:rFonts w:asciiTheme="minorHAnsi" w:hAnsiTheme="minorHAnsi" w:cstheme="minorHAnsi"/>
          <w:b w:val="0"/>
          <w:bCs w:val="0"/>
          <w:color w:val="000000"/>
          <w:sz w:val="32"/>
          <w:szCs w:val="32"/>
        </w:rPr>
      </w:pPr>
      <w:r w:rsidRPr="00F62BD3">
        <w:rPr>
          <w:rFonts w:asciiTheme="minorHAnsi" w:hAnsiTheme="minorHAnsi" w:cstheme="minorHAnsi"/>
          <w:color w:val="000000"/>
          <w:sz w:val="32"/>
          <w:szCs w:val="32"/>
        </w:rPr>
        <w:t>Federal Register Description/Summary</w:t>
      </w:r>
    </w:p>
    <w:p w14:paraId="7F3F5BE3" w14:textId="428CA486" w:rsidR="000A2826" w:rsidRPr="00F62BD3" w:rsidRDefault="001F1D48" w:rsidP="005930AA">
      <w:pPr>
        <w:rPr>
          <w:rFonts w:asciiTheme="minorHAnsi" w:hAnsiTheme="minorHAnsi" w:cstheme="minorHAnsi"/>
          <w:color w:val="000000"/>
        </w:rPr>
      </w:pPr>
      <w:r w:rsidRPr="001F1D48">
        <w:rPr>
          <w:rFonts w:asciiTheme="minorHAnsi" w:hAnsiTheme="minorHAnsi" w:cstheme="minorHAnsi"/>
          <w:color w:val="000000"/>
        </w:rPr>
        <w:t xml:space="preserve">FMCSA updates the Medical Advisory Criteria published as </w:t>
      </w:r>
      <w:r>
        <w:rPr>
          <w:rFonts w:asciiTheme="minorHAnsi" w:hAnsiTheme="minorHAnsi" w:cstheme="minorHAnsi"/>
          <w:color w:val="000000"/>
        </w:rPr>
        <w:t>A</w:t>
      </w:r>
      <w:r w:rsidRPr="001F1D48">
        <w:rPr>
          <w:rFonts w:asciiTheme="minorHAnsi" w:hAnsiTheme="minorHAnsi" w:cstheme="minorHAnsi"/>
          <w:color w:val="000000"/>
        </w:rPr>
        <w:t xml:space="preserve">ppendix </w:t>
      </w:r>
      <w:r>
        <w:rPr>
          <w:rFonts w:asciiTheme="minorHAnsi" w:hAnsiTheme="minorHAnsi" w:cstheme="minorHAnsi"/>
          <w:color w:val="000000"/>
        </w:rPr>
        <w:t>A to 49 CFR part 391</w:t>
      </w:r>
      <w:r w:rsidRPr="001F1D48">
        <w:rPr>
          <w:rFonts w:asciiTheme="minorHAnsi" w:hAnsiTheme="minorHAnsi" w:cstheme="minorHAnsi"/>
          <w:color w:val="000000"/>
        </w:rPr>
        <w:t xml:space="preserve">. The appendix provides guidance for medical examiners listed on FMCSA’s National Registry of Certified Medical Examiners on the applicability and interpretation of the physical qualification standards for operators of commercial motor vehicles. The advisory criteria in the appendix are also intended to provide recommendations and information to assist medical examiners in applying the standards, basic information related to testing, and matters to consider when making a qualification determination. </w:t>
      </w:r>
    </w:p>
    <w:p w14:paraId="6863D8EA" w14:textId="32D4E436" w:rsidR="00F62BD3" w:rsidRDefault="00F62BD3" w:rsidP="005930AA">
      <w:pPr>
        <w:rPr>
          <w:rFonts w:asciiTheme="minorHAnsi" w:hAnsiTheme="minorHAnsi" w:cstheme="minorHAnsi"/>
          <w:color w:val="000000"/>
        </w:rPr>
      </w:pPr>
    </w:p>
    <w:p w14:paraId="0ADCEC14" w14:textId="2699F64F" w:rsidR="00BF74AF" w:rsidRPr="00F62BD3" w:rsidRDefault="00BF74AF" w:rsidP="00BF74AF">
      <w:pPr>
        <w:pStyle w:val="Heading2"/>
        <w:rPr>
          <w:rFonts w:asciiTheme="minorHAnsi" w:hAnsiTheme="minorHAnsi" w:cstheme="minorHAnsi"/>
          <w:b w:val="0"/>
          <w:bCs w:val="0"/>
          <w:color w:val="000000"/>
          <w:sz w:val="32"/>
          <w:szCs w:val="32"/>
        </w:rPr>
      </w:pPr>
      <w:bookmarkStart w:id="0" w:name="_Hlk155889431"/>
      <w:r>
        <w:rPr>
          <w:rFonts w:asciiTheme="minorHAnsi" w:hAnsiTheme="minorHAnsi" w:cstheme="minorHAnsi"/>
          <w:color w:val="000000"/>
          <w:sz w:val="32"/>
          <w:szCs w:val="32"/>
        </w:rPr>
        <w:t>Additional Information</w:t>
      </w:r>
    </w:p>
    <w:p w14:paraId="480D702F" w14:textId="56C9ECA8" w:rsidR="00BF74AF" w:rsidRPr="006C322D" w:rsidRDefault="00BF74AF" w:rsidP="006C322D">
      <w:pPr>
        <w:rPr>
          <w:rFonts w:asciiTheme="minorHAnsi" w:hAnsiTheme="minorHAnsi" w:cstheme="minorHAnsi"/>
          <w:b/>
          <w:bCs/>
          <w:color w:val="000000"/>
        </w:rPr>
      </w:pPr>
      <w:r w:rsidRPr="00BF74AF">
        <w:rPr>
          <w:rFonts w:asciiTheme="minorHAnsi" w:hAnsiTheme="minorHAnsi" w:cstheme="minorHAnsi"/>
          <w:color w:val="000000"/>
        </w:rPr>
        <w:t>T</w:t>
      </w:r>
      <w:r w:rsidRPr="00BF74AF">
        <w:rPr>
          <w:rFonts w:asciiTheme="minorHAnsi" w:hAnsiTheme="minorHAnsi" w:cstheme="minorHAnsi"/>
        </w:rPr>
        <w:t xml:space="preserve">he </w:t>
      </w:r>
      <w:bookmarkStart w:id="1" w:name="_Hlk155888938"/>
      <w:r w:rsidRPr="00BF74AF">
        <w:rPr>
          <w:rFonts w:asciiTheme="minorHAnsi" w:hAnsiTheme="minorHAnsi" w:cstheme="minorHAnsi"/>
        </w:rPr>
        <w:t xml:space="preserve">Medical Advisory Criteria (located in Appendix A to 49 CFR part 391 and revised by the above-referenced Federal Register notice) can be found in the notice as well as directly on the </w:t>
      </w:r>
      <w:proofErr w:type="spellStart"/>
      <w:r w:rsidRPr="00BF74AF">
        <w:rPr>
          <w:rFonts w:asciiTheme="minorHAnsi" w:hAnsiTheme="minorHAnsi" w:cstheme="minorHAnsi"/>
        </w:rPr>
        <w:t>eCFR</w:t>
      </w:r>
      <w:proofErr w:type="spellEnd"/>
      <w:r w:rsidRPr="00BF74AF">
        <w:rPr>
          <w:rFonts w:asciiTheme="minorHAnsi" w:hAnsiTheme="minorHAnsi" w:cstheme="minorHAnsi"/>
        </w:rPr>
        <w:t xml:space="preserve"> website.  To view Appendix A to 49 CFR part 391, use the link below.</w:t>
      </w:r>
    </w:p>
    <w:p w14:paraId="46959A15" w14:textId="77777777" w:rsidR="00BF74AF" w:rsidRDefault="00BF74AF" w:rsidP="00BF74AF">
      <w:pPr>
        <w:pStyle w:val="Heading2"/>
        <w:rPr>
          <w:rFonts w:asciiTheme="minorHAnsi" w:hAnsiTheme="minorHAnsi" w:cstheme="minorHAnsi"/>
          <w:b w:val="0"/>
          <w:bCs w:val="0"/>
          <w:sz w:val="24"/>
          <w:szCs w:val="24"/>
        </w:rPr>
      </w:pPr>
      <w:hyperlink r:id="rId8" w:history="1">
        <w:r w:rsidRPr="009126BB">
          <w:rPr>
            <w:rStyle w:val="Hyperlink"/>
            <w:rFonts w:asciiTheme="minorHAnsi" w:hAnsiTheme="minorHAnsi" w:cstheme="minorHAnsi"/>
            <w:b w:val="0"/>
            <w:bCs w:val="0"/>
            <w:sz w:val="24"/>
            <w:szCs w:val="24"/>
          </w:rPr>
          <w:t>https://www.ecfr.gov/current/title-49/part-391/appendix-Appendix%20A%20to%20Part%20391</w:t>
        </w:r>
      </w:hyperlink>
      <w:bookmarkEnd w:id="1"/>
    </w:p>
    <w:bookmarkEnd w:id="0"/>
    <w:p w14:paraId="078F09D6" w14:textId="77777777" w:rsidR="00BF74AF" w:rsidRPr="00F62BD3" w:rsidRDefault="00BF74AF" w:rsidP="005930AA">
      <w:pPr>
        <w:rPr>
          <w:rFonts w:asciiTheme="minorHAnsi" w:hAnsiTheme="minorHAnsi" w:cstheme="minorHAnsi"/>
          <w:color w:val="000000"/>
        </w:rPr>
      </w:pPr>
    </w:p>
    <w:p w14:paraId="2F29B306" w14:textId="406A631E" w:rsidR="00F62BD3" w:rsidRPr="00F62BD3" w:rsidRDefault="005930AA" w:rsidP="008A79CB">
      <w:pPr>
        <w:rPr>
          <w:rFonts w:asciiTheme="minorHAnsi" w:hAnsiTheme="minorHAnsi" w:cstheme="minorHAnsi"/>
          <w:color w:val="333333"/>
          <w:shd w:val="clear" w:color="auto" w:fill="FFFFFF"/>
        </w:rPr>
      </w:pPr>
      <w:r w:rsidRPr="001B55B6">
        <w:rPr>
          <w:rFonts w:asciiTheme="minorHAnsi" w:hAnsiTheme="minorHAnsi" w:cstheme="minorHAnsi"/>
          <w:b/>
          <w:bCs/>
          <w:color w:val="333333"/>
          <w:shd w:val="clear" w:color="auto" w:fill="FFFFFF"/>
        </w:rPr>
        <w:t>Contact Info</w:t>
      </w:r>
      <w:r w:rsidR="00AB096E" w:rsidRPr="001B55B6">
        <w:rPr>
          <w:rFonts w:asciiTheme="minorHAnsi" w:hAnsiTheme="minorHAnsi" w:cstheme="minorHAnsi"/>
          <w:b/>
          <w:bCs/>
          <w:color w:val="333333"/>
          <w:shd w:val="clear" w:color="auto" w:fill="FFFFFF"/>
        </w:rPr>
        <w:t xml:space="preserve">: </w:t>
      </w:r>
      <w:r w:rsidR="00155FA2">
        <w:rPr>
          <w:rFonts w:asciiTheme="minorHAnsi" w:hAnsiTheme="minorHAnsi" w:cstheme="minorHAnsi"/>
          <w:b/>
          <w:bCs/>
          <w:color w:val="333333"/>
          <w:shd w:val="clear" w:color="auto" w:fill="FFFFFF"/>
        </w:rPr>
        <w:t xml:space="preserve"> </w:t>
      </w:r>
      <w:r w:rsidR="00B64BDB" w:rsidRPr="001B55B6">
        <w:rPr>
          <w:rFonts w:asciiTheme="minorHAnsi" w:hAnsiTheme="minorHAnsi" w:cstheme="minorHAnsi"/>
          <w:color w:val="333333"/>
          <w:shd w:val="clear" w:color="auto" w:fill="FFFFFF"/>
        </w:rPr>
        <w:t xml:space="preserve">FMCSA </w:t>
      </w:r>
      <w:r w:rsidR="00F62BD3" w:rsidRPr="001B55B6">
        <w:rPr>
          <w:rFonts w:asciiTheme="minorHAnsi" w:hAnsiTheme="minorHAnsi" w:cstheme="minorHAnsi"/>
          <w:color w:val="333333"/>
          <w:shd w:val="clear" w:color="auto" w:fill="FFFFFF"/>
        </w:rPr>
        <w:t>Medical Programs</w:t>
      </w:r>
      <w:r w:rsidR="00B64BDB" w:rsidRPr="001B55B6">
        <w:rPr>
          <w:rFonts w:asciiTheme="minorHAnsi" w:hAnsiTheme="minorHAnsi" w:cstheme="minorHAnsi"/>
          <w:color w:val="333333"/>
          <w:shd w:val="clear" w:color="auto" w:fill="FFFFFF"/>
        </w:rPr>
        <w:t xml:space="preserve"> Division,</w:t>
      </w:r>
      <w:r w:rsidR="00B64BDB" w:rsidRPr="00F62BD3">
        <w:rPr>
          <w:rFonts w:asciiTheme="minorHAnsi" w:hAnsiTheme="minorHAnsi" w:cstheme="minorHAnsi"/>
          <w:color w:val="333333"/>
          <w:shd w:val="clear" w:color="auto" w:fill="FFFFFF"/>
        </w:rPr>
        <w:t xml:space="preserve"> </w:t>
      </w:r>
      <w:hyperlink r:id="rId9" w:history="1">
        <w:r w:rsidR="001B55B6" w:rsidRPr="00F735DA">
          <w:rPr>
            <w:rStyle w:val="Hyperlink"/>
            <w:rFonts w:asciiTheme="minorHAnsi" w:hAnsiTheme="minorHAnsi" w:cstheme="minorHAnsi"/>
            <w:shd w:val="clear" w:color="auto" w:fill="FFFFFF"/>
          </w:rPr>
          <w:t>FMCSAMedical@dot.gov</w:t>
        </w:r>
      </w:hyperlink>
      <w:r w:rsidR="001B55B6">
        <w:rPr>
          <w:rFonts w:asciiTheme="minorHAnsi" w:hAnsiTheme="minorHAnsi" w:cstheme="minorHAnsi"/>
          <w:shd w:val="clear" w:color="auto" w:fill="FFFFFF"/>
        </w:rPr>
        <w:t>.</w:t>
      </w:r>
    </w:p>
    <w:p w14:paraId="0A870132" w14:textId="77777777" w:rsidR="00C309B3" w:rsidRDefault="00C309B3" w:rsidP="00AB096E">
      <w:pPr>
        <w:rPr>
          <w:rFonts w:asciiTheme="minorHAnsi" w:hAnsiTheme="minorHAnsi" w:cstheme="minorHAnsi"/>
        </w:rPr>
      </w:pPr>
    </w:p>
    <w:p w14:paraId="17C73AFC" w14:textId="72E9B30D" w:rsidR="00AB096E" w:rsidRPr="00F62BD3" w:rsidRDefault="00AB096E" w:rsidP="00AB096E">
      <w:pPr>
        <w:rPr>
          <w:rFonts w:asciiTheme="minorHAnsi" w:hAnsiTheme="minorHAnsi" w:cstheme="minorHAnsi"/>
        </w:rPr>
      </w:pPr>
      <w:r w:rsidRPr="00F62BD3">
        <w:rPr>
          <w:rFonts w:asciiTheme="minorHAnsi" w:hAnsiTheme="minorHAnsi" w:cstheme="minorHAnsi"/>
        </w:rPr>
        <w:lastRenderedPageBreak/>
        <w:t>________________________</w:t>
      </w:r>
    </w:p>
    <w:p w14:paraId="04E0019C" w14:textId="77777777" w:rsidR="00AB096E" w:rsidRPr="00F62BD3" w:rsidRDefault="00AB096E" w:rsidP="00AB096E">
      <w:pPr>
        <w:rPr>
          <w:rFonts w:asciiTheme="minorHAnsi" w:hAnsiTheme="minorHAnsi" w:cstheme="minorHAnsi"/>
          <w:i/>
          <w:iCs/>
        </w:rPr>
      </w:pPr>
    </w:p>
    <w:p w14:paraId="512EA100" w14:textId="18BF9297" w:rsidR="00AB096E" w:rsidRPr="00F62BD3" w:rsidRDefault="00AB096E" w:rsidP="00AB096E">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BA26C4B" w14:textId="77777777" w:rsidR="00AB096E" w:rsidRPr="00F62BD3" w:rsidRDefault="00AB096E" w:rsidP="00AB096E">
      <w:pPr>
        <w:rPr>
          <w:rFonts w:asciiTheme="minorHAnsi" w:hAnsiTheme="minorHAnsi" w:cstheme="minorHAnsi"/>
        </w:rPr>
      </w:pPr>
    </w:p>
    <w:p w14:paraId="7A897242" w14:textId="5AED1F1B" w:rsidR="00AB096E" w:rsidRPr="00F62BD3" w:rsidRDefault="00AB096E" w:rsidP="00AB096E">
      <w:pPr>
        <w:rPr>
          <w:rFonts w:asciiTheme="minorHAnsi" w:hAnsiTheme="minorHAnsi" w:cstheme="minorHAnsi"/>
          <w:b/>
          <w:bCs/>
          <w:color w:val="000000"/>
        </w:rPr>
      </w:pPr>
      <w:r w:rsidRPr="00F62BD3">
        <w:rPr>
          <w:rFonts w:asciiTheme="minorHAnsi" w:hAnsiTheme="minorHAnsi" w:cstheme="minorHAnsi"/>
          <w:b/>
          <w:bCs/>
        </w:rPr>
        <w:t>Regulatory Topic</w:t>
      </w:r>
      <w:r w:rsidR="00BA10B9" w:rsidRPr="00BA10B9">
        <w:rPr>
          <w:rFonts w:asciiTheme="minorHAnsi" w:hAnsiTheme="minorHAnsi" w:cstheme="minorHAnsi"/>
          <w:b/>
          <w:bCs/>
        </w:rPr>
        <w:t>:</w:t>
      </w:r>
      <w:r w:rsidR="00BA10B9" w:rsidRPr="00BA10B9">
        <w:rPr>
          <w:rFonts w:asciiTheme="minorHAnsi" w:hAnsiTheme="minorHAnsi" w:cstheme="minorHAnsi"/>
          <w:b/>
          <w:bCs/>
          <w:color w:val="000000"/>
        </w:rPr>
        <w:t xml:space="preserve"> </w:t>
      </w:r>
      <w:bookmarkStart w:id="2" w:name="_Hlk140742489"/>
      <w:r w:rsidR="00262826" w:rsidRPr="00262826">
        <w:rPr>
          <w:rFonts w:asciiTheme="minorHAnsi" w:hAnsiTheme="minorHAnsi" w:cstheme="minorHAnsi"/>
          <w:b/>
          <w:bCs/>
          <w:color w:val="000000"/>
        </w:rPr>
        <w:t>Driver Physical Qualification</w:t>
      </w:r>
      <w:r w:rsidR="00262826">
        <w:rPr>
          <w:rFonts w:asciiTheme="minorHAnsi" w:hAnsiTheme="minorHAnsi" w:cstheme="minorHAnsi"/>
          <w:b/>
          <w:bCs/>
          <w:color w:val="000000"/>
        </w:rPr>
        <w:t xml:space="preserve"> Examination and Standards</w:t>
      </w:r>
      <w:bookmarkEnd w:id="2"/>
    </w:p>
    <w:p w14:paraId="2005ED99" w14:textId="05F158BF" w:rsidR="00AB096E" w:rsidRPr="00F62BD3" w:rsidRDefault="00AB096E" w:rsidP="00AB096E">
      <w:pPr>
        <w:rPr>
          <w:rFonts w:asciiTheme="minorHAnsi" w:hAnsiTheme="minorHAnsi" w:cstheme="minorHAnsi"/>
        </w:rPr>
      </w:pPr>
    </w:p>
    <w:p w14:paraId="1E78D99B" w14:textId="5107E516" w:rsidR="00AB096E" w:rsidRPr="00F62BD3" w:rsidRDefault="0057411E" w:rsidP="00AB096E">
      <w:pPr>
        <w:rPr>
          <w:rFonts w:asciiTheme="minorHAnsi" w:hAnsiTheme="minorHAnsi" w:cstheme="minorHAnsi"/>
        </w:rPr>
      </w:pPr>
      <w:r>
        <w:rPr>
          <w:rFonts w:asciiTheme="minorHAnsi" w:hAnsiTheme="minorHAnsi" w:cstheme="minorHAnsi"/>
        </w:rPr>
        <w:t>Effective</w:t>
      </w:r>
      <w:r w:rsidR="00AB096E" w:rsidRPr="00F62BD3">
        <w:rPr>
          <w:rFonts w:asciiTheme="minorHAnsi" w:hAnsiTheme="minorHAnsi" w:cstheme="minorHAnsi"/>
        </w:rPr>
        <w:t xml:space="preserve"> Date: </w:t>
      </w:r>
      <w:r w:rsidR="009326FB">
        <w:rPr>
          <w:rFonts w:asciiTheme="minorHAnsi" w:hAnsiTheme="minorHAnsi" w:cstheme="minorHAnsi"/>
        </w:rPr>
        <w:t>Friday, January 19, 2024</w:t>
      </w:r>
    </w:p>
    <w:p w14:paraId="1D40CCAD" w14:textId="77777777" w:rsidR="00AB096E" w:rsidRPr="00F62BD3" w:rsidRDefault="00AB096E" w:rsidP="00AB096E">
      <w:pPr>
        <w:rPr>
          <w:rFonts w:asciiTheme="minorHAnsi" w:hAnsiTheme="minorHAnsi" w:cstheme="minorHAnsi"/>
        </w:rPr>
      </w:pPr>
    </w:p>
    <w:p w14:paraId="3E2E7EBB" w14:textId="0FA4FC39" w:rsidR="00074687" w:rsidRPr="00F62BD3" w:rsidRDefault="00AB096E" w:rsidP="00AB096E">
      <w:pPr>
        <w:rPr>
          <w:rFonts w:asciiTheme="minorHAnsi" w:hAnsiTheme="minorHAnsi" w:cstheme="minorHAnsi"/>
        </w:rPr>
      </w:pPr>
      <w:r w:rsidRPr="00F62BD3">
        <w:rPr>
          <w:rFonts w:asciiTheme="minorHAnsi" w:hAnsiTheme="minorHAnsi" w:cstheme="minorHAnsi"/>
        </w:rPr>
        <w:t xml:space="preserve">Issued Date: </w:t>
      </w:r>
      <w:r w:rsidR="009326FB">
        <w:rPr>
          <w:rFonts w:asciiTheme="minorHAnsi" w:hAnsiTheme="minorHAnsi" w:cstheme="minorHAnsi"/>
        </w:rPr>
        <w:t>Friday, January 19, 2024</w:t>
      </w:r>
    </w:p>
    <w:sectPr w:rsidR="00074687" w:rsidRPr="00F62BD3" w:rsidSect="00AF11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19CF" w14:textId="77777777" w:rsidR="00D34A8C" w:rsidRDefault="00D34A8C" w:rsidP="00D34A8C">
      <w:r>
        <w:separator/>
      </w:r>
    </w:p>
  </w:endnote>
  <w:endnote w:type="continuationSeparator" w:id="0">
    <w:p w14:paraId="292CB327" w14:textId="77777777" w:rsidR="00D34A8C" w:rsidRDefault="00D34A8C" w:rsidP="00D3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3160" w14:textId="77777777" w:rsidR="00D34A8C" w:rsidRDefault="00D34A8C" w:rsidP="00D34A8C">
      <w:r>
        <w:separator/>
      </w:r>
    </w:p>
  </w:footnote>
  <w:footnote w:type="continuationSeparator" w:id="0">
    <w:p w14:paraId="665C7AE2" w14:textId="77777777" w:rsidR="00D34A8C" w:rsidRDefault="00D34A8C" w:rsidP="00D3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3374" w14:textId="6F07E344" w:rsidR="00D34A8C" w:rsidRDefault="00D34A8C" w:rsidP="004F01DA">
    <w:pPr>
      <w:rPr>
        <w:rFonts w:asciiTheme="minorHAnsi" w:hAnsiTheme="minorHAnsi" w:cstheme="minorHAnsi"/>
        <w:bCs/>
        <w:color w:val="000000"/>
      </w:rPr>
    </w:pPr>
    <w:r w:rsidRPr="006C322D">
      <w:rPr>
        <w:rStyle w:val="Strong"/>
        <w:rFonts w:ascii="Open Sans" w:hAnsi="Open Sans" w:cs="Open Sans"/>
        <w:color w:val="212529"/>
        <w:sz w:val="23"/>
        <w:szCs w:val="23"/>
        <w:u w:val="single"/>
        <w:shd w:val="clear" w:color="auto" w:fill="FFFFFF"/>
      </w:rPr>
      <w:t>NOTE</w:t>
    </w:r>
    <w:r>
      <w:rPr>
        <w:rStyle w:val="Strong"/>
        <w:rFonts w:ascii="Open Sans" w:hAnsi="Open Sans" w:cs="Open Sans"/>
        <w:color w:val="212529"/>
        <w:sz w:val="23"/>
        <w:szCs w:val="23"/>
        <w:shd w:val="clear" w:color="auto" w:fill="FFFFFF"/>
      </w:rPr>
      <w:t>: This guidance replaces the guidance published at 80 FR 22790 (Apr</w:t>
    </w:r>
    <w:r w:rsidR="00A31C4B">
      <w:rPr>
        <w:rStyle w:val="Strong"/>
        <w:rFonts w:ascii="Open Sans" w:hAnsi="Open Sans" w:cs="Open Sans"/>
        <w:color w:val="212529"/>
        <w:sz w:val="23"/>
        <w:szCs w:val="23"/>
        <w:shd w:val="clear" w:color="auto" w:fill="FFFFFF"/>
      </w:rPr>
      <w:t>.</w:t>
    </w:r>
    <w:r>
      <w:rPr>
        <w:rStyle w:val="Strong"/>
        <w:rFonts w:ascii="Open Sans" w:hAnsi="Open Sans" w:cs="Open Sans"/>
        <w:color w:val="212529"/>
        <w:sz w:val="23"/>
        <w:szCs w:val="23"/>
        <w:shd w:val="clear" w:color="auto" w:fill="FFFFFF"/>
      </w:rPr>
      <w:t xml:space="preserve"> 23, 2015) (FMCSA-FR-80FR22790.2015.04.23) and revised at 83 FR 47486 (Sept</w:t>
    </w:r>
    <w:r w:rsidR="00A31C4B">
      <w:rPr>
        <w:rStyle w:val="Strong"/>
        <w:rFonts w:ascii="Open Sans" w:hAnsi="Open Sans" w:cs="Open Sans"/>
        <w:color w:val="212529"/>
        <w:sz w:val="23"/>
        <w:szCs w:val="23"/>
        <w:shd w:val="clear" w:color="auto" w:fill="FFFFFF"/>
      </w:rPr>
      <w:t>.</w:t>
    </w:r>
    <w:r>
      <w:rPr>
        <w:rStyle w:val="Strong"/>
        <w:rFonts w:ascii="Open Sans" w:hAnsi="Open Sans" w:cs="Open Sans"/>
        <w:color w:val="212529"/>
        <w:sz w:val="23"/>
        <w:szCs w:val="23"/>
        <w:shd w:val="clear" w:color="auto" w:fill="FFFFFF"/>
      </w:rPr>
      <w:t xml:space="preserve"> 19, 2018) and at 87 FR 3390 (Jan</w:t>
    </w:r>
    <w:r w:rsidR="00A31C4B">
      <w:rPr>
        <w:rStyle w:val="Strong"/>
        <w:rFonts w:ascii="Open Sans" w:hAnsi="Open Sans" w:cs="Open Sans"/>
        <w:color w:val="212529"/>
        <w:sz w:val="23"/>
        <w:szCs w:val="23"/>
        <w:shd w:val="clear" w:color="auto" w:fill="FFFFFF"/>
      </w:rPr>
      <w:t>.</w:t>
    </w:r>
    <w:r>
      <w:rPr>
        <w:rStyle w:val="Strong"/>
        <w:rFonts w:ascii="Open Sans" w:hAnsi="Open Sans" w:cs="Open Sans"/>
        <w:color w:val="212529"/>
        <w:sz w:val="23"/>
        <w:szCs w:val="23"/>
        <w:shd w:val="clear" w:color="auto" w:fill="FFFFFF"/>
      </w:rPr>
      <w:t xml:space="preserve"> 21, 2022) (FMCSA-FR-83FR47486.2018.09.19 and </w:t>
    </w:r>
    <w:r w:rsidRPr="00074687">
      <w:rPr>
        <w:rStyle w:val="Strong"/>
        <w:rFonts w:ascii="Open Sans" w:hAnsi="Open Sans" w:cs="Open Sans"/>
        <w:color w:val="212529"/>
        <w:sz w:val="23"/>
        <w:szCs w:val="23"/>
        <w:shd w:val="clear" w:color="auto" w:fill="FFFFFF"/>
      </w:rPr>
      <w:t>FMCSA-FR-87FR3390(2022-01-21)</w:t>
    </w:r>
    <w:r>
      <w:rPr>
        <w:rStyle w:val="Strong"/>
        <w:rFonts w:ascii="Open Sans" w:hAnsi="Open Sans" w:cs="Open Sans"/>
        <w:color w:val="212529"/>
        <w:sz w:val="23"/>
        <w:szCs w:val="23"/>
        <w:shd w:val="clear" w:color="auto" w:fill="FFFFFF"/>
      </w:rPr>
      <w:t>, respectively).</w:t>
    </w:r>
  </w:p>
  <w:p w14:paraId="3032A079" w14:textId="651198E6" w:rsidR="00D34A8C" w:rsidRDefault="00D3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959856">
    <w:abstractNumId w:val="0"/>
  </w:num>
  <w:num w:numId="2" w16cid:durableId="98339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74687"/>
    <w:rsid w:val="00090586"/>
    <w:rsid w:val="000A2826"/>
    <w:rsid w:val="000C002B"/>
    <w:rsid w:val="000C33A5"/>
    <w:rsid w:val="001401B2"/>
    <w:rsid w:val="00143E6D"/>
    <w:rsid w:val="00155FA2"/>
    <w:rsid w:val="001A1851"/>
    <w:rsid w:val="001B55B6"/>
    <w:rsid w:val="001B7E59"/>
    <w:rsid w:val="001C1FFE"/>
    <w:rsid w:val="001D2FF2"/>
    <w:rsid w:val="001F1D48"/>
    <w:rsid w:val="00216797"/>
    <w:rsid w:val="00237897"/>
    <w:rsid w:val="00240FD2"/>
    <w:rsid w:val="00262826"/>
    <w:rsid w:val="00262DAD"/>
    <w:rsid w:val="002C139F"/>
    <w:rsid w:val="002C25E7"/>
    <w:rsid w:val="002C4DDB"/>
    <w:rsid w:val="002C7BCF"/>
    <w:rsid w:val="002D5D65"/>
    <w:rsid w:val="002E2AC0"/>
    <w:rsid w:val="00324D59"/>
    <w:rsid w:val="00325CAD"/>
    <w:rsid w:val="00337395"/>
    <w:rsid w:val="0040553F"/>
    <w:rsid w:val="004207C6"/>
    <w:rsid w:val="00423700"/>
    <w:rsid w:val="00445121"/>
    <w:rsid w:val="00473979"/>
    <w:rsid w:val="004F01DA"/>
    <w:rsid w:val="005077A9"/>
    <w:rsid w:val="0054640B"/>
    <w:rsid w:val="0057411E"/>
    <w:rsid w:val="005930AA"/>
    <w:rsid w:val="005F1B67"/>
    <w:rsid w:val="00610AB1"/>
    <w:rsid w:val="00630A76"/>
    <w:rsid w:val="0067786F"/>
    <w:rsid w:val="006C322D"/>
    <w:rsid w:val="006D6D46"/>
    <w:rsid w:val="006F436E"/>
    <w:rsid w:val="00741108"/>
    <w:rsid w:val="007F0D79"/>
    <w:rsid w:val="0080717D"/>
    <w:rsid w:val="00843B57"/>
    <w:rsid w:val="00866BF3"/>
    <w:rsid w:val="00890F61"/>
    <w:rsid w:val="008A56FD"/>
    <w:rsid w:val="008A79CB"/>
    <w:rsid w:val="00906C42"/>
    <w:rsid w:val="009304DE"/>
    <w:rsid w:val="009326FB"/>
    <w:rsid w:val="00941443"/>
    <w:rsid w:val="009855B4"/>
    <w:rsid w:val="009A240C"/>
    <w:rsid w:val="009D67E2"/>
    <w:rsid w:val="00A15DDE"/>
    <w:rsid w:val="00A31C4B"/>
    <w:rsid w:val="00A52F06"/>
    <w:rsid w:val="00A607C5"/>
    <w:rsid w:val="00A84C6F"/>
    <w:rsid w:val="00A93F24"/>
    <w:rsid w:val="00AB096E"/>
    <w:rsid w:val="00AC750C"/>
    <w:rsid w:val="00AD0497"/>
    <w:rsid w:val="00AF1165"/>
    <w:rsid w:val="00B050CB"/>
    <w:rsid w:val="00B47116"/>
    <w:rsid w:val="00B47D72"/>
    <w:rsid w:val="00B50180"/>
    <w:rsid w:val="00B64BDB"/>
    <w:rsid w:val="00B86619"/>
    <w:rsid w:val="00B901B7"/>
    <w:rsid w:val="00BA10B9"/>
    <w:rsid w:val="00BA6F62"/>
    <w:rsid w:val="00BC1548"/>
    <w:rsid w:val="00BD4ABA"/>
    <w:rsid w:val="00BE7352"/>
    <w:rsid w:val="00BF74AF"/>
    <w:rsid w:val="00C07DBF"/>
    <w:rsid w:val="00C176CB"/>
    <w:rsid w:val="00C231D8"/>
    <w:rsid w:val="00C24448"/>
    <w:rsid w:val="00C309B3"/>
    <w:rsid w:val="00C75F77"/>
    <w:rsid w:val="00CA6C2C"/>
    <w:rsid w:val="00CC33DB"/>
    <w:rsid w:val="00D34A8C"/>
    <w:rsid w:val="00D455A3"/>
    <w:rsid w:val="00D54D0D"/>
    <w:rsid w:val="00DE362D"/>
    <w:rsid w:val="00E3560A"/>
    <w:rsid w:val="00E73A0B"/>
    <w:rsid w:val="00E805E9"/>
    <w:rsid w:val="00EB1625"/>
    <w:rsid w:val="00ED488C"/>
    <w:rsid w:val="00EE7B6A"/>
    <w:rsid w:val="00EF77F4"/>
    <w:rsid w:val="00F62BD3"/>
    <w:rsid w:val="00F80690"/>
    <w:rsid w:val="00FA668A"/>
    <w:rsid w:val="00FC3271"/>
    <w:rsid w:val="00FD7377"/>
    <w:rsid w:val="00FD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6E17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F74AF"/>
    <w:rPr>
      <w:rFonts w:ascii="Times New Roman" w:eastAsia="Times New Roman" w:hAnsi="Times New Roman" w:cs="Times New Roman"/>
    </w:rPr>
  </w:style>
  <w:style w:type="paragraph" w:styleId="Heading1">
    <w:name w:val="heading 1"/>
    <w:basedOn w:val="Normal"/>
    <w:next w:val="Normal"/>
    <w:link w:val="Heading1Char"/>
    <w:uiPriority w:val="9"/>
    <w:qFormat/>
    <w:rsid w:val="00F62B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62D"/>
    <w:rPr>
      <w:color w:val="954F72" w:themeColor="followedHyperlink"/>
      <w:u w:val="single"/>
    </w:rPr>
  </w:style>
  <w:style w:type="character" w:styleId="Mention">
    <w:name w:val="Mention"/>
    <w:basedOn w:val="DefaultParagraphFont"/>
    <w:uiPriority w:val="99"/>
    <w:semiHidden/>
    <w:unhideWhenUsed/>
    <w:rsid w:val="006D6D46"/>
    <w:rPr>
      <w:color w:val="2B579A"/>
      <w:shd w:val="clear" w:color="auto" w:fill="E6E6E6"/>
    </w:rPr>
  </w:style>
  <w:style w:type="character" w:styleId="UnresolvedMention">
    <w:name w:val="Unresolved Mention"/>
    <w:basedOn w:val="DefaultParagraphFont"/>
    <w:uiPriority w:val="99"/>
    <w:semiHidden/>
    <w:unhideWhenUsed/>
    <w:rsid w:val="00C75F77"/>
    <w:rPr>
      <w:color w:val="605E5C"/>
      <w:shd w:val="clear" w:color="auto" w:fill="E1DFDD"/>
    </w:rPr>
  </w:style>
  <w:style w:type="character" w:customStyle="1" w:styleId="Heading1Char">
    <w:name w:val="Heading 1 Char"/>
    <w:basedOn w:val="DefaultParagraphFont"/>
    <w:link w:val="Heading1"/>
    <w:uiPriority w:val="9"/>
    <w:rsid w:val="00F62BD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34A8C"/>
    <w:rPr>
      <w:rFonts w:ascii="Times New Roman" w:eastAsia="Times New Roman" w:hAnsi="Times New Roman" w:cs="Times New Roman"/>
    </w:rPr>
  </w:style>
  <w:style w:type="paragraph" w:styleId="Header">
    <w:name w:val="header"/>
    <w:basedOn w:val="Normal"/>
    <w:link w:val="HeaderChar"/>
    <w:uiPriority w:val="99"/>
    <w:unhideWhenUsed/>
    <w:rsid w:val="00D34A8C"/>
    <w:pPr>
      <w:tabs>
        <w:tab w:val="center" w:pos="4680"/>
        <w:tab w:val="right" w:pos="9360"/>
      </w:tabs>
    </w:pPr>
  </w:style>
  <w:style w:type="character" w:customStyle="1" w:styleId="HeaderChar">
    <w:name w:val="Header Char"/>
    <w:basedOn w:val="DefaultParagraphFont"/>
    <w:link w:val="Header"/>
    <w:uiPriority w:val="99"/>
    <w:rsid w:val="00D34A8C"/>
    <w:rPr>
      <w:rFonts w:ascii="Times New Roman" w:eastAsia="Times New Roman" w:hAnsi="Times New Roman" w:cs="Times New Roman"/>
    </w:rPr>
  </w:style>
  <w:style w:type="paragraph" w:styleId="Footer">
    <w:name w:val="footer"/>
    <w:basedOn w:val="Normal"/>
    <w:link w:val="FooterChar"/>
    <w:uiPriority w:val="99"/>
    <w:unhideWhenUsed/>
    <w:rsid w:val="00D34A8C"/>
    <w:pPr>
      <w:tabs>
        <w:tab w:val="center" w:pos="4680"/>
        <w:tab w:val="right" w:pos="9360"/>
      </w:tabs>
    </w:pPr>
  </w:style>
  <w:style w:type="character" w:customStyle="1" w:styleId="FooterChar">
    <w:name w:val="Footer Char"/>
    <w:basedOn w:val="DefaultParagraphFont"/>
    <w:link w:val="Footer"/>
    <w:uiPriority w:val="99"/>
    <w:rsid w:val="00D34A8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34A8C"/>
    <w:rPr>
      <w:sz w:val="16"/>
      <w:szCs w:val="16"/>
    </w:rPr>
  </w:style>
  <w:style w:type="paragraph" w:styleId="CommentText">
    <w:name w:val="annotation text"/>
    <w:basedOn w:val="Normal"/>
    <w:link w:val="CommentTextChar"/>
    <w:uiPriority w:val="99"/>
    <w:semiHidden/>
    <w:unhideWhenUsed/>
    <w:rsid w:val="00D34A8C"/>
    <w:rPr>
      <w:sz w:val="20"/>
      <w:szCs w:val="20"/>
    </w:rPr>
  </w:style>
  <w:style w:type="character" w:customStyle="1" w:styleId="CommentTextChar">
    <w:name w:val="Comment Text Char"/>
    <w:basedOn w:val="DefaultParagraphFont"/>
    <w:link w:val="CommentText"/>
    <w:uiPriority w:val="99"/>
    <w:semiHidden/>
    <w:rsid w:val="00D34A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4A8C"/>
    <w:rPr>
      <w:b/>
      <w:bCs/>
    </w:rPr>
  </w:style>
  <w:style w:type="character" w:customStyle="1" w:styleId="CommentSubjectChar">
    <w:name w:val="Comment Subject Char"/>
    <w:basedOn w:val="CommentTextChar"/>
    <w:link w:val="CommentSubject"/>
    <w:uiPriority w:val="99"/>
    <w:semiHidden/>
    <w:rsid w:val="00D34A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94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49440180">
      <w:bodyDiv w:val="1"/>
      <w:marLeft w:val="0"/>
      <w:marRight w:val="0"/>
      <w:marTop w:val="0"/>
      <w:marBottom w:val="0"/>
      <w:divBdr>
        <w:top w:val="none" w:sz="0" w:space="0" w:color="auto"/>
        <w:left w:val="none" w:sz="0" w:space="0" w:color="auto"/>
        <w:bottom w:val="none" w:sz="0" w:space="0" w:color="auto"/>
        <w:right w:val="none" w:sz="0" w:space="0" w:color="auto"/>
      </w:divBdr>
    </w:div>
    <w:div w:id="155322428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part-391/appendix-Appendix%20A%20to%20Part%20391" TargetMode="External"/><Relationship Id="rId3" Type="http://schemas.openxmlformats.org/officeDocument/2006/relationships/settings" Target="settings.xml"/><Relationship Id="rId7" Type="http://schemas.openxmlformats.org/officeDocument/2006/relationships/hyperlink" Target="https://www.federalregister.gov/documents/2024/01/18/2024-00980/qualifications-of-drivers-medical-advisory-crite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CSAMedical@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2024-01-19T10:25:00Z</dcterms:created>
  <dcterms:modified xsi:type="dcterms:W3CDTF">2024-01-19T10:26:00Z</dcterms:modified>
</cp:coreProperties>
</file>