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22C" w14:textId="58BE7F70" w:rsidR="00BC7ED0" w:rsidRPr="00BC7ED0" w:rsidRDefault="00BC7ED0" w:rsidP="00203402">
      <w:pPr>
        <w:pStyle w:val="Heading1"/>
        <w:rPr>
          <w:i/>
          <w:iCs/>
        </w:rPr>
      </w:pPr>
      <w:r>
        <w:t xml:space="preserve">Work </w:t>
      </w:r>
      <w:r w:rsidRPr="00D1390C">
        <w:t xml:space="preserve">ZONE SAFETY </w:t>
      </w:r>
      <w:r>
        <w:t>general pitch email</w:t>
      </w:r>
      <w:r w:rsidRPr="00D1390C">
        <w:t xml:space="preserve">: </w:t>
      </w:r>
      <w:r w:rsidR="007E1364">
        <w:t>California</w:t>
      </w:r>
    </w:p>
    <w:p w14:paraId="4E901E64" w14:textId="5ACAA26C" w:rsidR="00401C33" w:rsidRPr="00BC7ED0" w:rsidRDefault="00401C33" w:rsidP="00401C33">
      <w:pPr>
        <w:spacing w:before="240" w:line="240" w:lineRule="auto"/>
        <w:contextualSpacing/>
        <w:rPr>
          <w:rFonts w:ascii="Arial" w:hAnsi="Arial" w:cs="Arial"/>
        </w:rPr>
      </w:pPr>
      <w:r w:rsidRPr="00BC7ED0">
        <w:rPr>
          <w:rFonts w:ascii="Arial" w:hAnsi="Arial" w:cs="Arial"/>
          <w:b/>
          <w:bCs/>
        </w:rPr>
        <w:t xml:space="preserve">POTENTIAL SUBJECT LINE: </w:t>
      </w:r>
      <w:r w:rsidRPr="00BC7ED0">
        <w:rPr>
          <w:rFonts w:ascii="Arial" w:hAnsi="Arial" w:cs="Arial"/>
          <w:b/>
        </w:rPr>
        <w:t xml:space="preserve">Improving Work Zone Safety with </w:t>
      </w:r>
      <w:r w:rsidR="00AE0CF0" w:rsidRPr="00BC7ED0">
        <w:rPr>
          <w:rFonts w:ascii="Arial" w:hAnsi="Arial" w:cs="Arial"/>
          <w:b/>
        </w:rPr>
        <w:t xml:space="preserve">State-Wide </w:t>
      </w:r>
      <w:r w:rsidR="00137739" w:rsidRPr="00BC7ED0">
        <w:rPr>
          <w:rFonts w:ascii="Arial" w:hAnsi="Arial" w:cs="Arial"/>
          <w:b/>
        </w:rPr>
        <w:t>Outreach Campaign</w:t>
      </w:r>
    </w:p>
    <w:p w14:paraId="4B27BD25" w14:textId="77777777" w:rsidR="00401C33" w:rsidRPr="00BC7ED0" w:rsidRDefault="00401C33" w:rsidP="00C54E96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EEE3C5F" w14:textId="77777777" w:rsidR="00C54E96" w:rsidRPr="00BC7ED0" w:rsidRDefault="00C54E96" w:rsidP="00C54E96">
      <w:pPr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Hello, </w:t>
      </w:r>
      <w:r w:rsidRPr="00BC7ED0">
        <w:rPr>
          <w:rFonts w:ascii="Arial" w:hAnsi="Arial" w:cs="Arial"/>
          <w:b/>
          <w:bCs/>
        </w:rPr>
        <w:t>[Name of Reporter/Producer]</w:t>
      </w:r>
    </w:p>
    <w:p w14:paraId="448EF322" w14:textId="00DB7734" w:rsidR="00C54E96" w:rsidRPr="00BC7ED0" w:rsidRDefault="00C54E96" w:rsidP="00C54E96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BC7ED0">
        <w:rPr>
          <w:rFonts w:ascii="Arial" w:hAnsi="Arial" w:cs="Arial"/>
        </w:rPr>
        <w:t xml:space="preserve">The </w:t>
      </w:r>
      <w:r w:rsidRPr="00BC7ED0">
        <w:rPr>
          <w:rFonts w:ascii="Arial" w:hAnsi="Arial" w:cs="Arial"/>
          <w:b/>
          <w:bCs/>
        </w:rPr>
        <w:t>[</w:t>
      </w:r>
      <w:r w:rsidR="00111CAC" w:rsidRPr="00BC7ED0">
        <w:rPr>
          <w:rFonts w:ascii="Arial" w:hAnsi="Arial" w:cs="Arial"/>
          <w:b/>
          <w:bCs/>
        </w:rPr>
        <w:t>O</w:t>
      </w:r>
      <w:r w:rsidRPr="00BC7ED0">
        <w:rPr>
          <w:rFonts w:ascii="Arial" w:hAnsi="Arial" w:cs="Arial"/>
          <w:b/>
          <w:bCs/>
        </w:rPr>
        <w:t>rganization]</w:t>
      </w:r>
      <w:r w:rsidRPr="00BC7ED0">
        <w:rPr>
          <w:rFonts w:ascii="Arial" w:hAnsi="Arial" w:cs="Arial"/>
        </w:rPr>
        <w:t xml:space="preserve"> would like to pursue a potential </w:t>
      </w:r>
      <w:r w:rsidRPr="00BC7ED0">
        <w:rPr>
          <w:rFonts w:ascii="Arial" w:hAnsi="Arial" w:cs="Arial"/>
          <w:b/>
          <w:bCs/>
        </w:rPr>
        <w:t>[TV Station/Publication] [segment/story]</w:t>
      </w:r>
      <w:r w:rsidRPr="00BC7ED0">
        <w:rPr>
          <w:rFonts w:ascii="Arial" w:hAnsi="Arial" w:cs="Arial"/>
        </w:rPr>
        <w:t xml:space="preserve"> to share resources and raise awareness </w:t>
      </w:r>
      <w:r w:rsidR="00D01A84" w:rsidRPr="00BC7ED0">
        <w:rPr>
          <w:rFonts w:ascii="Arial" w:hAnsi="Arial" w:cs="Arial"/>
        </w:rPr>
        <w:t xml:space="preserve">for </w:t>
      </w:r>
      <w:r w:rsidR="001B0350" w:rsidRPr="00BC7ED0">
        <w:rPr>
          <w:rFonts w:ascii="Arial" w:hAnsi="Arial" w:cs="Arial"/>
        </w:rPr>
        <w:t>a work zone safety campaign which focuses</w:t>
      </w:r>
      <w:r w:rsidR="00D01A84" w:rsidRPr="00BC7ED0">
        <w:rPr>
          <w:rFonts w:ascii="Arial" w:hAnsi="Arial" w:cs="Arial"/>
        </w:rPr>
        <w:t xml:space="preserve"> on reminding commercial motor vehicle (CMV) drivers</w:t>
      </w:r>
      <w:r w:rsidRPr="00BC7ED0">
        <w:rPr>
          <w:rFonts w:ascii="Arial" w:hAnsi="Arial" w:cs="Arial"/>
        </w:rPr>
        <w:t xml:space="preserve"> </w:t>
      </w:r>
      <w:r w:rsidR="00D01A84" w:rsidRPr="00BC7ED0">
        <w:rPr>
          <w:rFonts w:ascii="Arial" w:hAnsi="Arial" w:cs="Arial"/>
        </w:rPr>
        <w:t xml:space="preserve">to plan their routes, stay alert, and slow down as they approach </w:t>
      </w:r>
      <w:r w:rsidR="007E1364">
        <w:rPr>
          <w:rFonts w:ascii="Arial" w:hAnsi="Arial" w:cs="Arial"/>
        </w:rPr>
        <w:t>California</w:t>
      </w:r>
      <w:r w:rsidR="00D01A84" w:rsidRPr="00BC7ED0">
        <w:rPr>
          <w:rFonts w:ascii="Arial" w:hAnsi="Arial" w:cs="Arial"/>
        </w:rPr>
        <w:t xml:space="preserve"> work zones.</w:t>
      </w:r>
      <w:r w:rsidRPr="00BC7ED0">
        <w:rPr>
          <w:rFonts w:ascii="Arial" w:hAnsi="Arial" w:cs="Arial"/>
        </w:rPr>
        <w:t xml:space="preserve"> </w:t>
      </w:r>
      <w:r w:rsidR="00E03745" w:rsidRPr="00BC7ED0">
        <w:rPr>
          <w:rFonts w:ascii="Arial" w:hAnsi="Arial" w:cs="Arial"/>
        </w:rPr>
        <w:t xml:space="preserve">This initiative is part of a national effort led by the U.S. </w:t>
      </w:r>
      <w:r w:rsidRPr="00BC7ED0">
        <w:rPr>
          <w:rFonts w:ascii="Arial" w:hAnsi="Arial" w:cs="Arial"/>
        </w:rPr>
        <w:t>Department of Transportation’s Federal Motor Carrier Safety Administration (FMCSA)</w:t>
      </w:r>
      <w:r w:rsidR="002A52C3" w:rsidRPr="00BC7ED0">
        <w:rPr>
          <w:rFonts w:ascii="Arial" w:hAnsi="Arial" w:cs="Arial"/>
        </w:rPr>
        <w:t xml:space="preserve"> and the</w:t>
      </w:r>
      <w:r w:rsidRPr="00BC7ED0">
        <w:rPr>
          <w:rFonts w:ascii="Arial" w:hAnsi="Arial" w:cs="Arial"/>
        </w:rPr>
        <w:t xml:space="preserve"> </w:t>
      </w:r>
      <w:hyperlink r:id="rId7" w:history="1">
        <w:r w:rsidRPr="00BC7ED0">
          <w:rPr>
            <w:rStyle w:val="Hyperlink"/>
            <w:rFonts w:ascii="Arial" w:hAnsi="Arial" w:cs="Arial"/>
            <w:i/>
            <w:iCs/>
          </w:rPr>
          <w:t>Our Roads, Our Safety</w:t>
        </w:r>
      </w:hyperlink>
      <w:r w:rsidR="006A2A62">
        <w:rPr>
          <w:rStyle w:val="Hyperlink"/>
          <w:rFonts w:ascii="Arial" w:hAnsi="Arial" w:cs="Arial"/>
          <w:i/>
          <w:iCs/>
        </w:rPr>
        <w:t>®</w:t>
      </w:r>
      <w:r w:rsidR="002A52C3" w:rsidRPr="00BC7ED0">
        <w:rPr>
          <w:rStyle w:val="Emphasis"/>
          <w:rFonts w:ascii="Arial" w:hAnsi="Arial" w:cs="Arial"/>
          <w:i w:val="0"/>
          <w:iCs w:val="0"/>
        </w:rPr>
        <w:t xml:space="preserve"> campaign.</w:t>
      </w:r>
    </w:p>
    <w:p w14:paraId="02E0FE04" w14:textId="0B1AEB24" w:rsidR="00CA0A1F" w:rsidRDefault="00CA0A1F" w:rsidP="00C54E96">
      <w:pPr>
        <w:tabs>
          <w:tab w:val="left" w:pos="2250"/>
        </w:tabs>
        <w:rPr>
          <w:rStyle w:val="Emphasis"/>
          <w:rFonts w:ascii="Arial" w:hAnsi="Arial" w:cs="Arial"/>
          <w:b/>
          <w:bCs/>
          <w:i w:val="0"/>
          <w:iCs w:val="0"/>
        </w:rPr>
      </w:pPr>
      <w:r w:rsidRPr="00CA0A1F">
        <w:rPr>
          <w:rStyle w:val="Emphasis"/>
          <w:rFonts w:ascii="Arial" w:hAnsi="Arial" w:cs="Arial"/>
          <w:b/>
          <w:bCs/>
          <w:i w:val="0"/>
          <w:iCs w:val="0"/>
        </w:rPr>
        <w:t xml:space="preserve">Here’s why the Work Zone Safety Outreach Campaign is so critical in </w:t>
      </w:r>
      <w:r w:rsidR="00C603D3">
        <w:rPr>
          <w:rStyle w:val="Emphasis"/>
          <w:rFonts w:ascii="Arial" w:hAnsi="Arial" w:cs="Arial"/>
          <w:b/>
          <w:bCs/>
          <w:i w:val="0"/>
          <w:iCs w:val="0"/>
        </w:rPr>
        <w:t>California</w:t>
      </w:r>
      <w:r w:rsidRPr="00CA0A1F">
        <w:rPr>
          <w:rStyle w:val="Emphasis"/>
          <w:rFonts w:ascii="Arial" w:hAnsi="Arial" w:cs="Arial"/>
          <w:b/>
          <w:bCs/>
          <w:i w:val="0"/>
          <w:iCs w:val="0"/>
        </w:rPr>
        <w:t>:</w:t>
      </w:r>
    </w:p>
    <w:p w14:paraId="75C0CE89" w14:textId="059847F5" w:rsidR="00C82FD2" w:rsidRPr="000A3DEB" w:rsidRDefault="00C82FD2" w:rsidP="000A3DEB">
      <w:pPr>
        <w:pStyle w:val="BodyText"/>
        <w:numPr>
          <w:ilvl w:val="0"/>
          <w:numId w:val="5"/>
        </w:numPr>
        <w:rPr>
          <w:rFonts w:cs="Arial"/>
          <w:sz w:val="22"/>
          <w:szCs w:val="22"/>
        </w:rPr>
      </w:pPr>
      <w:r w:rsidRPr="00A639F9">
        <w:rPr>
          <w:color w:val="211D1E"/>
          <w:sz w:val="22"/>
          <w:szCs w:val="22"/>
        </w:rPr>
        <w:t xml:space="preserve">California has a large and complex roadway system with over </w:t>
      </w:r>
      <w:r w:rsidR="006A2A62">
        <w:rPr>
          <w:color w:val="211D1E"/>
          <w:sz w:val="22"/>
          <w:szCs w:val="22"/>
        </w:rPr>
        <w:t>175,589</w:t>
      </w:r>
      <w:r w:rsidRPr="00A639F9">
        <w:rPr>
          <w:color w:val="211D1E"/>
          <w:sz w:val="22"/>
          <w:szCs w:val="22"/>
        </w:rPr>
        <w:t xml:space="preserve"> miles</w:t>
      </w:r>
      <w:r w:rsidRPr="00A639F9">
        <w:rPr>
          <w:sz w:val="22"/>
          <w:szCs w:val="22"/>
        </w:rPr>
        <w:t xml:space="preserve"> </w:t>
      </w:r>
      <w:r w:rsidRPr="00A639F9">
        <w:rPr>
          <w:color w:val="211D1E"/>
          <w:sz w:val="22"/>
          <w:szCs w:val="22"/>
        </w:rPr>
        <w:t xml:space="preserve">of public roads. </w:t>
      </w:r>
      <w:r w:rsidR="00A639F9">
        <w:rPr>
          <w:color w:val="211D1E"/>
          <w:sz w:val="22"/>
          <w:szCs w:val="22"/>
        </w:rPr>
        <w:t>This</w:t>
      </w:r>
      <w:r w:rsidR="00A639F9" w:rsidRPr="00A639F9">
        <w:rPr>
          <w:color w:val="211D1E"/>
          <w:sz w:val="22"/>
          <w:szCs w:val="22"/>
        </w:rPr>
        <w:t xml:space="preserve"> </w:t>
      </w:r>
      <w:r w:rsidRPr="00A639F9">
        <w:rPr>
          <w:color w:val="211D1E"/>
          <w:sz w:val="22"/>
          <w:szCs w:val="22"/>
        </w:rPr>
        <w:t>roadway system encompasses diverse environments and provides mobility for nearly 27 million licensed drivers</w:t>
      </w:r>
      <w:r w:rsidRPr="00A639F9">
        <w:rPr>
          <w:sz w:val="22"/>
          <w:szCs w:val="22"/>
        </w:rPr>
        <w:t xml:space="preserve"> </w:t>
      </w:r>
      <w:r w:rsidRPr="00A639F9">
        <w:rPr>
          <w:color w:val="211D1E"/>
          <w:sz w:val="22"/>
          <w:szCs w:val="22"/>
        </w:rPr>
        <w:t>and millions of pedestrians and bicyclists.</w:t>
      </w:r>
    </w:p>
    <w:p w14:paraId="412F4C61" w14:textId="1E1F7923" w:rsidR="00A639F9" w:rsidRPr="000A3DEB" w:rsidRDefault="00C82FD2" w:rsidP="000A3DEB">
      <w:pPr>
        <w:pStyle w:val="ListParagraph"/>
        <w:numPr>
          <w:ilvl w:val="0"/>
          <w:numId w:val="5"/>
        </w:numPr>
        <w:rPr>
          <w:color w:val="211D1E"/>
          <w:sz w:val="22"/>
          <w:szCs w:val="22"/>
        </w:rPr>
      </w:pPr>
      <w:r w:rsidRPr="000A3DEB">
        <w:rPr>
          <w:color w:val="211D1E"/>
          <w:sz w:val="22"/>
          <w:szCs w:val="22"/>
        </w:rPr>
        <w:t>California has the fifth largest economy in the world</w:t>
      </w:r>
      <w:r w:rsidRPr="000A3DEB">
        <w:rPr>
          <w:sz w:val="22"/>
          <w:szCs w:val="22"/>
        </w:rPr>
        <w:t xml:space="preserve"> </w:t>
      </w:r>
      <w:r w:rsidRPr="000A3DEB">
        <w:rPr>
          <w:color w:val="211D1E"/>
          <w:sz w:val="22"/>
          <w:szCs w:val="22"/>
        </w:rPr>
        <w:t>and these public roads are the foundation on which California reliably moves people and goods from one place to another.</w:t>
      </w:r>
    </w:p>
    <w:p w14:paraId="4852A455" w14:textId="1074EEEB" w:rsidR="00C76161" w:rsidRPr="00C76161" w:rsidRDefault="00545242" w:rsidP="000A3DEB">
      <w:pPr>
        <w:pStyle w:val="ListParagraph"/>
        <w:numPr>
          <w:ilvl w:val="0"/>
          <w:numId w:val="5"/>
        </w:numPr>
        <w:rPr>
          <w:color w:val="211D1E"/>
        </w:rPr>
      </w:pPr>
      <w:r>
        <w:rPr>
          <w:color w:val="211D1E"/>
          <w:sz w:val="22"/>
          <w:szCs w:val="22"/>
        </w:rPr>
        <w:t>From 2012-2021</w:t>
      </w:r>
      <w:r w:rsidR="00A639F9" w:rsidRPr="00203402">
        <w:rPr>
          <w:color w:val="211D1E"/>
          <w:sz w:val="22"/>
          <w:szCs w:val="22"/>
        </w:rPr>
        <w:t xml:space="preserve"> California has seen 14</w:t>
      </w:r>
      <w:r w:rsidR="00AC40A8">
        <w:rPr>
          <w:color w:val="211D1E"/>
          <w:sz w:val="22"/>
          <w:szCs w:val="22"/>
        </w:rPr>
        <w:t>6</w:t>
      </w:r>
      <w:r w:rsidR="00A639F9" w:rsidRPr="00203402">
        <w:rPr>
          <w:color w:val="211D1E"/>
          <w:sz w:val="22"/>
          <w:szCs w:val="22"/>
        </w:rPr>
        <w:t xml:space="preserve"> fatal work zone crashes involving a CMV</w:t>
      </w:r>
      <w:r w:rsidR="00AC40A8">
        <w:rPr>
          <w:color w:val="211D1E"/>
          <w:sz w:val="22"/>
          <w:szCs w:val="22"/>
        </w:rPr>
        <w:t>.</w:t>
      </w:r>
    </w:p>
    <w:p w14:paraId="66AC0928" w14:textId="77212450" w:rsidR="00C76161" w:rsidRPr="00C76161" w:rsidRDefault="00C76161" w:rsidP="000A3DEB">
      <w:pPr>
        <w:pStyle w:val="ListParagraph"/>
        <w:numPr>
          <w:ilvl w:val="0"/>
          <w:numId w:val="5"/>
        </w:numPr>
        <w:rPr>
          <w:color w:val="211D1E"/>
          <w:sz w:val="22"/>
          <w:szCs w:val="22"/>
        </w:rPr>
      </w:pPr>
      <w:r w:rsidRPr="00C76161">
        <w:rPr>
          <w:rFonts w:cs="Arial"/>
          <w:sz w:val="22"/>
          <w:szCs w:val="22"/>
          <w:shd w:val="clear" w:color="auto" w:fill="FFFFFF"/>
        </w:rPr>
        <w:t>Between 2008 and 2017, 1,893 fatal or serious injury crashes occurred in a work zone in</w:t>
      </w:r>
      <w:r w:rsidRPr="00C76161">
        <w:rPr>
          <w:rFonts w:ascii="Lato" w:hAnsi="Lato"/>
          <w:sz w:val="22"/>
          <w:szCs w:val="22"/>
        </w:rPr>
        <w:br/>
      </w:r>
      <w:r w:rsidRPr="00C76161">
        <w:rPr>
          <w:rFonts w:cs="Arial"/>
          <w:sz w:val="22"/>
          <w:szCs w:val="22"/>
          <w:shd w:val="clear" w:color="auto" w:fill="FFFFFF"/>
        </w:rPr>
        <w:t>California. These crashes resulted in 575 fatalities and 1,634 serious injuries. Work zone</w:t>
      </w:r>
      <w:r w:rsidRPr="00C76161">
        <w:rPr>
          <w:rFonts w:ascii="Lato" w:hAnsi="Lato"/>
          <w:sz w:val="22"/>
          <w:szCs w:val="22"/>
        </w:rPr>
        <w:br/>
      </w:r>
      <w:r w:rsidRPr="00C76161">
        <w:rPr>
          <w:rFonts w:cs="Arial"/>
          <w:sz w:val="22"/>
          <w:szCs w:val="22"/>
          <w:shd w:val="clear" w:color="auto" w:fill="FFFFFF"/>
        </w:rPr>
        <w:t>crashes represent 1.5% of fatal or serious injury crashes, 1.8% of all traffic fatalities, and</w:t>
      </w:r>
      <w:r w:rsidRPr="00C76161">
        <w:rPr>
          <w:rFonts w:ascii="Lato" w:hAnsi="Lato"/>
          <w:sz w:val="22"/>
          <w:szCs w:val="22"/>
        </w:rPr>
        <w:br/>
      </w:r>
      <w:r w:rsidRPr="00C76161">
        <w:rPr>
          <w:rFonts w:cs="Arial"/>
          <w:sz w:val="22"/>
          <w:szCs w:val="22"/>
          <w:shd w:val="clear" w:color="auto" w:fill="FFFFFF"/>
        </w:rPr>
        <w:t>1.4% of all serious injuries over the same period.</w:t>
      </w:r>
    </w:p>
    <w:p w14:paraId="256A3701" w14:textId="02747254" w:rsidR="00C82FD2" w:rsidRPr="00C82FD2" w:rsidRDefault="00A639F9" w:rsidP="000A3DEB">
      <w:pPr>
        <w:pStyle w:val="ListParagraph"/>
        <w:numPr>
          <w:ilvl w:val="0"/>
          <w:numId w:val="5"/>
        </w:numPr>
        <w:rPr>
          <w:color w:val="211D1E"/>
        </w:rPr>
      </w:pPr>
      <w:r w:rsidRPr="00203402">
        <w:rPr>
          <w:color w:val="211D1E"/>
          <w:sz w:val="22"/>
          <w:szCs w:val="22"/>
        </w:rPr>
        <w:t>More recently in 2020, 15% of fatal work zone crashes in California involved a CMV.</w:t>
      </w:r>
      <w:r w:rsidRPr="000A3DE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br/>
      </w:r>
    </w:p>
    <w:p w14:paraId="7C822426" w14:textId="77777777" w:rsidR="00F419F0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Through a potential [</w:t>
      </w:r>
      <w:r w:rsidRPr="00BC7ED0">
        <w:rPr>
          <w:rFonts w:ascii="Arial" w:hAnsi="Arial" w:cs="Arial"/>
          <w:b/>
          <w:bCs/>
        </w:rPr>
        <w:t>segment/feature story</w:t>
      </w:r>
      <w:r w:rsidRPr="00BC7ED0">
        <w:rPr>
          <w:rFonts w:ascii="Arial" w:hAnsi="Arial" w:cs="Arial"/>
        </w:rPr>
        <w:t xml:space="preserve">], we welcome the opportunity to share these safety resources/tips and remind </w:t>
      </w:r>
      <w:r w:rsidRPr="00BC7ED0">
        <w:rPr>
          <w:rFonts w:ascii="Arial" w:hAnsi="Arial" w:cs="Arial"/>
          <w:b/>
          <w:bCs/>
        </w:rPr>
        <w:t>[TV Station/Publication]</w:t>
      </w:r>
      <w:r w:rsidRPr="00BC7ED0">
        <w:rPr>
          <w:rFonts w:ascii="Arial" w:hAnsi="Arial" w:cs="Arial"/>
        </w:rPr>
        <w:t xml:space="preserve"> </w:t>
      </w:r>
      <w:r w:rsidRPr="00BC7ED0">
        <w:rPr>
          <w:rFonts w:ascii="Arial" w:hAnsi="Arial" w:cs="Arial"/>
          <w:b/>
          <w:bCs/>
        </w:rPr>
        <w:t xml:space="preserve">[readers/viewers/listeners] </w:t>
      </w:r>
      <w:r w:rsidRPr="00BC7ED0">
        <w:rPr>
          <w:rFonts w:ascii="Arial" w:hAnsi="Arial" w:cs="Arial"/>
        </w:rPr>
        <w:t xml:space="preserve">to stay alert and share the road safely, especially when driving through work zones. </w:t>
      </w:r>
    </w:p>
    <w:p w14:paraId="0675D6BB" w14:textId="521B4DBD" w:rsidR="00AC4444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I’d be happy to discuss the topic further via phone and connect you with one of our spokespeople for comment. </w:t>
      </w:r>
    </w:p>
    <w:p w14:paraId="1C1418E6" w14:textId="21462448" w:rsidR="004B3434" w:rsidRPr="00BC7ED0" w:rsidRDefault="004B3434" w:rsidP="004B3434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For more information on active work zones in the state, please see below my signature line; and for resources, check out the campaign webpage, here: </w:t>
      </w:r>
      <w:hyperlink r:id="rId8" w:history="1">
        <w:r w:rsidR="003A66CA" w:rsidRPr="00BC7ED0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3A66CA" w:rsidRPr="00BC7ED0">
        <w:rPr>
          <w:rFonts w:ascii="Arial" w:hAnsi="Arial" w:cs="Arial"/>
        </w:rPr>
        <w:t xml:space="preserve"> </w:t>
      </w:r>
    </w:p>
    <w:p w14:paraId="4E85CEA9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Looking forward to speaking with you.</w:t>
      </w:r>
    </w:p>
    <w:p w14:paraId="7E561AE8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Best,</w:t>
      </w:r>
    </w:p>
    <w:p w14:paraId="48533D9A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name]</w:t>
      </w:r>
    </w:p>
    <w:p w14:paraId="3C6F1895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phone number]</w:t>
      </w:r>
    </w:p>
    <w:p w14:paraId="0D0EEB97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email address]</w:t>
      </w:r>
    </w:p>
    <w:p w14:paraId="50F83A64" w14:textId="60C4D4D3" w:rsidR="00C54E96" w:rsidRPr="00BC7ED0" w:rsidRDefault="00C54E96" w:rsidP="0084770C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[Website, Facebook and/or Twitter presence]</w:t>
      </w:r>
    </w:p>
    <w:p w14:paraId="29E74607" w14:textId="5C4CAC78" w:rsidR="00135969" w:rsidRPr="00BC7ED0" w:rsidRDefault="00135969" w:rsidP="00135969">
      <w:pPr>
        <w:spacing w:before="240" w:line="240" w:lineRule="auto"/>
        <w:rPr>
          <w:rStyle w:val="Emphasis"/>
          <w:rFonts w:ascii="Arial" w:hAnsi="Arial" w:cs="Arial"/>
          <w:i w:val="0"/>
          <w:iCs w:val="0"/>
        </w:rPr>
      </w:pPr>
      <w:r w:rsidRPr="00BC7ED0">
        <w:rPr>
          <w:rStyle w:val="Emphasis"/>
          <w:rFonts w:ascii="Arial" w:hAnsi="Arial" w:cs="Arial"/>
          <w:i w:val="0"/>
          <w:iCs w:val="0"/>
        </w:rPr>
        <w:t xml:space="preserve">FMCSA </w:t>
      </w:r>
      <w:r w:rsidR="00D46441" w:rsidRPr="00BC7ED0">
        <w:rPr>
          <w:rStyle w:val="Emphasis"/>
          <w:rFonts w:ascii="Arial" w:hAnsi="Arial" w:cs="Arial"/>
          <w:i w:val="0"/>
          <w:iCs w:val="0"/>
        </w:rPr>
        <w:t>is</w:t>
      </w:r>
      <w:r w:rsidRPr="00BC7ED0">
        <w:rPr>
          <w:rStyle w:val="Emphasis"/>
          <w:rFonts w:ascii="Arial" w:hAnsi="Arial" w:cs="Arial"/>
          <w:i w:val="0"/>
          <w:iCs w:val="0"/>
        </w:rPr>
        <w:t xml:space="preserve"> amplifying work zone safety messages through outlets </w:t>
      </w:r>
      <w:r w:rsidR="00D46441" w:rsidRPr="00BC7ED0">
        <w:rPr>
          <w:rStyle w:val="Emphasis"/>
          <w:rFonts w:ascii="Arial" w:hAnsi="Arial" w:cs="Arial"/>
          <w:i w:val="0"/>
          <w:iCs w:val="0"/>
        </w:rPr>
        <w:t>such as</w:t>
      </w:r>
      <w:r w:rsidRPr="00BC7ED0">
        <w:rPr>
          <w:rStyle w:val="Emphasis"/>
          <w:rFonts w:ascii="Arial" w:hAnsi="Arial" w:cs="Arial"/>
          <w:i w:val="0"/>
          <w:iCs w:val="0"/>
        </w:rPr>
        <w:t xml:space="preserve"> billboards</w:t>
      </w:r>
      <w:r w:rsidR="00D46441" w:rsidRPr="00BC7ED0">
        <w:rPr>
          <w:rStyle w:val="Emphasis"/>
          <w:rFonts w:ascii="Arial" w:hAnsi="Arial" w:cs="Arial"/>
          <w:i w:val="0"/>
          <w:iCs w:val="0"/>
        </w:rPr>
        <w:t xml:space="preserve"> and</w:t>
      </w:r>
      <w:r w:rsidRPr="00BC7ED0">
        <w:rPr>
          <w:rStyle w:val="Emphasis"/>
          <w:rFonts w:ascii="Arial" w:hAnsi="Arial" w:cs="Arial"/>
          <w:i w:val="0"/>
          <w:iCs w:val="0"/>
        </w:rPr>
        <w:t xml:space="preserve"> audio ads</w:t>
      </w:r>
      <w:r w:rsidR="00D46441" w:rsidRPr="00BC7ED0">
        <w:rPr>
          <w:rStyle w:val="Emphasis"/>
          <w:rFonts w:ascii="Arial" w:hAnsi="Arial" w:cs="Arial"/>
          <w:i w:val="0"/>
          <w:iCs w:val="0"/>
        </w:rPr>
        <w:t>,</w:t>
      </w:r>
      <w:r w:rsidRPr="00BC7ED0">
        <w:rPr>
          <w:rStyle w:val="Emphasis"/>
          <w:rFonts w:ascii="Arial" w:hAnsi="Arial" w:cs="Arial"/>
          <w:i w:val="0"/>
          <w:iCs w:val="0"/>
        </w:rPr>
        <w:t xml:space="preserve"> reaching drivers traveling through the following work zones</w:t>
      </w:r>
      <w:r w:rsidR="006661F3">
        <w:rPr>
          <w:rStyle w:val="Emphasis"/>
          <w:rFonts w:ascii="Arial" w:hAnsi="Arial" w:cs="Arial"/>
          <w:i w:val="0"/>
          <w:iCs w:val="0"/>
        </w:rPr>
        <w:t xml:space="preserve"> areas</w:t>
      </w:r>
      <w:r w:rsidRPr="00BC7ED0">
        <w:rPr>
          <w:rStyle w:val="Emphasis"/>
          <w:rFonts w:ascii="Arial" w:hAnsi="Arial" w:cs="Arial"/>
          <w:i w:val="0"/>
          <w:iCs w:val="0"/>
        </w:rPr>
        <w:t>:</w:t>
      </w:r>
    </w:p>
    <w:p w14:paraId="22D4BF3C" w14:textId="183E4070" w:rsidR="00C82FD2" w:rsidRPr="00C82FD2" w:rsidRDefault="00B876DA" w:rsidP="006661F3">
      <w:pPr>
        <w:pStyle w:val="ListParagraph"/>
        <w:numPr>
          <w:ilvl w:val="0"/>
          <w:numId w:val="4"/>
        </w:numPr>
        <w:spacing w:after="160" w:line="259" w:lineRule="auto"/>
        <w:ind w:left="720"/>
        <w:rPr>
          <w:sz w:val="22"/>
          <w:szCs w:val="22"/>
        </w:rPr>
      </w:pPr>
      <w:r w:rsidRPr="00B876DA">
        <w:rPr>
          <w:b/>
          <w:bCs/>
          <w:sz w:val="22"/>
          <w:szCs w:val="22"/>
        </w:rPr>
        <w:lastRenderedPageBreak/>
        <w:t>Northern</w:t>
      </w:r>
      <w:r w:rsidR="00C82FD2" w:rsidRPr="00B876DA">
        <w:rPr>
          <w:b/>
          <w:bCs/>
          <w:sz w:val="22"/>
          <w:szCs w:val="22"/>
        </w:rPr>
        <w:t xml:space="preserve"> California</w:t>
      </w:r>
      <w:r>
        <w:rPr>
          <w:sz w:val="22"/>
          <w:szCs w:val="22"/>
        </w:rPr>
        <w:t>:</w:t>
      </w:r>
      <w:r w:rsidR="00C82FD2" w:rsidRPr="00C82FD2">
        <w:rPr>
          <w:sz w:val="22"/>
          <w:szCs w:val="22"/>
        </w:rPr>
        <w:t xml:space="preserve"> </w:t>
      </w:r>
      <w:r>
        <w:rPr>
          <w:sz w:val="22"/>
          <w:szCs w:val="22"/>
        </w:rPr>
        <w:t>Heavy</w:t>
      </w:r>
      <w:r w:rsidR="00C82FD2" w:rsidRPr="00C82FD2">
        <w:rPr>
          <w:sz w:val="22"/>
          <w:szCs w:val="22"/>
        </w:rPr>
        <w:t xml:space="preserve"> construction zones in San Francisco</w:t>
      </w:r>
      <w:r w:rsidR="00C76161">
        <w:rPr>
          <w:sz w:val="22"/>
          <w:szCs w:val="22"/>
        </w:rPr>
        <w:t xml:space="preserve"> and </w:t>
      </w:r>
      <w:r w:rsidR="00C82FD2" w:rsidRPr="00C82FD2">
        <w:rPr>
          <w:sz w:val="22"/>
          <w:szCs w:val="22"/>
        </w:rPr>
        <w:t>San Jose</w:t>
      </w:r>
      <w:r w:rsidR="00C76161">
        <w:rPr>
          <w:sz w:val="22"/>
          <w:szCs w:val="22"/>
        </w:rPr>
        <w:t xml:space="preserve"> area</w:t>
      </w:r>
    </w:p>
    <w:p w14:paraId="2900A430" w14:textId="256F012E" w:rsidR="004215F4" w:rsidRDefault="004215F4" w:rsidP="006661F3">
      <w:pPr>
        <w:pStyle w:val="ListParagraph"/>
        <w:numPr>
          <w:ilvl w:val="0"/>
          <w:numId w:val="4"/>
        </w:numPr>
        <w:spacing w:after="160" w:line="259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State Route (SR) 1/US 101: North and south bound throughout the </w:t>
      </w:r>
      <w:proofErr w:type="gramStart"/>
      <w:r>
        <w:rPr>
          <w:sz w:val="22"/>
          <w:szCs w:val="22"/>
        </w:rPr>
        <w:t>state</w:t>
      </w:r>
      <w:proofErr w:type="gramEnd"/>
    </w:p>
    <w:p w14:paraId="6EBCEA07" w14:textId="3F4E3787" w:rsidR="004215F4" w:rsidRDefault="004215F4" w:rsidP="006661F3">
      <w:pPr>
        <w:pStyle w:val="ListParagraph"/>
        <w:numPr>
          <w:ilvl w:val="0"/>
          <w:numId w:val="4"/>
        </w:numPr>
        <w:spacing w:after="160" w:line="259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SR 99: North and south bound throughout the </w:t>
      </w:r>
      <w:proofErr w:type="gramStart"/>
      <w:r>
        <w:rPr>
          <w:sz w:val="22"/>
          <w:szCs w:val="22"/>
        </w:rPr>
        <w:t>state</w:t>
      </w:r>
      <w:proofErr w:type="gramEnd"/>
    </w:p>
    <w:p w14:paraId="6B7EF8C4" w14:textId="77777777" w:rsidR="004215F4" w:rsidRPr="00C82FD2" w:rsidRDefault="004215F4" w:rsidP="004215F4">
      <w:pPr>
        <w:pStyle w:val="ListParagraph"/>
        <w:numPr>
          <w:ilvl w:val="0"/>
          <w:numId w:val="4"/>
        </w:numPr>
        <w:spacing w:after="160" w:line="259" w:lineRule="auto"/>
        <w:ind w:left="720"/>
        <w:rPr>
          <w:sz w:val="22"/>
          <w:szCs w:val="22"/>
        </w:rPr>
      </w:pPr>
      <w:r w:rsidRPr="004423C1">
        <w:rPr>
          <w:b/>
          <w:bCs/>
          <w:sz w:val="22"/>
          <w:szCs w:val="22"/>
        </w:rPr>
        <w:t>Greater Los Angeles area</w:t>
      </w:r>
      <w:r w:rsidRPr="00C82FD2">
        <w:rPr>
          <w:sz w:val="22"/>
          <w:szCs w:val="22"/>
        </w:rPr>
        <w:t>: I-5, I-10, I-15, I-110, I-405</w:t>
      </w:r>
      <w:r>
        <w:rPr>
          <w:sz w:val="22"/>
          <w:szCs w:val="22"/>
        </w:rPr>
        <w:t>,</w:t>
      </w:r>
      <w:r w:rsidRPr="00C82FD2">
        <w:rPr>
          <w:sz w:val="22"/>
          <w:szCs w:val="22"/>
        </w:rPr>
        <w:t xml:space="preserve"> and many others</w:t>
      </w:r>
    </w:p>
    <w:p w14:paraId="5C740F62" w14:textId="77777777" w:rsidR="004215F4" w:rsidRPr="004215F4" w:rsidRDefault="004215F4" w:rsidP="004215F4">
      <w:pPr>
        <w:pStyle w:val="ListParagraph"/>
        <w:spacing w:after="160" w:line="259" w:lineRule="auto"/>
        <w:rPr>
          <w:sz w:val="22"/>
          <w:szCs w:val="22"/>
        </w:rPr>
      </w:pPr>
    </w:p>
    <w:p w14:paraId="6D42CE7F" w14:textId="476A0D80" w:rsidR="00884641" w:rsidRPr="00BC7ED0" w:rsidRDefault="00884641" w:rsidP="00884641">
      <w:pPr>
        <w:tabs>
          <w:tab w:val="left" w:pos="2250"/>
        </w:tabs>
        <w:ind w:left="2070" w:firstLine="2250"/>
        <w:rPr>
          <w:rFonts w:ascii="Arial" w:hAnsi="Arial" w:cs="Arial"/>
        </w:rPr>
      </w:pPr>
      <w:r w:rsidRPr="00BC7ED0">
        <w:rPr>
          <w:rFonts w:ascii="Arial" w:hAnsi="Arial" w:cs="Arial"/>
        </w:rPr>
        <w:t>###</w:t>
      </w:r>
    </w:p>
    <w:p w14:paraId="224FDFA0" w14:textId="77777777" w:rsidR="00884641" w:rsidRPr="00884641" w:rsidRDefault="00884641" w:rsidP="00884641">
      <w:pPr>
        <w:rPr>
          <w:rFonts w:cs="Arial"/>
        </w:rPr>
      </w:pPr>
    </w:p>
    <w:sectPr w:rsidR="00884641" w:rsidRPr="00884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9707" w14:textId="77777777" w:rsidR="00C937B4" w:rsidRDefault="00C937B4" w:rsidP="00C54E96">
      <w:pPr>
        <w:spacing w:after="0" w:line="240" w:lineRule="auto"/>
      </w:pPr>
      <w:r>
        <w:separator/>
      </w:r>
    </w:p>
  </w:endnote>
  <w:endnote w:type="continuationSeparator" w:id="0">
    <w:p w14:paraId="7D8D01B5" w14:textId="77777777" w:rsidR="00C937B4" w:rsidRDefault="00C937B4" w:rsidP="00C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4658697"/>
      <w:docPartObj>
        <w:docPartGallery w:val="Page Numbers (Bottom of Page)"/>
        <w:docPartUnique/>
      </w:docPartObj>
    </w:sdtPr>
    <w:sdtContent>
      <w:p w14:paraId="04A28A4A" w14:textId="160E4417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FC421" w14:textId="77777777" w:rsidR="002A52C3" w:rsidRDefault="002A52C3" w:rsidP="00BC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419002"/>
      <w:docPartObj>
        <w:docPartGallery w:val="Page Numbers (Bottom of Page)"/>
        <w:docPartUnique/>
      </w:docPartObj>
    </w:sdtPr>
    <w:sdtContent>
      <w:p w14:paraId="0C77B649" w14:textId="6A97C0C1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F01ECA" w14:textId="5743A718" w:rsidR="002A52C3" w:rsidRDefault="00BC7ED0" w:rsidP="00BC7ED0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6E18E9" wp14:editId="6FBE90A3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0559" w14:textId="77777777" w:rsidR="00C937B4" w:rsidRDefault="00C937B4" w:rsidP="00C54E96">
      <w:pPr>
        <w:spacing w:after="0" w:line="240" w:lineRule="auto"/>
      </w:pPr>
      <w:r>
        <w:separator/>
      </w:r>
    </w:p>
  </w:footnote>
  <w:footnote w:type="continuationSeparator" w:id="0">
    <w:p w14:paraId="406B7103" w14:textId="77777777" w:rsidR="00C937B4" w:rsidRDefault="00C937B4" w:rsidP="00C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061" w14:textId="6694C476" w:rsidR="002A52C3" w:rsidRDefault="00C937B4">
    <w:pPr>
      <w:pStyle w:val="Header"/>
    </w:pPr>
    <w:r>
      <w:rPr>
        <w:noProof/>
      </w:rPr>
      <w:pict w14:anchorId="7441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80" w14:textId="359C9683" w:rsidR="0008562E" w:rsidRPr="00476E81" w:rsidRDefault="00C937B4" w:rsidP="00476E81">
    <w:pPr>
      <w:pStyle w:val="Header"/>
    </w:pPr>
    <w:r>
      <w:rPr>
        <w:noProof/>
      </w:rPr>
      <w:pict w14:anchorId="0F9FD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  <w:r w:rsidR="008C63E6">
      <w:rPr>
        <w:rFonts w:cstheme="minorHAnsi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4EB" w14:textId="6590A573" w:rsidR="002A52C3" w:rsidRDefault="00C937B4">
    <w:pPr>
      <w:pStyle w:val="Header"/>
    </w:pPr>
    <w:r>
      <w:rPr>
        <w:noProof/>
      </w:rPr>
      <w:pict w14:anchorId="79281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0A2F"/>
    <w:multiLevelType w:val="hybridMultilevel"/>
    <w:tmpl w:val="B700EE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22A7AEF"/>
    <w:multiLevelType w:val="hybridMultilevel"/>
    <w:tmpl w:val="D11E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691453">
    <w:abstractNumId w:val="1"/>
  </w:num>
  <w:num w:numId="2" w16cid:durableId="1915552284">
    <w:abstractNumId w:val="4"/>
  </w:num>
  <w:num w:numId="3" w16cid:durableId="379286608">
    <w:abstractNumId w:val="0"/>
  </w:num>
  <w:num w:numId="4" w16cid:durableId="1074401184">
    <w:abstractNumId w:val="2"/>
  </w:num>
  <w:num w:numId="5" w16cid:durableId="29071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DA1NbQwMTA2NjRU0lEKTi0uzszPAykwqQUAxnDPoSwAAAA="/>
  </w:docVars>
  <w:rsids>
    <w:rsidRoot w:val="00C54E96"/>
    <w:rsid w:val="000305BC"/>
    <w:rsid w:val="00035A9D"/>
    <w:rsid w:val="00081EB3"/>
    <w:rsid w:val="00093E58"/>
    <w:rsid w:val="000A3DEB"/>
    <w:rsid w:val="000D198D"/>
    <w:rsid w:val="00111CAC"/>
    <w:rsid w:val="00135969"/>
    <w:rsid w:val="00137739"/>
    <w:rsid w:val="0014393C"/>
    <w:rsid w:val="00165ECD"/>
    <w:rsid w:val="00193C75"/>
    <w:rsid w:val="001A78DA"/>
    <w:rsid w:val="001B0350"/>
    <w:rsid w:val="001C76AE"/>
    <w:rsid w:val="001D3DA7"/>
    <w:rsid w:val="001D448C"/>
    <w:rsid w:val="00203402"/>
    <w:rsid w:val="002861F3"/>
    <w:rsid w:val="002A52C3"/>
    <w:rsid w:val="0038721D"/>
    <w:rsid w:val="003A1FE6"/>
    <w:rsid w:val="003A66CA"/>
    <w:rsid w:val="003C0673"/>
    <w:rsid w:val="00401C33"/>
    <w:rsid w:val="004160AA"/>
    <w:rsid w:val="004215F4"/>
    <w:rsid w:val="004423C1"/>
    <w:rsid w:val="00474288"/>
    <w:rsid w:val="004B3434"/>
    <w:rsid w:val="004E16C0"/>
    <w:rsid w:val="00545242"/>
    <w:rsid w:val="005B3CD9"/>
    <w:rsid w:val="005B57E3"/>
    <w:rsid w:val="005D2EBF"/>
    <w:rsid w:val="006661F3"/>
    <w:rsid w:val="006714BE"/>
    <w:rsid w:val="006753F0"/>
    <w:rsid w:val="006A2A62"/>
    <w:rsid w:val="006A5E5C"/>
    <w:rsid w:val="007270B0"/>
    <w:rsid w:val="00731107"/>
    <w:rsid w:val="00737CDE"/>
    <w:rsid w:val="00762265"/>
    <w:rsid w:val="007E1364"/>
    <w:rsid w:val="0084770C"/>
    <w:rsid w:val="00884641"/>
    <w:rsid w:val="008A2649"/>
    <w:rsid w:val="008C2F1E"/>
    <w:rsid w:val="008C63E6"/>
    <w:rsid w:val="00905A89"/>
    <w:rsid w:val="009522ED"/>
    <w:rsid w:val="00995D41"/>
    <w:rsid w:val="009A205A"/>
    <w:rsid w:val="009B3760"/>
    <w:rsid w:val="009F52BA"/>
    <w:rsid w:val="00A25741"/>
    <w:rsid w:val="00A639F9"/>
    <w:rsid w:val="00AC40A8"/>
    <w:rsid w:val="00AC4444"/>
    <w:rsid w:val="00AE0CF0"/>
    <w:rsid w:val="00AE5337"/>
    <w:rsid w:val="00B052C3"/>
    <w:rsid w:val="00B247BD"/>
    <w:rsid w:val="00B555C2"/>
    <w:rsid w:val="00B876DA"/>
    <w:rsid w:val="00BC7ED0"/>
    <w:rsid w:val="00C02082"/>
    <w:rsid w:val="00C030E9"/>
    <w:rsid w:val="00C32CD8"/>
    <w:rsid w:val="00C54E96"/>
    <w:rsid w:val="00C603D3"/>
    <w:rsid w:val="00C76161"/>
    <w:rsid w:val="00C82FD2"/>
    <w:rsid w:val="00C937B4"/>
    <w:rsid w:val="00C956D0"/>
    <w:rsid w:val="00CA0A1F"/>
    <w:rsid w:val="00CE08C8"/>
    <w:rsid w:val="00D01A84"/>
    <w:rsid w:val="00D46441"/>
    <w:rsid w:val="00D46EF6"/>
    <w:rsid w:val="00D65784"/>
    <w:rsid w:val="00DA4C17"/>
    <w:rsid w:val="00DF3CF5"/>
    <w:rsid w:val="00E03745"/>
    <w:rsid w:val="00F419F0"/>
    <w:rsid w:val="00F90A7A"/>
    <w:rsid w:val="00FC75FB"/>
    <w:rsid w:val="00FD5D3F"/>
    <w:rsid w:val="00FE3811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BD14"/>
  <w15:chartTrackingRefBased/>
  <w15:docId w15:val="{CAB693C0-785C-F946-869D-AE88A14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9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203402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6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4E96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E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E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E96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C54E96"/>
    <w:rPr>
      <w:vertAlign w:val="superscript"/>
    </w:rPr>
  </w:style>
  <w:style w:type="paragraph" w:styleId="FootnoteText">
    <w:name w:val="footnote text"/>
    <w:basedOn w:val="Normal"/>
    <w:link w:val="FootnoteTextChar"/>
    <w:rsid w:val="00C54E96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54E96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9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7ED0"/>
  </w:style>
  <w:style w:type="character" w:customStyle="1" w:styleId="Heading1Char">
    <w:name w:val="Heading 1 Char"/>
    <w:basedOn w:val="DefaultParagraphFont"/>
    <w:link w:val="Heading1"/>
    <w:uiPriority w:val="1"/>
    <w:rsid w:val="00203402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FE4C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7</cp:revision>
  <dcterms:created xsi:type="dcterms:W3CDTF">2023-06-12T18:16:00Z</dcterms:created>
  <dcterms:modified xsi:type="dcterms:W3CDTF">2023-06-26T20:02:00Z</dcterms:modified>
</cp:coreProperties>
</file>