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FCE6" w14:textId="77777777" w:rsidR="00672FFA" w:rsidRDefault="00672FFA" w:rsidP="00833248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0793A11F" w14:textId="07221F6E" w:rsidR="00B53337" w:rsidRDefault="00B53337" w:rsidP="00833248">
      <w:pPr>
        <w:jc w:val="right"/>
        <w:rPr>
          <w:rFonts w:asciiTheme="minorHAnsi" w:hAnsiTheme="minorHAnsi" w:cstheme="minorHAnsi"/>
          <w:color w:val="212529"/>
          <w:shd w:val="clear" w:color="auto" w:fill="FFFFFF"/>
        </w:rPr>
      </w:pPr>
      <w:r w:rsidRPr="00790A45">
        <w:rPr>
          <w:rFonts w:asciiTheme="minorHAnsi" w:hAnsiTheme="minorHAnsi" w:cstheme="minorHAnsi"/>
          <w:color w:val="212529"/>
          <w:shd w:val="clear" w:color="auto" w:fill="FFFFFF"/>
        </w:rPr>
        <w:t>FMCSA-</w:t>
      </w:r>
      <w:r w:rsidR="00E75E00">
        <w:rPr>
          <w:rFonts w:asciiTheme="minorHAnsi" w:hAnsiTheme="minorHAnsi" w:cstheme="minorHAnsi"/>
          <w:color w:val="212529"/>
          <w:shd w:val="clear" w:color="auto" w:fill="FFFFFF"/>
        </w:rPr>
        <w:t>DQ-391.2</w:t>
      </w:r>
      <w:r w:rsidR="00833248">
        <w:rPr>
          <w:rFonts w:asciiTheme="minorHAnsi" w:hAnsiTheme="minorHAnsi" w:cstheme="minorHAnsi"/>
          <w:color w:val="212529"/>
          <w:shd w:val="clear" w:color="auto" w:fill="FFFFFF"/>
        </w:rPr>
        <w:t>5</w:t>
      </w:r>
      <w:r w:rsidR="00E75E00">
        <w:rPr>
          <w:rFonts w:asciiTheme="minorHAnsi" w:hAnsiTheme="minorHAnsi" w:cstheme="minorHAnsi"/>
          <w:color w:val="212529"/>
          <w:shd w:val="clear" w:color="auto" w:fill="FFFFFF"/>
        </w:rPr>
        <w:t>-Q00</w:t>
      </w:r>
      <w:r w:rsidR="001A2940">
        <w:rPr>
          <w:rFonts w:asciiTheme="minorHAnsi" w:hAnsiTheme="minorHAnsi" w:cstheme="minorHAnsi"/>
          <w:color w:val="212529"/>
          <w:shd w:val="clear" w:color="auto" w:fill="FFFFFF"/>
        </w:rPr>
        <w:t>3</w:t>
      </w:r>
    </w:p>
    <w:p w14:paraId="7C44A553" w14:textId="44A22F65" w:rsidR="00E75E00" w:rsidRDefault="00E75E00" w:rsidP="00833248">
      <w:pPr>
        <w:jc w:val="right"/>
      </w:pPr>
    </w:p>
    <w:p w14:paraId="1D011860" w14:textId="77777777" w:rsidR="00AF20C4" w:rsidRPr="00790A45" w:rsidRDefault="00AF20C4" w:rsidP="00833248">
      <w:pPr>
        <w:jc w:val="right"/>
      </w:pPr>
    </w:p>
    <w:p w14:paraId="5648B853" w14:textId="62CDFB5F" w:rsidR="00833248" w:rsidRDefault="00833248" w:rsidP="00833248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833248">
        <w:rPr>
          <w:rFonts w:asciiTheme="minorHAnsi" w:hAnsiTheme="minorHAnsi" w:cstheme="minorHAnsi"/>
          <w:color w:val="000000"/>
          <w:sz w:val="24"/>
          <w:szCs w:val="24"/>
        </w:rPr>
        <w:t>§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33248">
        <w:rPr>
          <w:rFonts w:asciiTheme="minorHAnsi" w:hAnsiTheme="minorHAnsi" w:cstheme="minorHAnsi"/>
          <w:color w:val="000000"/>
          <w:sz w:val="24"/>
          <w:szCs w:val="24"/>
        </w:rPr>
        <w:t>391.25 Annual inquiry and review of driving record.</w:t>
      </w:r>
    </w:p>
    <w:p w14:paraId="133149ED" w14:textId="77777777" w:rsidR="00833248" w:rsidRDefault="00833248" w:rsidP="00833248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4D86A0E" w14:textId="64EDB77A" w:rsidR="00E75E00" w:rsidRDefault="00E75E00" w:rsidP="00833248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E75E00">
        <w:rPr>
          <w:rFonts w:asciiTheme="minorHAnsi" w:hAnsiTheme="minorHAnsi" w:cstheme="minorHAnsi"/>
          <w:color w:val="000000"/>
          <w:sz w:val="24"/>
          <w:szCs w:val="24"/>
        </w:rPr>
        <w:t>Guidance Q&amp;A</w:t>
      </w:r>
    </w:p>
    <w:p w14:paraId="0EA4ADDF" w14:textId="77777777" w:rsidR="00833248" w:rsidRPr="00E75E00" w:rsidRDefault="00833248" w:rsidP="00833248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31CB4B4" w14:textId="43408581" w:rsidR="009D017E" w:rsidRDefault="00E75E00" w:rsidP="0083324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E0B64">
        <w:rPr>
          <w:rFonts w:asciiTheme="minorHAnsi" w:hAnsiTheme="minorHAnsi" w:cstheme="minorHAnsi"/>
          <w:b/>
          <w:bCs/>
          <w:i/>
          <w:iCs/>
        </w:rPr>
        <w:t xml:space="preserve">Question </w:t>
      </w:r>
      <w:r w:rsidR="001A2940">
        <w:rPr>
          <w:rFonts w:asciiTheme="minorHAnsi" w:hAnsiTheme="minorHAnsi" w:cstheme="minorHAnsi"/>
          <w:b/>
          <w:bCs/>
          <w:i/>
          <w:iCs/>
        </w:rPr>
        <w:t>3</w:t>
      </w:r>
      <w:r w:rsidRPr="00FE0B64">
        <w:rPr>
          <w:rFonts w:asciiTheme="minorHAnsi" w:hAnsiTheme="minorHAnsi" w:cstheme="minorHAnsi"/>
          <w:b/>
          <w:bCs/>
          <w:i/>
          <w:iCs/>
        </w:rPr>
        <w:t>:</w:t>
      </w:r>
      <w:r w:rsidRPr="00D06858">
        <w:rPr>
          <w:rFonts w:asciiTheme="minorHAnsi" w:hAnsiTheme="minorHAnsi" w:cstheme="minorHAnsi"/>
          <w:b/>
          <w:bCs/>
        </w:rPr>
        <w:t xml:space="preserve"> </w:t>
      </w:r>
      <w:r w:rsidR="001A2940" w:rsidRPr="001A2940">
        <w:rPr>
          <w:rFonts w:asciiTheme="minorHAnsi" w:hAnsiTheme="minorHAnsi" w:cstheme="minorHAnsi"/>
        </w:rPr>
        <w:t>May motor carriers use third parties to ask State agencies for copies of driving records to be examined during the carrier’s annual review of each driver’s record?</w:t>
      </w:r>
    </w:p>
    <w:p w14:paraId="48EEF762" w14:textId="77777777" w:rsidR="00FE0B64" w:rsidRDefault="00FE0B64" w:rsidP="0083324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8A8B3E1" w14:textId="60BC330E" w:rsidR="00833248" w:rsidRDefault="00E75E00" w:rsidP="0083324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E0B64">
        <w:rPr>
          <w:rFonts w:asciiTheme="minorHAnsi" w:hAnsiTheme="minorHAnsi" w:cstheme="minorHAnsi"/>
          <w:b/>
          <w:bCs/>
          <w:i/>
          <w:iCs/>
        </w:rPr>
        <w:t>Guidance:</w:t>
      </w:r>
      <w:r w:rsidRPr="00D06858">
        <w:rPr>
          <w:rFonts w:asciiTheme="minorHAnsi" w:hAnsiTheme="minorHAnsi" w:cstheme="minorHAnsi"/>
        </w:rPr>
        <w:t xml:space="preserve"> </w:t>
      </w:r>
      <w:r w:rsidR="001A2940">
        <w:rPr>
          <w:rFonts w:asciiTheme="minorHAnsi" w:hAnsiTheme="minorHAnsi" w:cstheme="minorHAnsi"/>
        </w:rPr>
        <w:t>Y</w:t>
      </w:r>
      <w:r w:rsidR="001A2940" w:rsidRPr="001A2940">
        <w:rPr>
          <w:rFonts w:asciiTheme="minorHAnsi" w:hAnsiTheme="minorHAnsi" w:cstheme="minorHAnsi"/>
        </w:rPr>
        <w:t>es. Although an examination of the official driving record maintained by the State is not required during the annual review, motor carriers that choose to do so may use third-party agents, such as driver information services or companies, to obtain the information. However, the motor carrier is responsible for ensuring the information is accurate.</w:t>
      </w:r>
    </w:p>
    <w:p w14:paraId="26C85907" w14:textId="77777777" w:rsidR="009D017E" w:rsidRPr="00E75E00" w:rsidRDefault="009D017E" w:rsidP="0083324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212529"/>
        </w:rPr>
      </w:pPr>
    </w:p>
    <w:p w14:paraId="2478D050" w14:textId="3C82A4F2" w:rsidR="00B53337" w:rsidRPr="00E75E00" w:rsidRDefault="00B53337" w:rsidP="0083324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color w:val="212529"/>
        </w:rPr>
      </w:pPr>
      <w:r w:rsidRPr="00E75E00">
        <w:rPr>
          <w:rStyle w:val="normaltextrun"/>
          <w:rFonts w:asciiTheme="minorHAnsi" w:hAnsiTheme="minorHAnsi" w:cstheme="minorHAnsi"/>
          <w:b/>
          <w:bCs/>
          <w:color w:val="212529"/>
        </w:rPr>
        <w:t xml:space="preserve">Regulatory Topic: </w:t>
      </w:r>
      <w:r w:rsidR="00833248" w:rsidRPr="00833248">
        <w:rPr>
          <w:rStyle w:val="normaltextrun"/>
          <w:rFonts w:asciiTheme="minorHAnsi" w:hAnsiTheme="minorHAnsi" w:cstheme="minorHAnsi"/>
          <w:b/>
          <w:bCs/>
          <w:color w:val="212529"/>
        </w:rPr>
        <w:t xml:space="preserve">Driving record annual </w:t>
      </w:r>
      <w:r w:rsidR="00B50AF6">
        <w:rPr>
          <w:rStyle w:val="normaltextrun"/>
          <w:rFonts w:asciiTheme="minorHAnsi" w:hAnsiTheme="minorHAnsi" w:cstheme="minorHAnsi"/>
          <w:b/>
          <w:bCs/>
          <w:color w:val="212529"/>
        </w:rPr>
        <w:t>inquiry</w:t>
      </w:r>
    </w:p>
    <w:p w14:paraId="513E7D95" w14:textId="77777777" w:rsidR="00833248" w:rsidRDefault="00833248" w:rsidP="00833248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</w:rPr>
      </w:pPr>
    </w:p>
    <w:p w14:paraId="49DC4F26" w14:textId="56165D90" w:rsidR="00B53337" w:rsidRPr="00D06858" w:rsidRDefault="00B53337" w:rsidP="00833248">
      <w:pPr>
        <w:shd w:val="clear" w:color="auto" w:fill="FFFFFF" w:themeFill="background1"/>
        <w:rPr>
          <w:rFonts w:asciiTheme="minorHAnsi" w:hAnsiTheme="minorHAnsi" w:cstheme="minorHAnsi"/>
          <w:color w:val="000000"/>
        </w:rPr>
      </w:pPr>
      <w:r w:rsidRPr="00D06858">
        <w:rPr>
          <w:rFonts w:asciiTheme="minorHAnsi" w:hAnsiTheme="minorHAnsi" w:cstheme="minorHAnsi"/>
          <w:color w:val="000000" w:themeColor="text1"/>
        </w:rPr>
        <w:t xml:space="preserve">Effective Date: </w:t>
      </w:r>
      <w:r w:rsidR="001A2940">
        <w:rPr>
          <w:rFonts w:asciiTheme="minorHAnsi" w:hAnsiTheme="minorHAnsi" w:cstheme="minorHAnsi"/>
          <w:color w:val="000000" w:themeColor="text1"/>
        </w:rPr>
        <w:t>T</w:t>
      </w:r>
      <w:r w:rsidR="001A2940" w:rsidRPr="001A2940">
        <w:rPr>
          <w:rFonts w:asciiTheme="minorHAnsi" w:hAnsiTheme="minorHAnsi" w:cstheme="minorHAnsi"/>
          <w:color w:val="000000" w:themeColor="text1"/>
        </w:rPr>
        <w:t>hursday, March 12, 2015</w:t>
      </w:r>
    </w:p>
    <w:p w14:paraId="61FA377E" w14:textId="77777777" w:rsidR="00833248" w:rsidRDefault="00833248" w:rsidP="00833248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7BCFA9EF" w14:textId="68B6F5FA" w:rsidR="005930AA" w:rsidRPr="00D06858" w:rsidRDefault="00B53337" w:rsidP="00833248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D06858">
        <w:rPr>
          <w:rFonts w:asciiTheme="minorHAnsi" w:hAnsiTheme="minorHAnsi" w:cstheme="minorHAnsi"/>
          <w:color w:val="000000"/>
        </w:rPr>
        <w:t xml:space="preserve">Issued Date: </w:t>
      </w:r>
      <w:r w:rsidR="001A2940" w:rsidRPr="001A2940">
        <w:rPr>
          <w:rFonts w:asciiTheme="minorHAnsi" w:hAnsiTheme="minorHAnsi" w:cstheme="minorHAnsi"/>
          <w:color w:val="000000"/>
        </w:rPr>
        <w:t>Thursday, March 12, 2015</w:t>
      </w:r>
    </w:p>
    <w:sectPr w:rsidR="005930AA" w:rsidRPr="00D06858" w:rsidSect="00AF116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CDED" w14:textId="77777777" w:rsidR="00B53337" w:rsidRDefault="00B53337" w:rsidP="00B53337">
      <w:r>
        <w:separator/>
      </w:r>
    </w:p>
  </w:endnote>
  <w:endnote w:type="continuationSeparator" w:id="0">
    <w:p w14:paraId="53E9C0CB" w14:textId="77777777" w:rsidR="00B53337" w:rsidRDefault="00B53337" w:rsidP="00B5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FCE0" w14:textId="77777777" w:rsidR="00B53337" w:rsidRDefault="00B53337" w:rsidP="00B53337">
      <w:r>
        <w:separator/>
      </w:r>
    </w:p>
  </w:footnote>
  <w:footnote w:type="continuationSeparator" w:id="0">
    <w:p w14:paraId="6A6DE74E" w14:textId="77777777" w:rsidR="00B53337" w:rsidRDefault="00B53337" w:rsidP="00B5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5012" w14:textId="48655C2F" w:rsidR="00F67199" w:rsidRPr="00F67199" w:rsidRDefault="00F67199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 w:rsidRPr="00F67199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F67199">
      <w:rPr>
        <w:rFonts w:asciiTheme="minorHAnsi" w:hAnsiTheme="minorHAnsi" w:cstheme="minorHAnsi"/>
        <w:b/>
        <w:bCs/>
        <w:sz w:val="28"/>
        <w:szCs w:val="28"/>
      </w:rPr>
      <w:t>:  This</w:t>
    </w:r>
    <w:r w:rsidR="00FE0B64" w:rsidRPr="00B53337">
      <w:rPr>
        <w:rFonts w:asciiTheme="minorHAnsi" w:hAnsiTheme="minorHAnsi" w:cstheme="minorHAnsi"/>
        <w:b/>
        <w:bCs/>
        <w:sz w:val="28"/>
        <w:szCs w:val="28"/>
      </w:rPr>
      <w:t xml:space="preserve"> guidance was rescinded on</w:t>
    </w:r>
    <w:r w:rsidR="00FE0B64">
      <w:rPr>
        <w:rFonts w:asciiTheme="minorHAnsi" w:hAnsiTheme="minorHAnsi" w:cstheme="minorHAnsi"/>
        <w:b/>
        <w:bCs/>
        <w:sz w:val="28"/>
        <w:szCs w:val="28"/>
      </w:rPr>
      <w:t xml:space="preserve"> </w:t>
    </w:r>
    <w:proofErr w:type="gramStart"/>
    <w:r w:rsidR="00FE0B64">
      <w:rPr>
        <w:rFonts w:asciiTheme="minorHAnsi" w:hAnsiTheme="minorHAnsi" w:cstheme="minorHAnsi"/>
        <w:b/>
        <w:bCs/>
        <w:sz w:val="28"/>
        <w:szCs w:val="28"/>
      </w:rPr>
      <w:t>May 9</w:t>
    </w:r>
    <w:r w:rsidR="00FE0B64" w:rsidRPr="00B53337">
      <w:rPr>
        <w:rFonts w:asciiTheme="minorHAnsi" w:hAnsiTheme="minorHAnsi" w:cstheme="minorHAnsi"/>
        <w:b/>
        <w:bCs/>
        <w:sz w:val="28"/>
        <w:szCs w:val="28"/>
      </w:rPr>
      <w:t>, 2022</w:t>
    </w:r>
    <w:r w:rsidR="00FE0B64">
      <w:rPr>
        <w:rFonts w:asciiTheme="minorHAnsi" w:hAnsiTheme="minorHAnsi" w:cstheme="minorHAnsi"/>
        <w:b/>
        <w:bCs/>
        <w:sz w:val="28"/>
        <w:szCs w:val="28"/>
      </w:rPr>
      <w:t>, and</w:t>
    </w:r>
    <w:proofErr w:type="gramEnd"/>
    <w:r w:rsidR="00FE0B64">
      <w:rPr>
        <w:rFonts w:asciiTheme="minorHAnsi" w:hAnsiTheme="minorHAnsi" w:cstheme="minorHAnsi"/>
        <w:b/>
        <w:bCs/>
        <w:sz w:val="28"/>
        <w:szCs w:val="28"/>
      </w:rPr>
      <w:t xml:space="preserve"> is no longer in effect. </w:t>
    </w:r>
    <w:r w:rsidR="009D2233">
      <w:rPr>
        <w:rFonts w:asciiTheme="minorHAnsi" w:hAnsiTheme="minorHAnsi" w:cstheme="minorHAnsi"/>
        <w:b/>
        <w:bCs/>
        <w:sz w:val="28"/>
        <w:szCs w:val="28"/>
      </w:rPr>
      <w:t>Please see revised guidance</w:t>
    </w:r>
    <w:r w:rsidR="00FE0B64">
      <w:rPr>
        <w:rFonts w:asciiTheme="minorHAnsi" w:hAnsiTheme="minorHAnsi" w:cstheme="minorHAnsi"/>
        <w:b/>
        <w:bCs/>
        <w:sz w:val="28"/>
        <w:szCs w:val="28"/>
      </w:rPr>
      <w:t xml:space="preserve"> </w:t>
    </w:r>
    <w:r w:rsidR="009D2233" w:rsidRPr="009D2233">
      <w:rPr>
        <w:rFonts w:asciiTheme="minorHAnsi" w:hAnsiTheme="minorHAnsi" w:cstheme="minorHAnsi"/>
        <w:b/>
        <w:bCs/>
        <w:sz w:val="28"/>
        <w:szCs w:val="28"/>
      </w:rPr>
      <w:t>FMCSA-DQ-391.25-Q003</w:t>
    </w:r>
    <w:r w:rsidR="00FE0B64" w:rsidRPr="00B53337">
      <w:rPr>
        <w:rFonts w:asciiTheme="minorHAnsi" w:hAnsiTheme="minorHAnsi" w:cstheme="minorHAnsi"/>
        <w:b/>
        <w:bCs/>
        <w:sz w:val="28"/>
        <w:szCs w:val="28"/>
      </w:rPr>
      <w:t>(2022-03-09)</w:t>
    </w:r>
    <w:r w:rsidR="00FE0B64">
      <w:rPr>
        <w:rFonts w:asciiTheme="minorHAnsi" w:hAnsiTheme="minorHAnsi" w:cstheme="minorHAnsi"/>
        <w:b/>
        <w:bCs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13A24"/>
    <w:rsid w:val="00020E91"/>
    <w:rsid w:val="000E6FFA"/>
    <w:rsid w:val="000F0B78"/>
    <w:rsid w:val="000F2C55"/>
    <w:rsid w:val="000F4258"/>
    <w:rsid w:val="001238AA"/>
    <w:rsid w:val="0013444E"/>
    <w:rsid w:val="0014370D"/>
    <w:rsid w:val="00151953"/>
    <w:rsid w:val="00161E54"/>
    <w:rsid w:val="00164CAB"/>
    <w:rsid w:val="001826E7"/>
    <w:rsid w:val="001A2940"/>
    <w:rsid w:val="001A6DDE"/>
    <w:rsid w:val="001C1FFE"/>
    <w:rsid w:val="001C479E"/>
    <w:rsid w:val="001E4C4F"/>
    <w:rsid w:val="001E621F"/>
    <w:rsid w:val="001F339C"/>
    <w:rsid w:val="00200007"/>
    <w:rsid w:val="00214DE8"/>
    <w:rsid w:val="00222F3C"/>
    <w:rsid w:val="00235CDE"/>
    <w:rsid w:val="002511F6"/>
    <w:rsid w:val="00254C06"/>
    <w:rsid w:val="00276225"/>
    <w:rsid w:val="00291EF5"/>
    <w:rsid w:val="002B5C8F"/>
    <w:rsid w:val="002D5D65"/>
    <w:rsid w:val="002F6EEF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404518"/>
    <w:rsid w:val="0040553F"/>
    <w:rsid w:val="0041072F"/>
    <w:rsid w:val="00411F05"/>
    <w:rsid w:val="00426678"/>
    <w:rsid w:val="00444E57"/>
    <w:rsid w:val="00445121"/>
    <w:rsid w:val="00454271"/>
    <w:rsid w:val="00463109"/>
    <w:rsid w:val="004A5C1B"/>
    <w:rsid w:val="004B24EF"/>
    <w:rsid w:val="004E4BA2"/>
    <w:rsid w:val="004F5FE0"/>
    <w:rsid w:val="00500A96"/>
    <w:rsid w:val="00501A2F"/>
    <w:rsid w:val="00521EEC"/>
    <w:rsid w:val="005222E1"/>
    <w:rsid w:val="00533512"/>
    <w:rsid w:val="005346EB"/>
    <w:rsid w:val="00546B0B"/>
    <w:rsid w:val="00552F5B"/>
    <w:rsid w:val="00564F09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94BC3"/>
    <w:rsid w:val="00696090"/>
    <w:rsid w:val="00697125"/>
    <w:rsid w:val="006B5DAC"/>
    <w:rsid w:val="006D1486"/>
    <w:rsid w:val="0070151E"/>
    <w:rsid w:val="0071106A"/>
    <w:rsid w:val="00722DDF"/>
    <w:rsid w:val="007553C9"/>
    <w:rsid w:val="007626B9"/>
    <w:rsid w:val="00775D8D"/>
    <w:rsid w:val="007A410B"/>
    <w:rsid w:val="007A49EF"/>
    <w:rsid w:val="007A6B74"/>
    <w:rsid w:val="007C28C9"/>
    <w:rsid w:val="007E470E"/>
    <w:rsid w:val="008037F5"/>
    <w:rsid w:val="00810824"/>
    <w:rsid w:val="008179C7"/>
    <w:rsid w:val="00833248"/>
    <w:rsid w:val="00835ECD"/>
    <w:rsid w:val="00841A3D"/>
    <w:rsid w:val="008556C1"/>
    <w:rsid w:val="008608EB"/>
    <w:rsid w:val="00880E06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83E94"/>
    <w:rsid w:val="00992214"/>
    <w:rsid w:val="009B4A0C"/>
    <w:rsid w:val="009C64FE"/>
    <w:rsid w:val="009D017E"/>
    <w:rsid w:val="009D2233"/>
    <w:rsid w:val="009D2415"/>
    <w:rsid w:val="009E2758"/>
    <w:rsid w:val="00A244DC"/>
    <w:rsid w:val="00A35FF4"/>
    <w:rsid w:val="00A57020"/>
    <w:rsid w:val="00A57999"/>
    <w:rsid w:val="00A77135"/>
    <w:rsid w:val="00A93F24"/>
    <w:rsid w:val="00A95FE5"/>
    <w:rsid w:val="00AC0110"/>
    <w:rsid w:val="00AF1165"/>
    <w:rsid w:val="00AF20C4"/>
    <w:rsid w:val="00B00946"/>
    <w:rsid w:val="00B05F12"/>
    <w:rsid w:val="00B50AF6"/>
    <w:rsid w:val="00B53337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C4F40"/>
    <w:rsid w:val="00CD009B"/>
    <w:rsid w:val="00CE35CF"/>
    <w:rsid w:val="00CF71FE"/>
    <w:rsid w:val="00D06858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47D0"/>
    <w:rsid w:val="00E126A7"/>
    <w:rsid w:val="00E31D11"/>
    <w:rsid w:val="00E32ACF"/>
    <w:rsid w:val="00E527F8"/>
    <w:rsid w:val="00E55C1E"/>
    <w:rsid w:val="00E63C7B"/>
    <w:rsid w:val="00E75E00"/>
    <w:rsid w:val="00EB1625"/>
    <w:rsid w:val="00ED45C9"/>
    <w:rsid w:val="00EF2F31"/>
    <w:rsid w:val="00F231A2"/>
    <w:rsid w:val="00F46335"/>
    <w:rsid w:val="00F4736B"/>
    <w:rsid w:val="00F67199"/>
    <w:rsid w:val="00FA237B"/>
    <w:rsid w:val="00FA4824"/>
    <w:rsid w:val="00FB21E4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3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37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B5333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3337"/>
  </w:style>
  <w:style w:type="character" w:customStyle="1" w:styleId="eop">
    <w:name w:val="eop"/>
    <w:basedOn w:val="DefaultParagraphFont"/>
    <w:rsid w:val="00B5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8F0FB-F24E-499C-BA5E-0AE6EA3EC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AE811D-08E1-472C-9096-F2524EE70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95342-CBC4-44E2-BE29-F7BAD8779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5</cp:revision>
  <dcterms:created xsi:type="dcterms:W3CDTF">2022-05-27T20:34:00Z</dcterms:created>
  <dcterms:modified xsi:type="dcterms:W3CDTF">2022-06-10T19:52:00Z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