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2813" w14:textId="03FEAE1E" w:rsidR="008B7EB9" w:rsidRPr="00246486" w:rsidRDefault="008B7EB9" w:rsidP="00575A6C">
      <w:pPr>
        <w:jc w:val="right"/>
        <w:rPr>
          <w:rFonts w:asciiTheme="minorHAnsi" w:hAnsiTheme="minorHAnsi" w:cstheme="minorHAnsi"/>
        </w:rPr>
      </w:pPr>
      <w:r w:rsidRPr="00246486">
        <w:rPr>
          <w:rFonts w:asciiTheme="minorHAnsi" w:hAnsiTheme="minorHAnsi" w:cstheme="minorHAnsi"/>
        </w:rPr>
        <w:t>FMCSA-HOS-ELD-TECH-395-FAQ88(2017-09-01)-CORR1</w:t>
      </w:r>
    </w:p>
    <w:p w14:paraId="5C6A7290" w14:textId="77777777" w:rsidR="00575A6C" w:rsidRPr="00246486" w:rsidRDefault="00575A6C" w:rsidP="00575A6C">
      <w:pPr>
        <w:jc w:val="right"/>
        <w:rPr>
          <w:rFonts w:asciiTheme="minorHAnsi" w:hAnsiTheme="minorHAnsi" w:cstheme="minorHAnsi"/>
        </w:rPr>
      </w:pPr>
    </w:p>
    <w:p w14:paraId="50AD6FCC" w14:textId="77777777" w:rsidR="00575A6C" w:rsidRPr="00246486" w:rsidRDefault="00C07DBF" w:rsidP="00575A6C">
      <w:pPr>
        <w:pStyle w:val="Question"/>
        <w:rPr>
          <w:rFonts w:asciiTheme="minorHAnsi" w:hAnsiTheme="minorHAnsi"/>
          <w:b w:val="0"/>
          <w:sz w:val="24"/>
          <w:szCs w:val="24"/>
        </w:rPr>
      </w:pPr>
      <w:r w:rsidRPr="00246486">
        <w:rPr>
          <w:rFonts w:asciiTheme="minorHAnsi" w:hAnsiTheme="minorHAnsi"/>
          <w:bCs/>
          <w:color w:val="000000"/>
          <w:sz w:val="24"/>
          <w:szCs w:val="24"/>
        </w:rPr>
        <w:t>Questi</w:t>
      </w:r>
      <w:r w:rsidR="00533F56" w:rsidRPr="00246486">
        <w:rPr>
          <w:rFonts w:asciiTheme="minorHAnsi" w:hAnsiTheme="minorHAnsi"/>
          <w:bCs/>
          <w:color w:val="000000"/>
          <w:sz w:val="24"/>
          <w:szCs w:val="24"/>
        </w:rPr>
        <w:t>o</w:t>
      </w:r>
      <w:r w:rsidR="008B7EB9" w:rsidRPr="00246486">
        <w:rPr>
          <w:rFonts w:asciiTheme="minorHAnsi" w:hAnsiTheme="minorHAnsi"/>
          <w:bCs/>
          <w:color w:val="000000"/>
          <w:sz w:val="24"/>
          <w:szCs w:val="24"/>
        </w:rPr>
        <w:t>n</w:t>
      </w:r>
      <w:r w:rsidR="00B42101" w:rsidRPr="00246486">
        <w:rPr>
          <w:rFonts w:asciiTheme="minorHAnsi" w:hAnsiTheme="minorHAnsi"/>
          <w:bCs/>
          <w:color w:val="000000"/>
          <w:sz w:val="24"/>
          <w:szCs w:val="24"/>
        </w:rPr>
        <w:t>:</w:t>
      </w:r>
      <w:r w:rsidR="00533F56" w:rsidRPr="00246486">
        <w:rPr>
          <w:rFonts w:asciiTheme="minorHAnsi" w:hAnsiTheme="minorHAnsi"/>
          <w:b w:val="0"/>
          <w:color w:val="000000"/>
          <w:sz w:val="24"/>
          <w:szCs w:val="24"/>
        </w:rPr>
        <w:t xml:space="preserve"> </w:t>
      </w:r>
      <w:r w:rsidR="00575A6C" w:rsidRPr="00246486">
        <w:rPr>
          <w:rFonts w:asciiTheme="minorHAnsi" w:hAnsiTheme="minorHAnsi"/>
          <w:b w:val="0"/>
          <w:sz w:val="24"/>
          <w:szCs w:val="24"/>
        </w:rPr>
        <w:t>Will electronic logging device (ELD) providers be able to provide an updated public key in the event of a security breach?</w:t>
      </w:r>
    </w:p>
    <w:p w14:paraId="560E5B81" w14:textId="77777777" w:rsidR="008B7EB9" w:rsidRPr="00246486" w:rsidRDefault="008B7EB9" w:rsidP="008B7EB9">
      <w:pPr>
        <w:rPr>
          <w:rFonts w:asciiTheme="minorHAnsi" w:eastAsia="Calibri" w:hAnsiTheme="minorHAnsi" w:cstheme="minorHAnsi"/>
          <w:lang w:bidi="en-US"/>
        </w:rPr>
      </w:pPr>
    </w:p>
    <w:p w14:paraId="5B6596B2" w14:textId="7AB9EAF5" w:rsidR="00223297" w:rsidRPr="00246486" w:rsidRDefault="008B7EB9" w:rsidP="00223297">
      <w:pPr>
        <w:rPr>
          <w:rFonts w:asciiTheme="minorHAnsi" w:hAnsiTheme="minorHAnsi" w:cstheme="minorHAnsi"/>
        </w:rPr>
      </w:pPr>
      <w:r w:rsidRPr="00246486">
        <w:rPr>
          <w:rFonts w:asciiTheme="minorHAnsi" w:eastAsia="Calibri" w:hAnsiTheme="minorHAnsi" w:cstheme="minorHAnsi"/>
          <w:b/>
          <w:bCs/>
          <w:lang w:bidi="en-US"/>
        </w:rPr>
        <w:t>Answer:</w:t>
      </w:r>
      <w:r w:rsidRPr="00246486">
        <w:rPr>
          <w:rFonts w:asciiTheme="minorHAnsi" w:eastAsia="Calibri" w:hAnsiTheme="minorHAnsi" w:cstheme="minorHAnsi"/>
          <w:lang w:bidi="en-US"/>
        </w:rPr>
        <w:t xml:space="preserve"> </w:t>
      </w:r>
      <w:r w:rsidR="00575A6C" w:rsidRPr="00246486">
        <w:rPr>
          <w:rFonts w:asciiTheme="minorHAnsi" w:hAnsiTheme="minorHAnsi" w:cstheme="minorHAnsi"/>
        </w:rPr>
        <w:t xml:space="preserve">Yes. The public key is required to be kept updated as part of the self-certification process. Public key updates will be vetted by the Federal Motor Carrier Safety Administration (FMCSA). Additional time will be needed to propagate the update into FMCSA’s systems. </w:t>
      </w:r>
    </w:p>
    <w:p w14:paraId="59BBDA02" w14:textId="2E575E80" w:rsidR="002B1546" w:rsidRPr="00246486" w:rsidRDefault="002B1546" w:rsidP="00223B24">
      <w:pPr>
        <w:rPr>
          <w:rFonts w:asciiTheme="minorHAnsi" w:hAnsiTheme="minorHAnsi" w:cstheme="minorHAnsi"/>
        </w:rPr>
      </w:pPr>
    </w:p>
    <w:p w14:paraId="3366B579" w14:textId="77777777" w:rsidR="008B7EB9" w:rsidRPr="00246486" w:rsidRDefault="008B7EB9" w:rsidP="008B7EB9">
      <w:pPr>
        <w:pStyle w:val="paragraph"/>
        <w:spacing w:before="0" w:beforeAutospacing="0" w:after="0" w:afterAutospacing="0"/>
        <w:textAlignment w:val="baseline"/>
        <w:rPr>
          <w:rFonts w:asciiTheme="minorHAnsi" w:hAnsiTheme="minorHAnsi" w:cstheme="minorHAnsi"/>
        </w:rPr>
      </w:pPr>
      <w:r w:rsidRPr="00246486">
        <w:rPr>
          <w:rStyle w:val="normaltextrun"/>
          <w:rFonts w:asciiTheme="minorHAnsi" w:eastAsia="Lucida Sans" w:hAnsiTheme="minorHAnsi" w:cstheme="minorHAnsi"/>
          <w:b/>
          <w:bCs/>
        </w:rPr>
        <w:t>Contact Info:</w:t>
      </w:r>
      <w:r w:rsidRPr="00246486">
        <w:rPr>
          <w:rStyle w:val="normaltextrun"/>
          <w:rFonts w:asciiTheme="minorHAnsi" w:eastAsia="Lucida Sans" w:hAnsiTheme="minorHAnsi" w:cstheme="minorHAnsi"/>
        </w:rPr>
        <w:t xml:space="preserve"> FMCSA ELD Information, 1-800-832-5660 or </w:t>
      </w:r>
      <w:hyperlink r:id="rId11" w:tgtFrame="_blank" w:history="1">
        <w:r w:rsidRPr="00246486">
          <w:rPr>
            <w:rStyle w:val="normaltextrun"/>
            <w:rFonts w:asciiTheme="minorHAnsi" w:eastAsia="Lucida Sans" w:hAnsiTheme="minorHAnsi" w:cstheme="minorHAnsi"/>
            <w:color w:val="0000FF"/>
            <w:u w:val="single"/>
          </w:rPr>
          <w:t>ELD@dot.gov</w:t>
        </w:r>
      </w:hyperlink>
      <w:r w:rsidRPr="00246486">
        <w:rPr>
          <w:rStyle w:val="normaltextrun"/>
          <w:rFonts w:asciiTheme="minorHAnsi" w:eastAsia="Lucida Sans" w:hAnsiTheme="minorHAnsi" w:cstheme="minorHAnsi"/>
        </w:rPr>
        <w:t>.</w:t>
      </w:r>
      <w:r w:rsidRPr="00246486">
        <w:rPr>
          <w:rStyle w:val="eop"/>
          <w:rFonts w:asciiTheme="minorHAnsi" w:eastAsiaTheme="majorEastAsia" w:hAnsiTheme="minorHAnsi" w:cstheme="minorHAnsi"/>
        </w:rPr>
        <w:t> </w:t>
      </w:r>
    </w:p>
    <w:p w14:paraId="064CAF80" w14:textId="77777777" w:rsidR="008B7EB9" w:rsidRPr="00246486" w:rsidRDefault="008B7EB9" w:rsidP="008B7EB9">
      <w:pPr>
        <w:pStyle w:val="paragraph"/>
        <w:spacing w:before="0" w:beforeAutospacing="0" w:after="0" w:afterAutospacing="0"/>
        <w:textAlignment w:val="baseline"/>
        <w:rPr>
          <w:rFonts w:asciiTheme="minorHAnsi" w:hAnsiTheme="minorHAnsi" w:cstheme="minorHAnsi"/>
        </w:rPr>
      </w:pPr>
      <w:r w:rsidRPr="00246486">
        <w:rPr>
          <w:rStyle w:val="normaltextrun"/>
          <w:rFonts w:asciiTheme="minorHAnsi" w:eastAsia="Lucida Sans" w:hAnsiTheme="minorHAnsi" w:cstheme="minorHAnsi"/>
          <w:color w:val="000000"/>
        </w:rPr>
        <w:t>________________________</w:t>
      </w:r>
      <w:r w:rsidRPr="00246486">
        <w:rPr>
          <w:rStyle w:val="eop"/>
          <w:rFonts w:asciiTheme="minorHAnsi" w:eastAsiaTheme="majorEastAsia" w:hAnsiTheme="minorHAnsi" w:cstheme="minorHAnsi"/>
          <w:color w:val="000000"/>
        </w:rPr>
        <w:t> </w:t>
      </w:r>
    </w:p>
    <w:p w14:paraId="46F576BD" w14:textId="77777777" w:rsidR="008B7EB9" w:rsidRPr="00246486" w:rsidRDefault="008B7EB9" w:rsidP="008B7EB9">
      <w:pPr>
        <w:pStyle w:val="paragraph"/>
        <w:spacing w:before="0" w:beforeAutospacing="0" w:after="0" w:afterAutospacing="0"/>
        <w:textAlignment w:val="baseline"/>
        <w:rPr>
          <w:rFonts w:asciiTheme="minorHAnsi" w:hAnsiTheme="minorHAnsi" w:cstheme="minorHAnsi"/>
        </w:rPr>
      </w:pPr>
      <w:r w:rsidRPr="00246486">
        <w:rPr>
          <w:rStyle w:val="eop"/>
          <w:rFonts w:asciiTheme="minorHAnsi" w:eastAsiaTheme="majorEastAsia" w:hAnsiTheme="minorHAnsi" w:cstheme="minorHAnsi"/>
          <w:color w:val="000000"/>
        </w:rPr>
        <w:t> </w:t>
      </w:r>
    </w:p>
    <w:p w14:paraId="51D8F974" w14:textId="77777777" w:rsidR="008B7EB9" w:rsidRPr="00246486" w:rsidRDefault="008B7EB9" w:rsidP="008B7EB9">
      <w:pPr>
        <w:rPr>
          <w:rFonts w:asciiTheme="minorHAnsi" w:hAnsiTheme="minorHAnsi" w:cstheme="minorHAnsi"/>
        </w:rPr>
      </w:pPr>
      <w:r w:rsidRPr="00246486">
        <w:rPr>
          <w:rStyle w:val="normaltextrun"/>
          <w:rFonts w:asciiTheme="minorHAnsi" w:eastAsia="Lucida Sans"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246486">
        <w:rPr>
          <w:rStyle w:val="eop"/>
          <w:rFonts w:asciiTheme="minorHAnsi" w:eastAsiaTheme="majorEastAsia" w:hAnsiTheme="minorHAnsi" w:cstheme="minorHAnsi"/>
          <w:color w:val="000000"/>
        </w:rPr>
        <w:t> </w:t>
      </w:r>
    </w:p>
    <w:p w14:paraId="0BE6AF8F" w14:textId="77777777" w:rsidR="008B7EB9" w:rsidRPr="00246486" w:rsidRDefault="008B7EB9" w:rsidP="008B7EB9">
      <w:pPr>
        <w:rPr>
          <w:rFonts w:asciiTheme="minorHAnsi" w:hAnsiTheme="minorHAnsi" w:cstheme="minorHAnsi"/>
          <w:b/>
          <w:bCs/>
          <w:color w:val="333333"/>
        </w:rPr>
      </w:pPr>
    </w:p>
    <w:p w14:paraId="2BE9C150" w14:textId="77777777" w:rsidR="008B7EB9" w:rsidRPr="00246486" w:rsidRDefault="008B7EB9" w:rsidP="008B7EB9">
      <w:pPr>
        <w:rPr>
          <w:rFonts w:asciiTheme="minorHAnsi" w:hAnsiTheme="minorHAnsi" w:cstheme="minorHAnsi"/>
          <w:b/>
          <w:bCs/>
          <w:color w:val="212529"/>
        </w:rPr>
      </w:pPr>
      <w:r w:rsidRPr="00246486">
        <w:rPr>
          <w:rFonts w:asciiTheme="minorHAnsi" w:hAnsiTheme="minorHAnsi" w:cstheme="minorHAnsi"/>
          <w:b/>
          <w:bCs/>
          <w:color w:val="212529"/>
        </w:rPr>
        <w:t>Regulatory Topic: ELD Guidance</w:t>
      </w:r>
    </w:p>
    <w:p w14:paraId="41A9F507" w14:textId="77777777" w:rsidR="008B7EB9" w:rsidRPr="00246486" w:rsidRDefault="008B7EB9" w:rsidP="008B7EB9">
      <w:pPr>
        <w:rPr>
          <w:rFonts w:asciiTheme="minorHAnsi" w:hAnsiTheme="minorHAnsi" w:cstheme="minorHAnsi"/>
          <w:color w:val="212529"/>
        </w:rPr>
      </w:pPr>
    </w:p>
    <w:p w14:paraId="3029D4A7" w14:textId="77777777" w:rsidR="008B7EB9" w:rsidRPr="00246486" w:rsidRDefault="008B7EB9" w:rsidP="008B7EB9">
      <w:pPr>
        <w:rPr>
          <w:rFonts w:asciiTheme="minorHAnsi" w:hAnsiTheme="minorHAnsi" w:cstheme="minorHAnsi"/>
          <w:color w:val="212529"/>
        </w:rPr>
      </w:pPr>
      <w:r w:rsidRPr="00246486">
        <w:rPr>
          <w:rFonts w:asciiTheme="minorHAnsi" w:hAnsiTheme="minorHAnsi" w:cstheme="minorHAnsi"/>
          <w:b/>
          <w:bCs/>
          <w:color w:val="212529"/>
        </w:rPr>
        <w:t>Effective Date:</w:t>
      </w:r>
      <w:r w:rsidRPr="00246486">
        <w:rPr>
          <w:rFonts w:asciiTheme="minorHAnsi" w:hAnsiTheme="minorHAnsi" w:cstheme="minorHAnsi"/>
          <w:color w:val="212529"/>
        </w:rPr>
        <w:t xml:space="preserve"> Friday, September 1, 2017</w:t>
      </w:r>
    </w:p>
    <w:p w14:paraId="4FCFCC9B" w14:textId="77777777" w:rsidR="008B7EB9" w:rsidRPr="00246486" w:rsidRDefault="008B7EB9" w:rsidP="008B7EB9">
      <w:pPr>
        <w:rPr>
          <w:rFonts w:asciiTheme="minorHAnsi" w:hAnsiTheme="minorHAnsi" w:cstheme="minorHAnsi"/>
          <w:color w:val="212529"/>
        </w:rPr>
      </w:pPr>
    </w:p>
    <w:p w14:paraId="71E92A27" w14:textId="77777777" w:rsidR="008B7EB9" w:rsidRPr="00246486" w:rsidRDefault="008B7EB9" w:rsidP="008B7EB9">
      <w:pPr>
        <w:rPr>
          <w:rFonts w:asciiTheme="minorHAnsi" w:hAnsiTheme="minorHAnsi" w:cstheme="minorHAnsi"/>
          <w:color w:val="212529"/>
        </w:rPr>
      </w:pPr>
      <w:r w:rsidRPr="00246486">
        <w:rPr>
          <w:rFonts w:asciiTheme="minorHAnsi" w:hAnsiTheme="minorHAnsi" w:cstheme="minorHAnsi"/>
          <w:b/>
          <w:bCs/>
          <w:color w:val="212529"/>
        </w:rPr>
        <w:t>Issued Date:</w:t>
      </w:r>
      <w:r w:rsidRPr="00246486">
        <w:rPr>
          <w:rFonts w:asciiTheme="minorHAnsi" w:hAnsiTheme="minorHAnsi" w:cstheme="minorHAnsi"/>
          <w:color w:val="212529"/>
        </w:rPr>
        <w:t xml:space="preserve"> Friday, September 1, 2017</w:t>
      </w:r>
    </w:p>
    <w:p w14:paraId="2BCB6393" w14:textId="77777777" w:rsidR="00A10009" w:rsidRPr="00575A6C" w:rsidRDefault="00A10009" w:rsidP="005930AA">
      <w:pPr>
        <w:rPr>
          <w:rFonts w:asciiTheme="minorHAnsi" w:hAnsiTheme="minorHAnsi" w:cstheme="minorHAnsi"/>
          <w:color w:val="333333"/>
          <w:sz w:val="22"/>
          <w:szCs w:val="22"/>
          <w:shd w:val="clear" w:color="auto" w:fill="FFFFFF"/>
        </w:rPr>
      </w:pPr>
    </w:p>
    <w:sectPr w:rsidR="00A10009" w:rsidRPr="00575A6C"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EEDA" w14:textId="77777777" w:rsidR="008B7EB9" w:rsidRDefault="008B7EB9" w:rsidP="008B7EB9">
      <w:r>
        <w:separator/>
      </w:r>
    </w:p>
  </w:endnote>
  <w:endnote w:type="continuationSeparator" w:id="0">
    <w:p w14:paraId="56A9793F" w14:textId="77777777" w:rsidR="008B7EB9" w:rsidRDefault="008B7EB9" w:rsidP="008B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4324" w14:textId="77777777" w:rsidR="008B7EB9" w:rsidRDefault="008B7EB9" w:rsidP="008B7EB9">
      <w:r>
        <w:separator/>
      </w:r>
    </w:p>
  </w:footnote>
  <w:footnote w:type="continuationSeparator" w:id="0">
    <w:p w14:paraId="72534B54" w14:textId="77777777" w:rsidR="008B7EB9" w:rsidRDefault="008B7EB9" w:rsidP="008B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30CB" w14:textId="2C1F119D" w:rsidR="008B7EB9" w:rsidRPr="00034133" w:rsidRDefault="008B7EB9" w:rsidP="008B7EB9">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5C785C">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3FD8A422" w14:textId="77777777" w:rsidR="008B7EB9" w:rsidRDefault="008B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501FF"/>
    <w:rsid w:val="00071715"/>
    <w:rsid w:val="000B6AC2"/>
    <w:rsid w:val="000C2C3B"/>
    <w:rsid w:val="0011401B"/>
    <w:rsid w:val="00135E6C"/>
    <w:rsid w:val="0016593B"/>
    <w:rsid w:val="00191758"/>
    <w:rsid w:val="00196AEC"/>
    <w:rsid w:val="001C1FFE"/>
    <w:rsid w:val="001C2055"/>
    <w:rsid w:val="00223297"/>
    <w:rsid w:val="00223B24"/>
    <w:rsid w:val="0022502C"/>
    <w:rsid w:val="00246486"/>
    <w:rsid w:val="00254E56"/>
    <w:rsid w:val="002A09E0"/>
    <w:rsid w:val="002A58A9"/>
    <w:rsid w:val="002B1546"/>
    <w:rsid w:val="002D5D65"/>
    <w:rsid w:val="003F03C1"/>
    <w:rsid w:val="0040553F"/>
    <w:rsid w:val="00445121"/>
    <w:rsid w:val="00482481"/>
    <w:rsid w:val="0049347D"/>
    <w:rsid w:val="004B2F3B"/>
    <w:rsid w:val="00533F56"/>
    <w:rsid w:val="00540287"/>
    <w:rsid w:val="0056259C"/>
    <w:rsid w:val="00575A6C"/>
    <w:rsid w:val="005930AA"/>
    <w:rsid w:val="005C785C"/>
    <w:rsid w:val="00602A85"/>
    <w:rsid w:val="00630A76"/>
    <w:rsid w:val="00640DD6"/>
    <w:rsid w:val="0067036E"/>
    <w:rsid w:val="0067786F"/>
    <w:rsid w:val="006B4AA8"/>
    <w:rsid w:val="006C0F20"/>
    <w:rsid w:val="006C7E1F"/>
    <w:rsid w:val="00743730"/>
    <w:rsid w:val="00842BB3"/>
    <w:rsid w:val="0087328E"/>
    <w:rsid w:val="008B7EB9"/>
    <w:rsid w:val="008E1CA0"/>
    <w:rsid w:val="009304DE"/>
    <w:rsid w:val="00941168"/>
    <w:rsid w:val="00942738"/>
    <w:rsid w:val="009441C1"/>
    <w:rsid w:val="009A0173"/>
    <w:rsid w:val="009C14AB"/>
    <w:rsid w:val="00A10009"/>
    <w:rsid w:val="00A7465E"/>
    <w:rsid w:val="00A7774F"/>
    <w:rsid w:val="00A93F24"/>
    <w:rsid w:val="00AE58DD"/>
    <w:rsid w:val="00AF1165"/>
    <w:rsid w:val="00B11CE3"/>
    <w:rsid w:val="00B42101"/>
    <w:rsid w:val="00B55974"/>
    <w:rsid w:val="00BA324F"/>
    <w:rsid w:val="00BB3930"/>
    <w:rsid w:val="00BE7352"/>
    <w:rsid w:val="00C07DBF"/>
    <w:rsid w:val="00C17F3C"/>
    <w:rsid w:val="00C65C57"/>
    <w:rsid w:val="00CC5D64"/>
    <w:rsid w:val="00CD71B7"/>
    <w:rsid w:val="00D42720"/>
    <w:rsid w:val="00D42FE7"/>
    <w:rsid w:val="00DA538C"/>
    <w:rsid w:val="00DE2480"/>
    <w:rsid w:val="00E5192A"/>
    <w:rsid w:val="00EB1625"/>
    <w:rsid w:val="00EC2D36"/>
    <w:rsid w:val="00EE094B"/>
    <w:rsid w:val="00EF32B6"/>
    <w:rsid w:val="00EF363C"/>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EF36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B7EB9"/>
    <w:pPr>
      <w:spacing w:before="100" w:beforeAutospacing="1" w:after="100" w:afterAutospacing="1"/>
    </w:pPr>
  </w:style>
  <w:style w:type="character" w:customStyle="1" w:styleId="normaltextrun">
    <w:name w:val="normaltextrun"/>
    <w:basedOn w:val="DefaultParagraphFont"/>
    <w:rsid w:val="008B7EB9"/>
  </w:style>
  <w:style w:type="character" w:customStyle="1" w:styleId="eop">
    <w:name w:val="eop"/>
    <w:basedOn w:val="DefaultParagraphFont"/>
    <w:rsid w:val="008B7EB9"/>
  </w:style>
  <w:style w:type="paragraph" w:styleId="Header">
    <w:name w:val="header"/>
    <w:basedOn w:val="Normal"/>
    <w:link w:val="HeaderChar"/>
    <w:uiPriority w:val="99"/>
    <w:unhideWhenUsed/>
    <w:rsid w:val="008B7EB9"/>
    <w:pPr>
      <w:tabs>
        <w:tab w:val="center" w:pos="4680"/>
        <w:tab w:val="right" w:pos="9360"/>
      </w:tabs>
    </w:pPr>
  </w:style>
  <w:style w:type="character" w:customStyle="1" w:styleId="HeaderChar">
    <w:name w:val="Header Char"/>
    <w:basedOn w:val="DefaultParagraphFont"/>
    <w:link w:val="Header"/>
    <w:uiPriority w:val="99"/>
    <w:rsid w:val="008B7EB9"/>
    <w:rPr>
      <w:rFonts w:ascii="Times New Roman" w:eastAsia="Times New Roman" w:hAnsi="Times New Roman" w:cs="Times New Roman"/>
    </w:rPr>
  </w:style>
  <w:style w:type="paragraph" w:styleId="Footer">
    <w:name w:val="footer"/>
    <w:basedOn w:val="Normal"/>
    <w:link w:val="FooterChar"/>
    <w:uiPriority w:val="99"/>
    <w:unhideWhenUsed/>
    <w:rsid w:val="008B7EB9"/>
    <w:pPr>
      <w:tabs>
        <w:tab w:val="center" w:pos="4680"/>
        <w:tab w:val="right" w:pos="9360"/>
      </w:tabs>
    </w:pPr>
  </w:style>
  <w:style w:type="character" w:customStyle="1" w:styleId="FooterChar">
    <w:name w:val="Footer Char"/>
    <w:basedOn w:val="DefaultParagraphFont"/>
    <w:link w:val="Footer"/>
    <w:uiPriority w:val="99"/>
    <w:rsid w:val="008B7E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7C25-944C-4ED9-925C-822BFDA9E69D}">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ce05ad30-b462-4c3a-b526-02afdadaa305"/>
    <ds:schemaRef ds:uri="708becbf-e594-46a7-9128-eb0da9ea6435"/>
    <ds:schemaRef ds:uri="http://purl.org/dc/dcmitype/"/>
  </ds:schemaRefs>
</ds:datastoreItem>
</file>

<file path=customXml/itemProps2.xml><?xml version="1.0" encoding="utf-8"?>
<ds:datastoreItem xmlns:ds="http://schemas.openxmlformats.org/officeDocument/2006/customXml" ds:itemID="{EBC7EBD6-0806-4886-92A9-24A42FC82111}"/>
</file>

<file path=customXml/itemProps3.xml><?xml version="1.0" encoding="utf-8"?>
<ds:datastoreItem xmlns:ds="http://schemas.openxmlformats.org/officeDocument/2006/customXml" ds:itemID="{4C02474E-A1B9-4B66-AF5E-0CA603C9091C}"/>
</file>

<file path=customXml/itemProps4.xml><?xml version="1.0" encoding="utf-8"?>
<ds:datastoreItem xmlns:ds="http://schemas.openxmlformats.org/officeDocument/2006/customXml" ds:itemID="{B2C0A9E3-719A-4CB0-B102-42C5872F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2022-03-14T18:49:00Z</dcterms:created>
  <dcterms:modified xsi:type="dcterms:W3CDTF">2022-03-21T18:36:00Z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