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8711" w14:textId="77777777" w:rsidR="00E558DF" w:rsidRDefault="00E558DF" w:rsidP="00E558DF">
      <w:pPr>
        <w:shd w:val="clear" w:color="auto" w:fill="FFFFFF"/>
        <w:spacing w:before="277" w:after="277"/>
        <w:jc w:val="right"/>
        <w:outlineLvl w:val="1"/>
        <w:rPr>
          <w:rFonts w:asciiTheme="minorHAnsi" w:hAnsiTheme="minorHAnsi" w:cstheme="minorHAnsi"/>
          <w:bCs/>
          <w:color w:val="000000"/>
        </w:rPr>
      </w:pPr>
      <w:r w:rsidRPr="00E558DF">
        <w:rPr>
          <w:rFonts w:asciiTheme="minorHAnsi" w:hAnsiTheme="minorHAnsi" w:cstheme="minorHAnsi"/>
          <w:bCs/>
          <w:color w:val="000000"/>
        </w:rPr>
        <w:t>FMCSA-HOS-ELD-TECH-395-FAQ87</w:t>
      </w:r>
    </w:p>
    <w:p w14:paraId="6977B97D" w14:textId="21AC11A4" w:rsidR="001E7862" w:rsidRPr="003B416A" w:rsidRDefault="001E7862" w:rsidP="001E7862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3B416A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Technical Specifications</w:t>
      </w:r>
    </w:p>
    <w:p w14:paraId="489BF880" w14:textId="77777777" w:rsidR="000B6AC2" w:rsidRPr="003B416A" w:rsidRDefault="00C07DBF" w:rsidP="000B6AC2">
      <w:pPr>
        <w:pStyle w:val="Heading5"/>
        <w:spacing w:before="182"/>
        <w:rPr>
          <w:rFonts w:asciiTheme="minorHAnsi" w:eastAsia="Calibri" w:hAnsiTheme="minorHAnsi" w:cstheme="minorHAnsi"/>
          <w:bCs/>
          <w:color w:val="auto"/>
          <w:lang w:bidi="en-US"/>
        </w:rPr>
      </w:pPr>
      <w:r w:rsidRPr="003B416A">
        <w:rPr>
          <w:rFonts w:asciiTheme="minorHAnsi" w:hAnsiTheme="minorHAnsi" w:cstheme="minorHAnsi"/>
          <w:b/>
          <w:color w:val="000000"/>
        </w:rPr>
        <w:t>Questi</w:t>
      </w:r>
      <w:r w:rsidR="00533F56" w:rsidRPr="003B416A">
        <w:rPr>
          <w:rFonts w:asciiTheme="minorHAnsi" w:hAnsiTheme="minorHAnsi" w:cstheme="minorHAnsi"/>
          <w:b/>
          <w:color w:val="000000"/>
        </w:rPr>
        <w:t>on</w:t>
      </w:r>
      <w:r w:rsidR="00B42101" w:rsidRPr="003B416A">
        <w:rPr>
          <w:rFonts w:asciiTheme="minorHAnsi" w:hAnsiTheme="minorHAnsi" w:cstheme="minorHAnsi"/>
          <w:b/>
          <w:color w:val="000000"/>
        </w:rPr>
        <w:t xml:space="preserve"> </w:t>
      </w:r>
      <w:r w:rsidR="00223B24" w:rsidRPr="003B416A">
        <w:rPr>
          <w:rFonts w:asciiTheme="minorHAnsi" w:hAnsiTheme="minorHAnsi" w:cstheme="minorHAnsi"/>
          <w:b/>
          <w:color w:val="000000"/>
        </w:rPr>
        <w:t>8</w:t>
      </w:r>
      <w:r w:rsidR="000B6AC2" w:rsidRPr="003B416A">
        <w:rPr>
          <w:rFonts w:asciiTheme="minorHAnsi" w:hAnsiTheme="minorHAnsi" w:cstheme="minorHAnsi"/>
          <w:b/>
          <w:color w:val="000000"/>
        </w:rPr>
        <w:t>7</w:t>
      </w:r>
      <w:r w:rsidR="00B42101" w:rsidRPr="003B416A">
        <w:rPr>
          <w:rFonts w:asciiTheme="minorHAnsi" w:hAnsiTheme="minorHAnsi" w:cstheme="minorHAnsi"/>
          <w:b/>
          <w:color w:val="000000"/>
        </w:rPr>
        <w:t>:</w:t>
      </w:r>
      <w:r w:rsidR="00533F56" w:rsidRPr="003B416A">
        <w:rPr>
          <w:rFonts w:asciiTheme="minorHAnsi" w:hAnsiTheme="minorHAnsi" w:cstheme="minorHAnsi"/>
          <w:bCs/>
          <w:color w:val="000000"/>
        </w:rPr>
        <w:t xml:space="preserve"> </w:t>
      </w:r>
      <w:r w:rsidR="000B6AC2" w:rsidRPr="003B416A">
        <w:rPr>
          <w:rFonts w:asciiTheme="minorHAnsi" w:eastAsia="Calibri" w:hAnsiTheme="minorHAnsi" w:cstheme="minorHAnsi"/>
          <w:bCs/>
          <w:color w:val="auto"/>
          <w:lang w:bidi="en-US"/>
        </w:rPr>
        <w:t>To ensure that the list of self‐certified ELDs is current, ELD providers must notify FMCSA of any major changes to their device. What constitutes a major change to an ELD?</w:t>
      </w:r>
    </w:p>
    <w:p w14:paraId="54FB10BE" w14:textId="77777777" w:rsidR="001E7862" w:rsidRPr="003B416A" w:rsidRDefault="001E7862" w:rsidP="000B6AC2">
      <w:pPr>
        <w:rPr>
          <w:rFonts w:asciiTheme="minorHAnsi" w:eastAsia="Calibri" w:hAnsiTheme="minorHAnsi" w:cstheme="minorHAnsi"/>
          <w:bCs/>
          <w:lang w:bidi="en-US"/>
        </w:rPr>
      </w:pPr>
    </w:p>
    <w:p w14:paraId="53E3ED91" w14:textId="6218301F" w:rsidR="000B6AC2" w:rsidRPr="003B416A" w:rsidRDefault="000B6AC2" w:rsidP="000B6AC2">
      <w:pPr>
        <w:rPr>
          <w:rFonts w:asciiTheme="minorHAnsi" w:eastAsia="Calibri" w:hAnsiTheme="minorHAnsi" w:cstheme="minorHAnsi"/>
          <w:bCs/>
          <w:lang w:bidi="en-US"/>
        </w:rPr>
      </w:pPr>
      <w:r w:rsidRPr="003B416A">
        <w:rPr>
          <w:rFonts w:asciiTheme="minorHAnsi" w:eastAsia="Calibri" w:hAnsiTheme="minorHAnsi" w:cstheme="minorHAnsi"/>
          <w:bCs/>
          <w:lang w:bidi="en-US"/>
        </w:rPr>
        <w:t>If the provider makes a change that would cause any of the registered ELD values to change, an update to the ELD registration must be made; updated information will be vetted by FMCSA. The provider can also determine the best route for making this change—either updating a current listing, or registering a new ELD.</w:t>
      </w:r>
    </w:p>
    <w:p w14:paraId="21B4D326" w14:textId="77777777" w:rsidR="000B6AC2" w:rsidRPr="003B416A" w:rsidRDefault="000B6AC2" w:rsidP="000B6AC2">
      <w:pPr>
        <w:rPr>
          <w:rFonts w:asciiTheme="minorHAnsi" w:eastAsia="Calibri" w:hAnsiTheme="minorHAnsi" w:cstheme="minorHAnsi"/>
          <w:bCs/>
          <w:lang w:bidi="en-US"/>
        </w:rPr>
      </w:pPr>
    </w:p>
    <w:p w14:paraId="6A1DBADA" w14:textId="77777777" w:rsidR="000B6AC2" w:rsidRPr="003B416A" w:rsidRDefault="000B6AC2" w:rsidP="000B6AC2">
      <w:pPr>
        <w:rPr>
          <w:rFonts w:asciiTheme="minorHAnsi" w:eastAsia="Calibri" w:hAnsiTheme="minorHAnsi" w:cstheme="minorHAnsi"/>
          <w:bCs/>
          <w:lang w:bidi="en-US"/>
        </w:rPr>
      </w:pPr>
      <w:r w:rsidRPr="003B416A">
        <w:rPr>
          <w:rFonts w:asciiTheme="minorHAnsi" w:eastAsia="Calibri" w:hAnsiTheme="minorHAnsi" w:cstheme="minorHAnsi"/>
          <w:b/>
          <w:lang w:bidi="en-US"/>
        </w:rPr>
        <w:t>Note:</w:t>
      </w:r>
      <w:r w:rsidRPr="003B416A">
        <w:rPr>
          <w:rFonts w:asciiTheme="minorHAnsi" w:eastAsia="Calibri" w:hAnsiTheme="minorHAnsi" w:cstheme="minorHAnsi"/>
          <w:bCs/>
          <w:lang w:bidi="en-US"/>
        </w:rPr>
        <w:t xml:space="preserve"> Any change that results in an update to the ELD Identifier or provider public/private key pair must be reflected on the ELD registration website.</w:t>
      </w:r>
    </w:p>
    <w:p w14:paraId="59BBDA02" w14:textId="2E575E80" w:rsidR="002B1546" w:rsidRPr="003B416A" w:rsidRDefault="002B1546" w:rsidP="00223B24">
      <w:pPr>
        <w:rPr>
          <w:rFonts w:asciiTheme="minorHAnsi" w:hAnsiTheme="minorHAnsi" w:cstheme="minorHAnsi"/>
        </w:rPr>
      </w:pPr>
    </w:p>
    <w:p w14:paraId="49CA8ED8" w14:textId="2D42E146" w:rsidR="003B416A" w:rsidRDefault="003B416A" w:rsidP="003B416A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3B416A">
        <w:rPr>
          <w:rFonts w:asciiTheme="minorHAnsi" w:hAnsiTheme="minorHAnsi" w:cstheme="minorHAnsi"/>
          <w:b/>
          <w:bCs/>
          <w:color w:val="212529"/>
        </w:rPr>
        <w:t>Regulatory Topic: ELD Guidance</w:t>
      </w:r>
    </w:p>
    <w:p w14:paraId="79C90F3F" w14:textId="77777777" w:rsidR="003B416A" w:rsidRPr="003B416A" w:rsidRDefault="003B416A" w:rsidP="003B416A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</w:p>
    <w:p w14:paraId="7AD6BF9E" w14:textId="09365112" w:rsidR="003B416A" w:rsidRDefault="003B416A" w:rsidP="0CB136A9">
      <w:pPr>
        <w:shd w:val="clear" w:color="auto" w:fill="FFFFFF" w:themeFill="background1"/>
        <w:rPr>
          <w:rFonts w:asciiTheme="minorHAnsi" w:hAnsiTheme="minorHAnsi" w:cstheme="minorBidi"/>
          <w:color w:val="212529"/>
        </w:rPr>
      </w:pPr>
      <w:r w:rsidRPr="12FBFC7A">
        <w:rPr>
          <w:rFonts w:asciiTheme="minorHAnsi" w:hAnsiTheme="minorHAnsi" w:cstheme="minorBidi"/>
          <w:color w:val="212529"/>
        </w:rPr>
        <w:t>Effective</w:t>
      </w:r>
      <w:r w:rsidRPr="0CB136A9">
        <w:rPr>
          <w:rFonts w:asciiTheme="minorHAnsi" w:hAnsiTheme="minorHAnsi" w:cstheme="minorBidi"/>
          <w:color w:val="212529"/>
        </w:rPr>
        <w:t xml:space="preserve"> Date: Friday, September 1, 2017</w:t>
      </w:r>
    </w:p>
    <w:p w14:paraId="04B9B174" w14:textId="77777777" w:rsidR="003B416A" w:rsidRPr="003B416A" w:rsidRDefault="003B416A" w:rsidP="0CB136A9">
      <w:pPr>
        <w:shd w:val="clear" w:color="auto" w:fill="FFFFFF" w:themeFill="background1"/>
        <w:rPr>
          <w:rFonts w:asciiTheme="minorHAnsi" w:hAnsiTheme="minorHAnsi" w:cstheme="minorBidi"/>
          <w:color w:val="212529"/>
        </w:rPr>
      </w:pPr>
    </w:p>
    <w:p w14:paraId="1B8217B9" w14:textId="77777777" w:rsidR="003B416A" w:rsidRPr="003B416A" w:rsidRDefault="003B416A" w:rsidP="0CB136A9">
      <w:pPr>
        <w:shd w:val="clear" w:color="auto" w:fill="FFFFFF" w:themeFill="background1"/>
        <w:rPr>
          <w:rFonts w:asciiTheme="minorHAnsi" w:hAnsiTheme="minorHAnsi" w:cstheme="minorBidi"/>
          <w:color w:val="212529"/>
        </w:rPr>
      </w:pPr>
      <w:r w:rsidRPr="0CB136A9">
        <w:rPr>
          <w:rFonts w:asciiTheme="minorHAnsi" w:hAnsiTheme="minorHAnsi" w:cstheme="minorBidi"/>
          <w:color w:val="212529"/>
        </w:rPr>
        <w:t>Issued Date: Friday, September 1, 2017</w:t>
      </w:r>
    </w:p>
    <w:p w14:paraId="2BCB6393" w14:textId="77777777" w:rsidR="00A10009" w:rsidRPr="003B416A" w:rsidRDefault="00A10009" w:rsidP="0CB136A9">
      <w:pPr>
        <w:rPr>
          <w:rFonts w:asciiTheme="minorHAnsi" w:hAnsiTheme="minorHAnsi" w:cstheme="minorBidi"/>
          <w:color w:val="333333"/>
          <w:shd w:val="clear" w:color="auto" w:fill="FFFFFF"/>
        </w:rPr>
      </w:pPr>
    </w:p>
    <w:sectPr w:rsidR="00A10009" w:rsidRPr="003B416A" w:rsidSect="00AF116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6D68" w14:textId="77777777" w:rsidR="00D444F9" w:rsidRDefault="00D444F9" w:rsidP="00D444F9">
      <w:r>
        <w:separator/>
      </w:r>
    </w:p>
  </w:endnote>
  <w:endnote w:type="continuationSeparator" w:id="0">
    <w:p w14:paraId="5BA2ECD8" w14:textId="77777777" w:rsidR="00D444F9" w:rsidRDefault="00D444F9" w:rsidP="00D444F9">
      <w:r>
        <w:continuationSeparator/>
      </w:r>
    </w:p>
  </w:endnote>
  <w:endnote w:type="continuationNotice" w:id="1">
    <w:p w14:paraId="608DFD89" w14:textId="77777777" w:rsidR="00647F83" w:rsidRDefault="00647F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B136A9" w14:paraId="7A5E534F" w14:textId="77777777" w:rsidTr="0CB136A9">
      <w:tc>
        <w:tcPr>
          <w:tcW w:w="3120" w:type="dxa"/>
        </w:tcPr>
        <w:p w14:paraId="4496199B" w14:textId="47BFA1F3" w:rsidR="0CB136A9" w:rsidRDefault="0CB136A9" w:rsidP="0CB136A9">
          <w:pPr>
            <w:pStyle w:val="Header"/>
            <w:ind w:left="-115"/>
          </w:pPr>
        </w:p>
      </w:tc>
      <w:tc>
        <w:tcPr>
          <w:tcW w:w="3120" w:type="dxa"/>
        </w:tcPr>
        <w:p w14:paraId="03FDFBB5" w14:textId="20020D7C" w:rsidR="0CB136A9" w:rsidRDefault="0CB136A9" w:rsidP="0CB136A9">
          <w:pPr>
            <w:pStyle w:val="Header"/>
            <w:jc w:val="center"/>
          </w:pPr>
        </w:p>
      </w:tc>
      <w:tc>
        <w:tcPr>
          <w:tcW w:w="3120" w:type="dxa"/>
        </w:tcPr>
        <w:p w14:paraId="58B20AAC" w14:textId="25C35FA8" w:rsidR="0CB136A9" w:rsidRDefault="0CB136A9" w:rsidP="0CB136A9">
          <w:pPr>
            <w:pStyle w:val="Header"/>
            <w:ind w:right="-115"/>
            <w:jc w:val="right"/>
          </w:pPr>
        </w:p>
      </w:tc>
    </w:tr>
  </w:tbl>
  <w:p w14:paraId="3AB39383" w14:textId="167E2AE6" w:rsidR="0CB136A9" w:rsidRDefault="0CB136A9" w:rsidP="0CB1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F8C9" w14:textId="77777777" w:rsidR="00D444F9" w:rsidRDefault="00D444F9" w:rsidP="00D444F9">
      <w:r>
        <w:separator/>
      </w:r>
    </w:p>
  </w:footnote>
  <w:footnote w:type="continuationSeparator" w:id="0">
    <w:p w14:paraId="3CE9D9CC" w14:textId="77777777" w:rsidR="00D444F9" w:rsidRDefault="00D444F9" w:rsidP="00D444F9">
      <w:r>
        <w:continuationSeparator/>
      </w:r>
    </w:p>
  </w:footnote>
  <w:footnote w:type="continuationNotice" w:id="1">
    <w:p w14:paraId="7F2B7402" w14:textId="77777777" w:rsidR="00647F83" w:rsidRDefault="00647F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84DF" w14:textId="41DD9678" w:rsidR="00D444F9" w:rsidRPr="00D444F9" w:rsidRDefault="00D444F9" w:rsidP="00D444F9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>: This guidance was rescinded on March 10, 2022, and is no longer in effect.  Please see revised guidance FMCSA-ELD-395-Q082(2022-03-10).</w:t>
    </w:r>
  </w:p>
  <w:p w14:paraId="7FB9CDA0" w14:textId="77777777" w:rsidR="00D444F9" w:rsidRDefault="00D44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F141A"/>
    <w:multiLevelType w:val="hybridMultilevel"/>
    <w:tmpl w:val="9A2C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114D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D2584"/>
    <w:multiLevelType w:val="hybridMultilevel"/>
    <w:tmpl w:val="E42A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66326"/>
    <w:rsid w:val="00071715"/>
    <w:rsid w:val="000B6AC2"/>
    <w:rsid w:val="000C2C3B"/>
    <w:rsid w:val="0011401B"/>
    <w:rsid w:val="00135E6C"/>
    <w:rsid w:val="0016593B"/>
    <w:rsid w:val="00191758"/>
    <w:rsid w:val="001929D8"/>
    <w:rsid w:val="00196AEC"/>
    <w:rsid w:val="001C1FFE"/>
    <w:rsid w:val="001C2055"/>
    <w:rsid w:val="001E7862"/>
    <w:rsid w:val="00223B24"/>
    <w:rsid w:val="00254E56"/>
    <w:rsid w:val="002A09E0"/>
    <w:rsid w:val="002A58A9"/>
    <w:rsid w:val="002B1546"/>
    <w:rsid w:val="002D5D65"/>
    <w:rsid w:val="003B416A"/>
    <w:rsid w:val="003B6800"/>
    <w:rsid w:val="003F03C1"/>
    <w:rsid w:val="0040553F"/>
    <w:rsid w:val="00445121"/>
    <w:rsid w:val="00482481"/>
    <w:rsid w:val="0049347D"/>
    <w:rsid w:val="004B2F3B"/>
    <w:rsid w:val="00533F56"/>
    <w:rsid w:val="00540287"/>
    <w:rsid w:val="0056259C"/>
    <w:rsid w:val="005930AA"/>
    <w:rsid w:val="00602A85"/>
    <w:rsid w:val="00630A76"/>
    <w:rsid w:val="00640DD6"/>
    <w:rsid w:val="00647F83"/>
    <w:rsid w:val="00653037"/>
    <w:rsid w:val="0067036E"/>
    <w:rsid w:val="0067786F"/>
    <w:rsid w:val="006B4AA8"/>
    <w:rsid w:val="006C0F20"/>
    <w:rsid w:val="006C7E1F"/>
    <w:rsid w:val="00743730"/>
    <w:rsid w:val="00842BB3"/>
    <w:rsid w:val="0087328E"/>
    <w:rsid w:val="008E1CA0"/>
    <w:rsid w:val="009304DE"/>
    <w:rsid w:val="00941168"/>
    <w:rsid w:val="00942738"/>
    <w:rsid w:val="009441C1"/>
    <w:rsid w:val="009A0173"/>
    <w:rsid w:val="00A10009"/>
    <w:rsid w:val="00A7774F"/>
    <w:rsid w:val="00A93F24"/>
    <w:rsid w:val="00AB0FC9"/>
    <w:rsid w:val="00AE3B7F"/>
    <w:rsid w:val="00AE58DD"/>
    <w:rsid w:val="00AF1165"/>
    <w:rsid w:val="00B11CE3"/>
    <w:rsid w:val="00B42101"/>
    <w:rsid w:val="00B55974"/>
    <w:rsid w:val="00BA324F"/>
    <w:rsid w:val="00BB3930"/>
    <w:rsid w:val="00BE7352"/>
    <w:rsid w:val="00C07DBF"/>
    <w:rsid w:val="00C17F3C"/>
    <w:rsid w:val="00C65C57"/>
    <w:rsid w:val="00CC5D64"/>
    <w:rsid w:val="00CD71B7"/>
    <w:rsid w:val="00D42720"/>
    <w:rsid w:val="00D42FE7"/>
    <w:rsid w:val="00D444F9"/>
    <w:rsid w:val="00DA538C"/>
    <w:rsid w:val="00DE2480"/>
    <w:rsid w:val="00E5192A"/>
    <w:rsid w:val="00E558DF"/>
    <w:rsid w:val="00EB1625"/>
    <w:rsid w:val="00EC2D36"/>
    <w:rsid w:val="00EE094B"/>
    <w:rsid w:val="00EF32B6"/>
    <w:rsid w:val="00F061EE"/>
    <w:rsid w:val="00F94DC9"/>
    <w:rsid w:val="00FC4BBF"/>
    <w:rsid w:val="0CB136A9"/>
    <w:rsid w:val="12FBF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94DC9"/>
    <w:rPr>
      <w:sz w:val="22"/>
      <w:szCs w:val="22"/>
    </w:rPr>
  </w:style>
  <w:style w:type="paragraph" w:customStyle="1" w:styleId="Question">
    <w:name w:val="Question"/>
    <w:basedOn w:val="Heading2"/>
    <w:link w:val="QuestionChar"/>
    <w:uiPriority w:val="1"/>
    <w:qFormat/>
    <w:rsid w:val="0016593B"/>
    <w:pPr>
      <w:widowControl w:val="0"/>
      <w:autoSpaceDE w:val="0"/>
      <w:autoSpaceDN w:val="0"/>
      <w:spacing w:before="0" w:beforeAutospacing="0" w:after="0" w:afterAutospacing="0"/>
    </w:pPr>
    <w:rPr>
      <w:rFonts w:eastAsia="Lucida Sans" w:cstheme="minorHAnsi"/>
      <w:bCs w:val="0"/>
      <w:sz w:val="22"/>
      <w:szCs w:val="22"/>
      <w:lang w:bidi="en-US"/>
    </w:rPr>
  </w:style>
  <w:style w:type="character" w:customStyle="1" w:styleId="QuestionChar">
    <w:name w:val="Question Char"/>
    <w:basedOn w:val="Heading2Char"/>
    <w:link w:val="Question"/>
    <w:uiPriority w:val="1"/>
    <w:rsid w:val="0016593B"/>
    <w:rPr>
      <w:rFonts w:ascii="Times New Roman" w:eastAsia="Lucida Sans" w:hAnsi="Times New Roman" w:cstheme="minorHAnsi"/>
      <w:b/>
      <w:bCs w:val="0"/>
      <w:sz w:val="22"/>
      <w:szCs w:val="22"/>
      <w:lang w:bidi="en-US"/>
    </w:rPr>
  </w:style>
  <w:style w:type="paragraph" w:styleId="ListParagraph">
    <w:name w:val="List Paragraph"/>
    <w:basedOn w:val="Normal"/>
    <w:link w:val="ListParagraphChar"/>
    <w:uiPriority w:val="34"/>
    <w:qFormat/>
    <w:rsid w:val="00FC4BBF"/>
    <w:pPr>
      <w:widowControl w:val="0"/>
      <w:autoSpaceDE w:val="0"/>
      <w:autoSpaceDN w:val="0"/>
      <w:spacing w:before="145"/>
      <w:ind w:left="100"/>
    </w:pPr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4BBF"/>
    <w:rPr>
      <w:rFonts w:ascii="Lucida Sans" w:eastAsia="Lucida Sans" w:hAnsi="Lucida Sans" w:cs="Lucida Sans"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B2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942738"/>
    <w:pPr>
      <w:widowControl w:val="0"/>
      <w:autoSpaceDE w:val="0"/>
      <w:autoSpaceDN w:val="0"/>
      <w:ind w:left="479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42738"/>
    <w:rPr>
      <w:rFonts w:ascii="Calibri" w:eastAsia="Calibri" w:hAnsi="Calibri" w:cs="Calibri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1E78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4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4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4F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8D3FE-1DE7-429D-90B3-D1A45A005EC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e05ad30-b462-4c3a-b526-02afdadaa305"/>
    <ds:schemaRef ds:uri="http://purl.org/dc/terms/"/>
    <ds:schemaRef ds:uri="708becbf-e594-46a7-9128-eb0da9ea643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910DE-942F-4186-84C4-63B61E76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CD8CD-8DB6-46D4-AB9C-F2518E88D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74016-54D7-46F4-8706-240FBEEB4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Luu, Kathryn CTR (Volpe)</cp:lastModifiedBy>
  <cp:revision>4</cp:revision>
  <cp:lastPrinted>2020-02-13T17:14:00Z</cp:lastPrinted>
  <dcterms:created xsi:type="dcterms:W3CDTF">2022-03-02T14:38:00Z</dcterms:created>
  <dcterms:modified xsi:type="dcterms:W3CDTF">2022-03-07T14:51:00Z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