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9DFC3" w14:textId="2E5A8A13" w:rsidR="00D154FB" w:rsidRPr="00555732" w:rsidRDefault="00387F08" w:rsidP="00732EA5">
      <w:pPr>
        <w:jc w:val="right"/>
        <w:rPr>
          <w:rFonts w:asciiTheme="minorHAnsi" w:hAnsiTheme="minorHAnsi" w:cstheme="minorHAnsi"/>
          <w:color w:val="212529"/>
          <w:shd w:val="clear" w:color="auto" w:fill="FFFFFF"/>
        </w:rPr>
      </w:pPr>
      <w:r w:rsidRPr="00555732">
        <w:rPr>
          <w:rFonts w:asciiTheme="minorHAnsi" w:hAnsiTheme="minorHAnsi" w:cstheme="minorHAnsi"/>
          <w:color w:val="212529"/>
          <w:shd w:val="clear" w:color="auto" w:fill="FFFFFF"/>
        </w:rPr>
        <w:t>FMCSA-HOS-ELD-395-FAQ</w:t>
      </w:r>
      <w:r w:rsidR="003E55BB" w:rsidRPr="00555732">
        <w:rPr>
          <w:rFonts w:asciiTheme="minorHAnsi" w:hAnsiTheme="minorHAnsi" w:cstheme="minorHAnsi"/>
          <w:color w:val="212529"/>
          <w:shd w:val="clear" w:color="auto" w:fill="FFFFFF"/>
        </w:rPr>
        <w:t>6</w:t>
      </w:r>
      <w:r w:rsidR="00A227A7" w:rsidRPr="00555732">
        <w:rPr>
          <w:rFonts w:asciiTheme="minorHAnsi" w:hAnsiTheme="minorHAnsi" w:cstheme="minorHAnsi"/>
          <w:color w:val="212529"/>
          <w:shd w:val="clear" w:color="auto" w:fill="FFFFFF"/>
        </w:rPr>
        <w:t>6</w:t>
      </w:r>
      <w:r w:rsidR="00732EA5" w:rsidRPr="00555732">
        <w:rPr>
          <w:rFonts w:asciiTheme="minorHAnsi" w:hAnsiTheme="minorHAnsi" w:cstheme="minorHAnsi"/>
          <w:color w:val="212529"/>
          <w:shd w:val="clear" w:color="auto" w:fill="FFFFFF"/>
        </w:rPr>
        <w:t>(</w:t>
      </w:r>
      <w:r w:rsidR="003E55BB" w:rsidRPr="00555732">
        <w:rPr>
          <w:rFonts w:asciiTheme="minorHAnsi" w:hAnsiTheme="minorHAnsi" w:cstheme="minorHAnsi"/>
          <w:color w:val="212529"/>
          <w:shd w:val="clear" w:color="auto" w:fill="FFFFFF"/>
        </w:rPr>
        <w:t>2017-04-06</w:t>
      </w:r>
      <w:r w:rsidR="00732EA5" w:rsidRPr="00555732">
        <w:rPr>
          <w:rFonts w:asciiTheme="minorHAnsi" w:hAnsiTheme="minorHAnsi" w:cstheme="minorHAnsi"/>
          <w:color w:val="212529"/>
          <w:shd w:val="clear" w:color="auto" w:fill="FFFFFF"/>
        </w:rPr>
        <w:t>)-CORR1</w:t>
      </w:r>
    </w:p>
    <w:p w14:paraId="64EB14C0" w14:textId="77777777" w:rsidR="00732EA5" w:rsidRPr="00555732" w:rsidRDefault="00732EA5" w:rsidP="00732EA5">
      <w:pPr>
        <w:jc w:val="right"/>
        <w:rPr>
          <w:rFonts w:asciiTheme="minorHAnsi" w:hAnsiTheme="minorHAnsi" w:cstheme="minorHAnsi"/>
        </w:rPr>
      </w:pPr>
    </w:p>
    <w:p w14:paraId="119C2203" w14:textId="395701E8" w:rsidR="00667A4B" w:rsidRPr="00555732" w:rsidRDefault="00AC3221" w:rsidP="00DB3D45">
      <w:pPr>
        <w:pStyle w:val="Question"/>
        <w:rPr>
          <w:rFonts w:asciiTheme="minorHAnsi" w:hAnsiTheme="minorHAnsi"/>
          <w:b w:val="0"/>
          <w:bCs/>
          <w:sz w:val="24"/>
          <w:szCs w:val="24"/>
        </w:rPr>
      </w:pPr>
      <w:r w:rsidRPr="00555732">
        <w:rPr>
          <w:rFonts w:asciiTheme="minorHAnsi" w:hAnsiTheme="minorHAnsi"/>
          <w:bCs/>
          <w:sz w:val="24"/>
          <w:szCs w:val="24"/>
          <w:lang w:val="en"/>
        </w:rPr>
        <w:t>Question:</w:t>
      </w:r>
      <w:r w:rsidR="0087430F" w:rsidRPr="00555732">
        <w:rPr>
          <w:rFonts w:asciiTheme="minorHAnsi" w:eastAsia="Calibri" w:hAnsiTheme="minorHAnsi"/>
          <w:sz w:val="24"/>
          <w:szCs w:val="24"/>
        </w:rPr>
        <w:t xml:space="preserve"> </w:t>
      </w:r>
      <w:r w:rsidR="00A227A7" w:rsidRPr="00555732">
        <w:rPr>
          <w:rFonts w:asciiTheme="minorHAnsi" w:hAnsiTheme="minorHAnsi"/>
          <w:b w:val="0"/>
          <w:bCs/>
          <w:sz w:val="24"/>
          <w:szCs w:val="24"/>
        </w:rPr>
        <w:t>What are the differences between harassment and coercion?</w:t>
      </w:r>
    </w:p>
    <w:p w14:paraId="5D4DA25E" w14:textId="77777777" w:rsidR="009713BA" w:rsidRPr="00555732" w:rsidRDefault="009713BA" w:rsidP="00DB3D45">
      <w:pPr>
        <w:pStyle w:val="Question"/>
        <w:rPr>
          <w:rFonts w:asciiTheme="minorHAnsi" w:hAnsiTheme="minorHAnsi"/>
          <w:sz w:val="24"/>
          <w:szCs w:val="24"/>
        </w:rPr>
      </w:pPr>
    </w:p>
    <w:p w14:paraId="2FE0E258" w14:textId="343EABDB" w:rsidR="00A227A7" w:rsidRPr="00555732" w:rsidRDefault="001126FB" w:rsidP="00A227A7">
      <w:pPr>
        <w:rPr>
          <w:rFonts w:asciiTheme="minorHAnsi" w:hAnsiTheme="minorHAnsi" w:cstheme="minorHAnsi"/>
        </w:rPr>
      </w:pPr>
      <w:r w:rsidRPr="00555732">
        <w:rPr>
          <w:rFonts w:asciiTheme="minorHAnsi" w:hAnsiTheme="minorHAnsi" w:cstheme="minorHAnsi"/>
          <w:b/>
        </w:rPr>
        <w:t>Answer</w:t>
      </w:r>
      <w:r w:rsidR="005339F5" w:rsidRPr="00555732">
        <w:rPr>
          <w:rFonts w:asciiTheme="minorHAnsi" w:hAnsiTheme="minorHAnsi" w:cstheme="minorHAnsi"/>
          <w:b/>
        </w:rPr>
        <w:t>:</w:t>
      </w:r>
      <w:r w:rsidR="0064641E" w:rsidRPr="00555732">
        <w:rPr>
          <w:rFonts w:asciiTheme="minorHAnsi" w:eastAsia="Calibri" w:hAnsiTheme="minorHAnsi" w:cstheme="minorHAnsi"/>
          <w:b/>
        </w:rPr>
        <w:t xml:space="preserve"> </w:t>
      </w:r>
      <w:r w:rsidR="00A227A7" w:rsidRPr="00555732">
        <w:rPr>
          <w:rFonts w:asciiTheme="minorHAnsi" w:hAnsiTheme="minorHAnsi" w:cstheme="minorHAnsi"/>
          <w:color w:val="000000"/>
          <w:shd w:val="clear" w:color="auto" w:fill="FFFFFF"/>
        </w:rPr>
        <w:t xml:space="preserve">As defined in 49 CFR </w:t>
      </w:r>
      <w:hyperlink r:id="rId11" w:history="1">
        <w:r w:rsidR="00A227A7" w:rsidRPr="00555732">
          <w:rPr>
            <w:rStyle w:val="Hyperlink"/>
            <w:rFonts w:asciiTheme="minorHAnsi" w:hAnsiTheme="minorHAnsi" w:cstheme="minorHAnsi"/>
            <w:shd w:val="clear" w:color="auto" w:fill="FFFFFF"/>
          </w:rPr>
          <w:t>390.36</w:t>
        </w:r>
      </w:hyperlink>
      <w:r w:rsidR="00A227A7" w:rsidRPr="00555732">
        <w:rPr>
          <w:rFonts w:asciiTheme="minorHAnsi" w:hAnsiTheme="minorHAnsi" w:cstheme="minorHAnsi"/>
          <w:color w:val="000000"/>
          <w:shd w:val="clear" w:color="auto" w:fill="FFFFFF"/>
        </w:rPr>
        <w:t>, a</w:t>
      </w:r>
      <w:r w:rsidR="00A227A7" w:rsidRPr="00555732">
        <w:rPr>
          <w:rFonts w:asciiTheme="minorHAnsi" w:hAnsiTheme="minorHAnsi" w:cstheme="minorHAnsi"/>
        </w:rPr>
        <w:t xml:space="preserve"> motor carrier can only be found to have committed harassment if the driver commits a specified underlying hours of service violation based on the carrier’s actions and there is a connection to the electronic logging device (ELD). Adverse action against the driver is not required, because the driver complied with the carrier’s instructions. </w:t>
      </w:r>
    </w:p>
    <w:p w14:paraId="61581A24" w14:textId="77777777" w:rsidR="00A227A7" w:rsidRPr="00555732" w:rsidRDefault="00A227A7" w:rsidP="00A227A7">
      <w:pPr>
        <w:rPr>
          <w:rFonts w:asciiTheme="minorHAnsi" w:hAnsiTheme="minorHAnsi" w:cstheme="minorHAnsi"/>
        </w:rPr>
      </w:pPr>
    </w:p>
    <w:p w14:paraId="3A7E5957" w14:textId="613BF7AB" w:rsidR="009713BA" w:rsidRPr="00555732" w:rsidRDefault="00A227A7" w:rsidP="009713BA">
      <w:pPr>
        <w:rPr>
          <w:rFonts w:asciiTheme="minorHAnsi" w:hAnsiTheme="minorHAnsi" w:cstheme="minorHAnsi"/>
        </w:rPr>
      </w:pPr>
      <w:r w:rsidRPr="00555732">
        <w:rPr>
          <w:rFonts w:asciiTheme="minorHAnsi" w:hAnsiTheme="minorHAnsi" w:cstheme="minorHAnsi"/>
        </w:rPr>
        <w:t>In contrast, coercion, as defined in § </w:t>
      </w:r>
      <w:hyperlink r:id="rId12" w:history="1">
        <w:r w:rsidRPr="00555732">
          <w:rPr>
            <w:rStyle w:val="Hyperlink"/>
            <w:rFonts w:asciiTheme="minorHAnsi" w:hAnsiTheme="minorHAnsi" w:cstheme="minorHAnsi"/>
          </w:rPr>
          <w:t>390.5T</w:t>
        </w:r>
      </w:hyperlink>
      <w:r w:rsidRPr="00555732">
        <w:rPr>
          <w:rFonts w:asciiTheme="minorHAnsi" w:hAnsiTheme="minorHAnsi" w:cstheme="minorHAnsi"/>
        </w:rPr>
        <w:t>, is much broader in terms of entities covered, and addresses the threat to withhold work from or take adverse employment action against a driver in order to induce the driver to violate a broader range of regulatory provisions or to take adverse action to punish a driver for the driver’s refusal to operate a commercial motor vehicle (CMV) in violation of the specified regulations. Unlike harassment, coercion does not have to result in the driver being in violation of the regulations and does not have to involve the use of an ELD.</w:t>
      </w:r>
    </w:p>
    <w:p w14:paraId="3F621C3B" w14:textId="1C362125" w:rsidR="00511B84" w:rsidRPr="00555732" w:rsidRDefault="00511B84" w:rsidP="009713BA">
      <w:pPr>
        <w:rPr>
          <w:rFonts w:asciiTheme="minorHAnsi" w:hAnsiTheme="minorHAnsi" w:cstheme="minorHAnsi"/>
          <w:b/>
          <w:bCs/>
          <w:color w:val="333333"/>
          <w:shd w:val="clear" w:color="auto" w:fill="FFFFFF"/>
        </w:rPr>
      </w:pPr>
    </w:p>
    <w:p w14:paraId="0E28EAFE" w14:textId="77777777" w:rsidR="00732EA5" w:rsidRPr="00555732" w:rsidRDefault="00732EA5" w:rsidP="00732EA5">
      <w:pPr>
        <w:pStyle w:val="paragraph"/>
        <w:spacing w:before="0" w:beforeAutospacing="0" w:after="0" w:afterAutospacing="0"/>
        <w:textAlignment w:val="baseline"/>
        <w:rPr>
          <w:rFonts w:asciiTheme="minorHAnsi" w:hAnsiTheme="minorHAnsi" w:cstheme="minorHAnsi"/>
        </w:rPr>
      </w:pPr>
      <w:r w:rsidRPr="00555732">
        <w:rPr>
          <w:rStyle w:val="normaltextrun"/>
          <w:rFonts w:asciiTheme="minorHAnsi" w:hAnsiTheme="minorHAnsi" w:cstheme="minorHAnsi"/>
          <w:b/>
          <w:bCs/>
        </w:rPr>
        <w:t>Contact Info:</w:t>
      </w:r>
      <w:r w:rsidRPr="00555732">
        <w:rPr>
          <w:rStyle w:val="normaltextrun"/>
          <w:rFonts w:asciiTheme="minorHAnsi" w:hAnsiTheme="minorHAnsi" w:cstheme="minorHAnsi"/>
        </w:rPr>
        <w:t xml:space="preserve"> FMCSA ELD Information, 1-800-832-5660 or </w:t>
      </w:r>
      <w:hyperlink r:id="rId13" w:tgtFrame="_blank" w:history="1">
        <w:r w:rsidRPr="00555732">
          <w:rPr>
            <w:rStyle w:val="normaltextrun"/>
            <w:rFonts w:asciiTheme="minorHAnsi" w:hAnsiTheme="minorHAnsi" w:cstheme="minorHAnsi"/>
            <w:color w:val="0000FF"/>
            <w:u w:val="single"/>
          </w:rPr>
          <w:t>ELD@dot.gov</w:t>
        </w:r>
      </w:hyperlink>
      <w:r w:rsidRPr="00555732">
        <w:rPr>
          <w:rStyle w:val="normaltextrun"/>
          <w:rFonts w:asciiTheme="minorHAnsi" w:hAnsiTheme="minorHAnsi" w:cstheme="minorHAnsi"/>
        </w:rPr>
        <w:t>.</w:t>
      </w:r>
      <w:r w:rsidRPr="00555732">
        <w:rPr>
          <w:rStyle w:val="eop"/>
          <w:rFonts w:asciiTheme="minorHAnsi" w:hAnsiTheme="minorHAnsi" w:cstheme="minorHAnsi"/>
        </w:rPr>
        <w:t> </w:t>
      </w:r>
    </w:p>
    <w:p w14:paraId="52CBD615" w14:textId="77777777" w:rsidR="00732EA5" w:rsidRPr="00555732" w:rsidRDefault="00732EA5" w:rsidP="00732EA5">
      <w:pPr>
        <w:pStyle w:val="paragraph"/>
        <w:spacing w:before="0" w:beforeAutospacing="0" w:after="0" w:afterAutospacing="0"/>
        <w:textAlignment w:val="baseline"/>
        <w:rPr>
          <w:rFonts w:asciiTheme="minorHAnsi" w:hAnsiTheme="minorHAnsi" w:cstheme="minorHAnsi"/>
        </w:rPr>
      </w:pPr>
      <w:r w:rsidRPr="00555732">
        <w:rPr>
          <w:rStyle w:val="normaltextrun"/>
          <w:rFonts w:asciiTheme="minorHAnsi" w:hAnsiTheme="minorHAnsi" w:cstheme="minorHAnsi"/>
          <w:color w:val="000000"/>
        </w:rPr>
        <w:t>________________________</w:t>
      </w:r>
      <w:r w:rsidRPr="00555732">
        <w:rPr>
          <w:rStyle w:val="eop"/>
          <w:rFonts w:asciiTheme="minorHAnsi" w:hAnsiTheme="minorHAnsi" w:cstheme="minorHAnsi"/>
          <w:color w:val="000000"/>
        </w:rPr>
        <w:t> </w:t>
      </w:r>
    </w:p>
    <w:p w14:paraId="70E0CC3A" w14:textId="77777777" w:rsidR="00732EA5" w:rsidRPr="00555732" w:rsidRDefault="00732EA5" w:rsidP="00732EA5">
      <w:pPr>
        <w:pStyle w:val="paragraph"/>
        <w:spacing w:before="0" w:beforeAutospacing="0" w:after="0" w:afterAutospacing="0"/>
        <w:textAlignment w:val="baseline"/>
        <w:rPr>
          <w:rFonts w:asciiTheme="minorHAnsi" w:hAnsiTheme="minorHAnsi" w:cstheme="minorHAnsi"/>
        </w:rPr>
      </w:pPr>
      <w:r w:rsidRPr="00555732">
        <w:rPr>
          <w:rStyle w:val="eop"/>
          <w:rFonts w:asciiTheme="minorHAnsi" w:hAnsiTheme="minorHAnsi" w:cstheme="minorHAnsi"/>
          <w:color w:val="000000"/>
        </w:rPr>
        <w:t> </w:t>
      </w:r>
    </w:p>
    <w:p w14:paraId="7B07BCC9" w14:textId="77777777" w:rsidR="00732EA5" w:rsidRPr="00555732" w:rsidRDefault="00732EA5" w:rsidP="00732EA5">
      <w:pPr>
        <w:rPr>
          <w:rFonts w:asciiTheme="minorHAnsi" w:hAnsiTheme="minorHAnsi" w:cstheme="minorHAnsi"/>
        </w:rPr>
      </w:pPr>
      <w:r w:rsidRPr="00555732">
        <w:rPr>
          <w:rStyle w:val="normaltextrun"/>
          <w:rFonts w:asciiTheme="minorHAnsi" w:hAnsiTheme="minorHAnsi" w:cstheme="minorHAnsi"/>
          <w:i/>
          <w:iCs/>
          <w:color w:val="000000"/>
        </w:rPr>
        <w:t>Note: This guidance document does not have the force and effect of law and is not meant to bind the public in any way.  It is intended only to provide information and clarity regarding existing requirements under the law or agency policies.</w:t>
      </w:r>
      <w:r w:rsidRPr="00555732">
        <w:rPr>
          <w:rStyle w:val="eop"/>
          <w:rFonts w:asciiTheme="minorHAnsi" w:hAnsiTheme="minorHAnsi" w:cstheme="minorHAnsi"/>
          <w:color w:val="000000"/>
        </w:rPr>
        <w:t> </w:t>
      </w:r>
    </w:p>
    <w:p w14:paraId="72E264A0" w14:textId="77777777" w:rsidR="00732EA5" w:rsidRPr="00555732" w:rsidRDefault="00732EA5" w:rsidP="00732EA5">
      <w:pPr>
        <w:rPr>
          <w:rFonts w:asciiTheme="minorHAnsi" w:hAnsiTheme="minorHAnsi" w:cstheme="minorHAnsi"/>
          <w:b/>
          <w:bCs/>
          <w:color w:val="333333"/>
        </w:rPr>
      </w:pPr>
    </w:p>
    <w:p w14:paraId="723B46D5" w14:textId="5CDECE01" w:rsidR="00732EA5" w:rsidRPr="00555732" w:rsidRDefault="00732EA5" w:rsidP="00732EA5">
      <w:pPr>
        <w:rPr>
          <w:rFonts w:asciiTheme="minorHAnsi" w:hAnsiTheme="minorHAnsi" w:cstheme="minorHAnsi"/>
          <w:b/>
          <w:bCs/>
          <w:color w:val="212529"/>
        </w:rPr>
      </w:pPr>
      <w:r w:rsidRPr="00555732">
        <w:rPr>
          <w:rFonts w:asciiTheme="minorHAnsi" w:hAnsiTheme="minorHAnsi" w:cstheme="minorHAnsi"/>
          <w:b/>
          <w:bCs/>
          <w:color w:val="212529"/>
        </w:rPr>
        <w:t xml:space="preserve">Regulatory Topic: </w:t>
      </w:r>
      <w:r w:rsidR="00DB3D45" w:rsidRPr="00555732">
        <w:rPr>
          <w:rFonts w:asciiTheme="minorHAnsi" w:hAnsiTheme="minorHAnsi" w:cstheme="minorHAnsi"/>
          <w:b/>
          <w:bCs/>
          <w:color w:val="212529"/>
        </w:rPr>
        <w:t xml:space="preserve">ELD </w:t>
      </w:r>
      <w:r w:rsidR="00667A4B" w:rsidRPr="00555732">
        <w:rPr>
          <w:rFonts w:asciiTheme="minorHAnsi" w:hAnsiTheme="minorHAnsi" w:cstheme="minorHAnsi"/>
          <w:b/>
          <w:bCs/>
          <w:color w:val="212529"/>
        </w:rPr>
        <w:t>Guidance</w:t>
      </w:r>
    </w:p>
    <w:p w14:paraId="67194B31" w14:textId="77777777" w:rsidR="00732EA5" w:rsidRPr="00555732" w:rsidRDefault="00732EA5" w:rsidP="00732EA5">
      <w:pPr>
        <w:rPr>
          <w:rFonts w:asciiTheme="minorHAnsi" w:hAnsiTheme="minorHAnsi" w:cstheme="minorHAnsi"/>
          <w:color w:val="212529"/>
        </w:rPr>
      </w:pPr>
    </w:p>
    <w:p w14:paraId="506693B5" w14:textId="65306FE4" w:rsidR="00732EA5" w:rsidRPr="00555732" w:rsidRDefault="00732EA5" w:rsidP="00732EA5">
      <w:pPr>
        <w:rPr>
          <w:rFonts w:asciiTheme="minorHAnsi" w:hAnsiTheme="minorHAnsi" w:cstheme="minorHAnsi"/>
          <w:color w:val="212529"/>
        </w:rPr>
      </w:pPr>
      <w:r w:rsidRPr="00555732">
        <w:rPr>
          <w:rFonts w:asciiTheme="minorHAnsi" w:hAnsiTheme="minorHAnsi" w:cstheme="minorHAnsi"/>
          <w:b/>
          <w:bCs/>
          <w:color w:val="212529"/>
        </w:rPr>
        <w:t>Effective Date:</w:t>
      </w:r>
      <w:r w:rsidRPr="00555732">
        <w:rPr>
          <w:rFonts w:asciiTheme="minorHAnsi" w:hAnsiTheme="minorHAnsi" w:cstheme="minorHAnsi"/>
          <w:color w:val="212529"/>
        </w:rPr>
        <w:t xml:space="preserve"> </w:t>
      </w:r>
      <w:r w:rsidR="003E55BB" w:rsidRPr="00555732">
        <w:rPr>
          <w:rFonts w:asciiTheme="minorHAnsi" w:hAnsiTheme="minorHAnsi" w:cstheme="minorHAnsi"/>
          <w:color w:val="212529"/>
        </w:rPr>
        <w:t>Thursday,</w:t>
      </w:r>
      <w:r w:rsidR="00683EC2" w:rsidRPr="00555732">
        <w:rPr>
          <w:rFonts w:asciiTheme="minorHAnsi" w:hAnsiTheme="minorHAnsi" w:cstheme="minorHAnsi"/>
          <w:color w:val="212529"/>
        </w:rPr>
        <w:t xml:space="preserve"> April 6, 2017</w:t>
      </w:r>
    </w:p>
    <w:p w14:paraId="0A3D58BB" w14:textId="77777777" w:rsidR="00732EA5" w:rsidRPr="00555732" w:rsidRDefault="00732EA5" w:rsidP="00732EA5">
      <w:pPr>
        <w:rPr>
          <w:rFonts w:asciiTheme="minorHAnsi" w:hAnsiTheme="minorHAnsi" w:cstheme="minorHAnsi"/>
          <w:color w:val="212529"/>
        </w:rPr>
      </w:pPr>
    </w:p>
    <w:p w14:paraId="6E81A678" w14:textId="327905E8" w:rsidR="00732EA5" w:rsidRPr="00555732" w:rsidRDefault="00732EA5" w:rsidP="00732EA5">
      <w:pPr>
        <w:rPr>
          <w:rFonts w:asciiTheme="minorHAnsi" w:hAnsiTheme="minorHAnsi" w:cstheme="minorHAnsi"/>
          <w:color w:val="212529"/>
        </w:rPr>
      </w:pPr>
      <w:r w:rsidRPr="00555732">
        <w:rPr>
          <w:rFonts w:asciiTheme="minorHAnsi" w:hAnsiTheme="minorHAnsi" w:cstheme="minorHAnsi"/>
          <w:b/>
          <w:bCs/>
          <w:color w:val="212529"/>
        </w:rPr>
        <w:t>Issued Date:</w:t>
      </w:r>
      <w:r w:rsidRPr="00555732">
        <w:rPr>
          <w:rFonts w:asciiTheme="minorHAnsi" w:hAnsiTheme="minorHAnsi" w:cstheme="minorHAnsi"/>
          <w:color w:val="212529"/>
        </w:rPr>
        <w:t xml:space="preserve"> </w:t>
      </w:r>
      <w:r w:rsidR="00683EC2" w:rsidRPr="00555732">
        <w:rPr>
          <w:rFonts w:asciiTheme="minorHAnsi" w:hAnsiTheme="minorHAnsi" w:cstheme="minorHAnsi"/>
          <w:color w:val="212529"/>
        </w:rPr>
        <w:t>Thursday, April 6, 2017</w:t>
      </w:r>
    </w:p>
    <w:p w14:paraId="1703E674" w14:textId="77777777" w:rsidR="00732EA5" w:rsidRPr="004D2DE2" w:rsidRDefault="00732EA5" w:rsidP="005930AA">
      <w:pPr>
        <w:rPr>
          <w:rFonts w:asciiTheme="minorHAnsi" w:hAnsiTheme="minorHAnsi" w:cstheme="minorHAnsi"/>
          <w:b/>
          <w:bCs/>
          <w:color w:val="333333"/>
          <w:sz w:val="22"/>
          <w:szCs w:val="22"/>
          <w:shd w:val="clear" w:color="auto" w:fill="FFFFFF"/>
        </w:rPr>
      </w:pPr>
    </w:p>
    <w:sectPr w:rsidR="00732EA5" w:rsidRPr="004D2DE2" w:rsidSect="00AF116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D70F" w14:textId="77777777" w:rsidR="001126FB" w:rsidRDefault="001126FB" w:rsidP="001126FB">
      <w:r>
        <w:separator/>
      </w:r>
    </w:p>
  </w:endnote>
  <w:endnote w:type="continuationSeparator" w:id="0">
    <w:p w14:paraId="13634278" w14:textId="77777777" w:rsidR="001126FB" w:rsidRDefault="001126FB" w:rsidP="0011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0560" w14:textId="77777777" w:rsidR="001126FB" w:rsidRDefault="001126FB" w:rsidP="001126FB">
      <w:r>
        <w:separator/>
      </w:r>
    </w:p>
  </w:footnote>
  <w:footnote w:type="continuationSeparator" w:id="0">
    <w:p w14:paraId="6D5EE3D7" w14:textId="77777777" w:rsidR="001126FB" w:rsidRDefault="001126FB" w:rsidP="00112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D5DC" w14:textId="0718E5FE" w:rsidR="001126FB" w:rsidRPr="00034133" w:rsidRDefault="001126FB" w:rsidP="001126FB">
    <w:pPr>
      <w:contextualSpacing/>
      <w:rPr>
        <w:rFonts w:asciiTheme="minorHAnsi" w:hAnsiTheme="minorHAnsi" w:cstheme="minorHAnsi"/>
        <w:b/>
        <w:bCs/>
        <w:color w:val="1F497D"/>
        <w:sz w:val="28"/>
        <w:szCs w:val="28"/>
      </w:rPr>
    </w:pPr>
    <w:r w:rsidRPr="00CF3678">
      <w:rPr>
        <w:rFonts w:asciiTheme="minorHAnsi" w:hAnsiTheme="minorHAnsi" w:cstheme="minorHAnsi"/>
        <w:b/>
        <w:bCs/>
        <w:sz w:val="28"/>
        <w:szCs w:val="28"/>
        <w:u w:val="single"/>
      </w:rPr>
      <w:t>NOTE</w:t>
    </w:r>
    <w:r w:rsidRPr="00CF3678">
      <w:rPr>
        <w:rFonts w:asciiTheme="minorHAnsi" w:hAnsiTheme="minorHAnsi" w:cstheme="minorHAnsi"/>
        <w:b/>
        <w:bCs/>
        <w:sz w:val="28"/>
        <w:szCs w:val="28"/>
      </w:rPr>
      <w:t xml:space="preserve">: This guidance reflects minor correction(s) (e.g., for grammar, typographical errors, or consistency) made on March </w:t>
    </w:r>
    <w:r w:rsidR="00967AE7">
      <w:rPr>
        <w:rFonts w:asciiTheme="minorHAnsi" w:hAnsiTheme="minorHAnsi" w:cstheme="minorHAnsi"/>
        <w:b/>
        <w:bCs/>
        <w:sz w:val="28"/>
        <w:szCs w:val="28"/>
      </w:rPr>
      <w:t>10</w:t>
    </w:r>
    <w:r w:rsidRPr="00CF3678">
      <w:rPr>
        <w:rFonts w:asciiTheme="minorHAnsi" w:hAnsiTheme="minorHAnsi" w:cstheme="minorHAnsi"/>
        <w:b/>
        <w:bCs/>
        <w:sz w:val="28"/>
        <w:szCs w:val="28"/>
      </w:rPr>
      <w:t>, 2022.</w:t>
    </w:r>
  </w:p>
  <w:p w14:paraId="6D7C07EF" w14:textId="77777777" w:rsidR="001126FB" w:rsidRDefault="00112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8F9"/>
    <w:multiLevelType w:val="hybridMultilevel"/>
    <w:tmpl w:val="18246226"/>
    <w:lvl w:ilvl="0" w:tplc="A314A4B8">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F06C8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C882D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84A8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82E8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9AFB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30CD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B2BEE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348F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50D8D"/>
    <w:multiLevelType w:val="multilevel"/>
    <w:tmpl w:val="339E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BE250A5"/>
    <w:multiLevelType w:val="hybridMultilevel"/>
    <w:tmpl w:val="65A005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5"/>
  </w:num>
  <w:num w:numId="4">
    <w:abstractNumId w:val="4"/>
  </w:num>
  <w:num w:numId="5">
    <w:abstractNumId w:val="0"/>
  </w:num>
  <w:num w:numId="6">
    <w:abstractNumId w:val="2"/>
  </w:num>
  <w:num w:numId="7">
    <w:abstractNumId w:val="9"/>
  </w:num>
  <w:num w:numId="8">
    <w:abstractNumId w:val="6"/>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2B7A"/>
    <w:rsid w:val="00005B66"/>
    <w:rsid w:val="00011F1E"/>
    <w:rsid w:val="00032821"/>
    <w:rsid w:val="00036C6B"/>
    <w:rsid w:val="00067C21"/>
    <w:rsid w:val="000C2E37"/>
    <w:rsid w:val="001126FB"/>
    <w:rsid w:val="0011290D"/>
    <w:rsid w:val="00135E6C"/>
    <w:rsid w:val="00152A96"/>
    <w:rsid w:val="001576F6"/>
    <w:rsid w:val="00164317"/>
    <w:rsid w:val="001C1FFE"/>
    <w:rsid w:val="001C2055"/>
    <w:rsid w:val="00203AB1"/>
    <w:rsid w:val="0023048F"/>
    <w:rsid w:val="0024362F"/>
    <w:rsid w:val="002A09E0"/>
    <w:rsid w:val="002A4CBC"/>
    <w:rsid w:val="002C0AD9"/>
    <w:rsid w:val="002D5D65"/>
    <w:rsid w:val="00303762"/>
    <w:rsid w:val="00310CA5"/>
    <w:rsid w:val="0033236D"/>
    <w:rsid w:val="003415CA"/>
    <w:rsid w:val="00371A34"/>
    <w:rsid w:val="00377174"/>
    <w:rsid w:val="00382635"/>
    <w:rsid w:val="00383121"/>
    <w:rsid w:val="00387F08"/>
    <w:rsid w:val="00392DA2"/>
    <w:rsid w:val="003E55BB"/>
    <w:rsid w:val="004001FF"/>
    <w:rsid w:val="00400BA0"/>
    <w:rsid w:val="0040553F"/>
    <w:rsid w:val="00445121"/>
    <w:rsid w:val="0046573D"/>
    <w:rsid w:val="00466FAE"/>
    <w:rsid w:val="00482481"/>
    <w:rsid w:val="00485C40"/>
    <w:rsid w:val="004A0B8F"/>
    <w:rsid w:val="004C011F"/>
    <w:rsid w:val="004C7170"/>
    <w:rsid w:val="004D2DE2"/>
    <w:rsid w:val="00511B84"/>
    <w:rsid w:val="005339F5"/>
    <w:rsid w:val="00533F56"/>
    <w:rsid w:val="00555732"/>
    <w:rsid w:val="00583F26"/>
    <w:rsid w:val="005930AA"/>
    <w:rsid w:val="00607953"/>
    <w:rsid w:val="006114A7"/>
    <w:rsid w:val="00630A76"/>
    <w:rsid w:val="0064641E"/>
    <w:rsid w:val="0065242B"/>
    <w:rsid w:val="0065297A"/>
    <w:rsid w:val="006673A3"/>
    <w:rsid w:val="00667A4B"/>
    <w:rsid w:val="0067132B"/>
    <w:rsid w:val="0067786F"/>
    <w:rsid w:val="00683EC2"/>
    <w:rsid w:val="0068503E"/>
    <w:rsid w:val="006B4828"/>
    <w:rsid w:val="006B4DA8"/>
    <w:rsid w:val="006B6E14"/>
    <w:rsid w:val="006F3F5D"/>
    <w:rsid w:val="006F7368"/>
    <w:rsid w:val="0070514D"/>
    <w:rsid w:val="00723BB0"/>
    <w:rsid w:val="00732EA5"/>
    <w:rsid w:val="007445B5"/>
    <w:rsid w:val="00755B0D"/>
    <w:rsid w:val="00790983"/>
    <w:rsid w:val="007C1A48"/>
    <w:rsid w:val="007E0617"/>
    <w:rsid w:val="00800ADE"/>
    <w:rsid w:val="00804212"/>
    <w:rsid w:val="00814DB2"/>
    <w:rsid w:val="008213B6"/>
    <w:rsid w:val="00860470"/>
    <w:rsid w:val="0087430F"/>
    <w:rsid w:val="00896EB7"/>
    <w:rsid w:val="008B0932"/>
    <w:rsid w:val="008B4B6E"/>
    <w:rsid w:val="008C4B3D"/>
    <w:rsid w:val="008E1CA0"/>
    <w:rsid w:val="008F1E61"/>
    <w:rsid w:val="00917937"/>
    <w:rsid w:val="009304DE"/>
    <w:rsid w:val="00943E47"/>
    <w:rsid w:val="00953F70"/>
    <w:rsid w:val="00955978"/>
    <w:rsid w:val="00967AE7"/>
    <w:rsid w:val="009713BA"/>
    <w:rsid w:val="009D007D"/>
    <w:rsid w:val="00A1245B"/>
    <w:rsid w:val="00A227A7"/>
    <w:rsid w:val="00A52383"/>
    <w:rsid w:val="00A750A3"/>
    <w:rsid w:val="00A93F24"/>
    <w:rsid w:val="00AC3221"/>
    <w:rsid w:val="00AD1705"/>
    <w:rsid w:val="00AE58DD"/>
    <w:rsid w:val="00AF1165"/>
    <w:rsid w:val="00B07727"/>
    <w:rsid w:val="00B10F1F"/>
    <w:rsid w:val="00B37980"/>
    <w:rsid w:val="00B41316"/>
    <w:rsid w:val="00B417FB"/>
    <w:rsid w:val="00B55974"/>
    <w:rsid w:val="00B62D43"/>
    <w:rsid w:val="00B70D5D"/>
    <w:rsid w:val="00B84CDD"/>
    <w:rsid w:val="00BB3A58"/>
    <w:rsid w:val="00BE36D9"/>
    <w:rsid w:val="00BE7352"/>
    <w:rsid w:val="00C01EFF"/>
    <w:rsid w:val="00C07DBF"/>
    <w:rsid w:val="00C8723D"/>
    <w:rsid w:val="00CB7B4E"/>
    <w:rsid w:val="00D154FB"/>
    <w:rsid w:val="00D359C7"/>
    <w:rsid w:val="00D67544"/>
    <w:rsid w:val="00D81E5D"/>
    <w:rsid w:val="00D95EE2"/>
    <w:rsid w:val="00DB3D45"/>
    <w:rsid w:val="00DB4C51"/>
    <w:rsid w:val="00DC64C0"/>
    <w:rsid w:val="00DE2DE5"/>
    <w:rsid w:val="00E134A5"/>
    <w:rsid w:val="00E23267"/>
    <w:rsid w:val="00E346AF"/>
    <w:rsid w:val="00E56E69"/>
    <w:rsid w:val="00E734E5"/>
    <w:rsid w:val="00E86E3C"/>
    <w:rsid w:val="00E9149E"/>
    <w:rsid w:val="00EA5F8F"/>
    <w:rsid w:val="00EB1625"/>
    <w:rsid w:val="00EB737D"/>
    <w:rsid w:val="00EC1FAC"/>
    <w:rsid w:val="00EC65C2"/>
    <w:rsid w:val="00EE094B"/>
    <w:rsid w:val="00EE76CF"/>
    <w:rsid w:val="00EE7FE0"/>
    <w:rsid w:val="00F123CB"/>
    <w:rsid w:val="00F25C55"/>
    <w:rsid w:val="00F96E06"/>
    <w:rsid w:val="00FA1D44"/>
    <w:rsid w:val="00FB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3282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32EA5"/>
    <w:pPr>
      <w:spacing w:before="100" w:beforeAutospacing="1" w:after="100" w:afterAutospacing="1"/>
    </w:pPr>
  </w:style>
  <w:style w:type="character" w:customStyle="1" w:styleId="normaltextrun">
    <w:name w:val="normaltextrun"/>
    <w:basedOn w:val="DefaultParagraphFont"/>
    <w:rsid w:val="00732EA5"/>
  </w:style>
  <w:style w:type="character" w:customStyle="1" w:styleId="eop">
    <w:name w:val="eop"/>
    <w:basedOn w:val="DefaultParagraphFont"/>
    <w:rsid w:val="00732EA5"/>
  </w:style>
  <w:style w:type="paragraph" w:styleId="Header">
    <w:name w:val="header"/>
    <w:basedOn w:val="Normal"/>
    <w:link w:val="HeaderChar"/>
    <w:uiPriority w:val="99"/>
    <w:unhideWhenUsed/>
    <w:rsid w:val="001126FB"/>
    <w:pPr>
      <w:tabs>
        <w:tab w:val="center" w:pos="4680"/>
        <w:tab w:val="right" w:pos="9360"/>
      </w:tabs>
    </w:pPr>
  </w:style>
  <w:style w:type="character" w:customStyle="1" w:styleId="HeaderChar">
    <w:name w:val="Header Char"/>
    <w:basedOn w:val="DefaultParagraphFont"/>
    <w:link w:val="Header"/>
    <w:uiPriority w:val="99"/>
    <w:rsid w:val="001126FB"/>
    <w:rPr>
      <w:rFonts w:ascii="Times New Roman" w:eastAsia="Times New Roman" w:hAnsi="Times New Roman" w:cs="Times New Roman"/>
    </w:rPr>
  </w:style>
  <w:style w:type="paragraph" w:styleId="Footer">
    <w:name w:val="footer"/>
    <w:basedOn w:val="Normal"/>
    <w:link w:val="FooterChar"/>
    <w:uiPriority w:val="99"/>
    <w:unhideWhenUsed/>
    <w:rsid w:val="001126FB"/>
    <w:pPr>
      <w:tabs>
        <w:tab w:val="center" w:pos="4680"/>
        <w:tab w:val="right" w:pos="9360"/>
      </w:tabs>
    </w:pPr>
  </w:style>
  <w:style w:type="character" w:customStyle="1" w:styleId="FooterChar">
    <w:name w:val="Footer Char"/>
    <w:basedOn w:val="DefaultParagraphFont"/>
    <w:link w:val="Footer"/>
    <w:uiPriority w:val="99"/>
    <w:rsid w:val="001126FB"/>
    <w:rPr>
      <w:rFonts w:ascii="Times New Roman" w:eastAsia="Times New Roman" w:hAnsi="Times New Roman" w:cs="Times New Roman"/>
    </w:rPr>
  </w:style>
  <w:style w:type="paragraph" w:customStyle="1" w:styleId="Question">
    <w:name w:val="Question"/>
    <w:basedOn w:val="Heading2"/>
    <w:link w:val="QuestionChar"/>
    <w:uiPriority w:val="1"/>
    <w:qFormat/>
    <w:rsid w:val="001126F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126FB"/>
    <w:rPr>
      <w:rFonts w:ascii="Times New Roman" w:eastAsia="Lucida Sans" w:hAnsi="Times New Roman" w:cstheme="minorHAnsi"/>
      <w:b/>
      <w:bCs w:val="0"/>
      <w:sz w:val="22"/>
      <w:szCs w:val="22"/>
      <w:lang w:bidi="en-US"/>
    </w:rPr>
  </w:style>
  <w:style w:type="paragraph" w:styleId="NoSpacing">
    <w:name w:val="No Spacing"/>
    <w:uiPriority w:val="1"/>
    <w:qFormat/>
    <w:rsid w:val="000C2E37"/>
    <w:rPr>
      <w:sz w:val="22"/>
      <w:szCs w:val="22"/>
    </w:rPr>
  </w:style>
  <w:style w:type="paragraph" w:styleId="BodyText">
    <w:name w:val="Body Text"/>
    <w:basedOn w:val="Normal"/>
    <w:link w:val="BodyTextChar"/>
    <w:uiPriority w:val="1"/>
    <w:qFormat/>
    <w:rsid w:val="00E56E69"/>
    <w:pPr>
      <w:widowControl w:val="0"/>
      <w:autoSpaceDE w:val="0"/>
      <w:autoSpaceDN w:val="0"/>
    </w:pPr>
    <w:rPr>
      <w:rFonts w:asciiTheme="minorHAnsi" w:eastAsia="Tahoma" w:hAnsiTheme="minorHAnsi" w:cstheme="minorHAnsi"/>
      <w:sz w:val="22"/>
      <w:szCs w:val="22"/>
      <w:lang w:bidi="en-US"/>
    </w:rPr>
  </w:style>
  <w:style w:type="character" w:customStyle="1" w:styleId="BodyTextChar">
    <w:name w:val="Body Text Char"/>
    <w:basedOn w:val="DefaultParagraphFont"/>
    <w:link w:val="BodyText"/>
    <w:uiPriority w:val="1"/>
    <w:rsid w:val="00E56E69"/>
    <w:rPr>
      <w:rFonts w:eastAsia="Tahoma" w:cstheme="minorHAns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
      <w:bodyDiv w:val="1"/>
      <w:marLeft w:val="0"/>
      <w:marRight w:val="0"/>
      <w:marTop w:val="0"/>
      <w:marBottom w:val="0"/>
      <w:divBdr>
        <w:top w:val="none" w:sz="0" w:space="0" w:color="auto"/>
        <w:left w:val="none" w:sz="0" w:space="0" w:color="auto"/>
        <w:bottom w:val="none" w:sz="0" w:space="0" w:color="auto"/>
        <w:right w:val="none" w:sz="0" w:space="0" w:color="auto"/>
      </w:divBdr>
    </w:div>
    <w:div w:id="90205735">
      <w:bodyDiv w:val="1"/>
      <w:marLeft w:val="0"/>
      <w:marRight w:val="0"/>
      <w:marTop w:val="0"/>
      <w:marBottom w:val="0"/>
      <w:divBdr>
        <w:top w:val="none" w:sz="0" w:space="0" w:color="auto"/>
        <w:left w:val="none" w:sz="0" w:space="0" w:color="auto"/>
        <w:bottom w:val="none" w:sz="0" w:space="0" w:color="auto"/>
        <w:right w:val="none" w:sz="0" w:space="0" w:color="auto"/>
      </w:divBdr>
    </w:div>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31466081">
      <w:bodyDiv w:val="1"/>
      <w:marLeft w:val="0"/>
      <w:marRight w:val="0"/>
      <w:marTop w:val="0"/>
      <w:marBottom w:val="0"/>
      <w:divBdr>
        <w:top w:val="none" w:sz="0" w:space="0" w:color="auto"/>
        <w:left w:val="none" w:sz="0" w:space="0" w:color="auto"/>
        <w:bottom w:val="none" w:sz="0" w:space="0" w:color="auto"/>
        <w:right w:val="none" w:sz="0" w:space="0" w:color="auto"/>
      </w:divBdr>
      <w:divsChild>
        <w:div w:id="415594419">
          <w:marLeft w:val="0"/>
          <w:marRight w:val="0"/>
          <w:marTop w:val="0"/>
          <w:marBottom w:val="0"/>
          <w:divBdr>
            <w:top w:val="none" w:sz="0" w:space="0" w:color="auto"/>
            <w:left w:val="none" w:sz="0" w:space="0" w:color="auto"/>
            <w:bottom w:val="none" w:sz="0" w:space="0" w:color="auto"/>
            <w:right w:val="none" w:sz="0" w:space="0" w:color="auto"/>
          </w:divBdr>
          <w:divsChild>
            <w:div w:id="1870486605">
              <w:marLeft w:val="0"/>
              <w:marRight w:val="0"/>
              <w:marTop w:val="0"/>
              <w:marBottom w:val="0"/>
              <w:divBdr>
                <w:top w:val="none" w:sz="0" w:space="0" w:color="auto"/>
                <w:left w:val="none" w:sz="0" w:space="0" w:color="auto"/>
                <w:bottom w:val="none" w:sz="0" w:space="0" w:color="auto"/>
                <w:right w:val="none" w:sz="0" w:space="0" w:color="auto"/>
              </w:divBdr>
              <w:divsChild>
                <w:div w:id="232278741">
                  <w:marLeft w:val="0"/>
                  <w:marRight w:val="0"/>
                  <w:marTop w:val="0"/>
                  <w:marBottom w:val="0"/>
                  <w:divBdr>
                    <w:top w:val="none" w:sz="0" w:space="0" w:color="auto"/>
                    <w:left w:val="none" w:sz="0" w:space="0" w:color="auto"/>
                    <w:bottom w:val="none" w:sz="0" w:space="0" w:color="auto"/>
                    <w:right w:val="none" w:sz="0" w:space="0" w:color="auto"/>
                  </w:divBdr>
                  <w:divsChild>
                    <w:div w:id="1151022354">
                      <w:marLeft w:val="0"/>
                      <w:marRight w:val="0"/>
                      <w:marTop w:val="0"/>
                      <w:marBottom w:val="0"/>
                      <w:divBdr>
                        <w:top w:val="none" w:sz="0" w:space="0" w:color="auto"/>
                        <w:left w:val="none" w:sz="0" w:space="0" w:color="auto"/>
                        <w:bottom w:val="none" w:sz="0" w:space="0" w:color="auto"/>
                        <w:right w:val="none" w:sz="0" w:space="0" w:color="auto"/>
                      </w:divBdr>
                      <w:divsChild>
                        <w:div w:id="772474345">
                          <w:marLeft w:val="0"/>
                          <w:marRight w:val="0"/>
                          <w:marTop w:val="0"/>
                          <w:marBottom w:val="0"/>
                          <w:divBdr>
                            <w:top w:val="none" w:sz="0" w:space="0" w:color="auto"/>
                            <w:left w:val="none" w:sz="0" w:space="0" w:color="auto"/>
                            <w:bottom w:val="none" w:sz="0" w:space="0" w:color="auto"/>
                            <w:right w:val="none" w:sz="0" w:space="0" w:color="auto"/>
                          </w:divBdr>
                          <w:divsChild>
                            <w:div w:id="2123500903">
                              <w:marLeft w:val="0"/>
                              <w:marRight w:val="0"/>
                              <w:marTop w:val="0"/>
                              <w:marBottom w:val="0"/>
                              <w:divBdr>
                                <w:top w:val="none" w:sz="0" w:space="0" w:color="auto"/>
                                <w:left w:val="none" w:sz="0" w:space="0" w:color="auto"/>
                                <w:bottom w:val="none" w:sz="0" w:space="0" w:color="auto"/>
                                <w:right w:val="none" w:sz="0" w:space="0" w:color="auto"/>
                              </w:divBdr>
                              <w:divsChild>
                                <w:div w:id="1939827756">
                                  <w:marLeft w:val="0"/>
                                  <w:marRight w:val="0"/>
                                  <w:marTop w:val="0"/>
                                  <w:marBottom w:val="0"/>
                                  <w:divBdr>
                                    <w:top w:val="none" w:sz="0" w:space="0" w:color="auto"/>
                                    <w:left w:val="none" w:sz="0" w:space="0" w:color="auto"/>
                                    <w:bottom w:val="none" w:sz="0" w:space="0" w:color="auto"/>
                                    <w:right w:val="none" w:sz="0" w:space="0" w:color="auto"/>
                                  </w:divBdr>
                                  <w:divsChild>
                                    <w:div w:id="1094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7468">
      <w:bodyDiv w:val="1"/>
      <w:marLeft w:val="0"/>
      <w:marRight w:val="0"/>
      <w:marTop w:val="0"/>
      <w:marBottom w:val="0"/>
      <w:divBdr>
        <w:top w:val="none" w:sz="0" w:space="0" w:color="auto"/>
        <w:left w:val="none" w:sz="0" w:space="0" w:color="auto"/>
        <w:bottom w:val="none" w:sz="0" w:space="0" w:color="auto"/>
        <w:right w:val="none" w:sz="0" w:space="0" w:color="auto"/>
      </w:divBdr>
      <w:divsChild>
        <w:div w:id="834762176">
          <w:marLeft w:val="0"/>
          <w:marRight w:val="0"/>
          <w:marTop w:val="0"/>
          <w:marBottom w:val="0"/>
          <w:divBdr>
            <w:top w:val="none" w:sz="0" w:space="0" w:color="auto"/>
            <w:left w:val="none" w:sz="0" w:space="0" w:color="auto"/>
            <w:bottom w:val="none" w:sz="0" w:space="0" w:color="auto"/>
            <w:right w:val="none" w:sz="0" w:space="0" w:color="auto"/>
          </w:divBdr>
          <w:divsChild>
            <w:div w:id="273371720">
              <w:marLeft w:val="0"/>
              <w:marRight w:val="0"/>
              <w:marTop w:val="0"/>
              <w:marBottom w:val="0"/>
              <w:divBdr>
                <w:top w:val="none" w:sz="0" w:space="0" w:color="auto"/>
                <w:left w:val="none" w:sz="0" w:space="0" w:color="auto"/>
                <w:bottom w:val="none" w:sz="0" w:space="0" w:color="auto"/>
                <w:right w:val="none" w:sz="0" w:space="0" w:color="auto"/>
              </w:divBdr>
              <w:divsChild>
                <w:div w:id="1278289836">
                  <w:marLeft w:val="0"/>
                  <w:marRight w:val="0"/>
                  <w:marTop w:val="0"/>
                  <w:marBottom w:val="0"/>
                  <w:divBdr>
                    <w:top w:val="none" w:sz="0" w:space="0" w:color="auto"/>
                    <w:left w:val="none" w:sz="0" w:space="0" w:color="auto"/>
                    <w:bottom w:val="none" w:sz="0" w:space="0" w:color="auto"/>
                    <w:right w:val="none" w:sz="0" w:space="0" w:color="auto"/>
                  </w:divBdr>
                  <w:divsChild>
                    <w:div w:id="1229802660">
                      <w:marLeft w:val="0"/>
                      <w:marRight w:val="0"/>
                      <w:marTop w:val="0"/>
                      <w:marBottom w:val="0"/>
                      <w:divBdr>
                        <w:top w:val="none" w:sz="0" w:space="0" w:color="auto"/>
                        <w:left w:val="none" w:sz="0" w:space="0" w:color="auto"/>
                        <w:bottom w:val="none" w:sz="0" w:space="0" w:color="auto"/>
                        <w:right w:val="none" w:sz="0" w:space="0" w:color="auto"/>
                      </w:divBdr>
                      <w:divsChild>
                        <w:div w:id="1077632182">
                          <w:marLeft w:val="0"/>
                          <w:marRight w:val="0"/>
                          <w:marTop w:val="0"/>
                          <w:marBottom w:val="0"/>
                          <w:divBdr>
                            <w:top w:val="none" w:sz="0" w:space="0" w:color="auto"/>
                            <w:left w:val="none" w:sz="0" w:space="0" w:color="auto"/>
                            <w:bottom w:val="none" w:sz="0" w:space="0" w:color="auto"/>
                            <w:right w:val="none" w:sz="0" w:space="0" w:color="auto"/>
                          </w:divBdr>
                          <w:divsChild>
                            <w:div w:id="1793481039">
                              <w:marLeft w:val="0"/>
                              <w:marRight w:val="0"/>
                              <w:marTop w:val="0"/>
                              <w:marBottom w:val="0"/>
                              <w:divBdr>
                                <w:top w:val="none" w:sz="0" w:space="0" w:color="auto"/>
                                <w:left w:val="none" w:sz="0" w:space="0" w:color="auto"/>
                                <w:bottom w:val="none" w:sz="0" w:space="0" w:color="auto"/>
                                <w:right w:val="none" w:sz="0" w:space="0" w:color="auto"/>
                              </w:divBdr>
                              <w:divsChild>
                                <w:div w:id="524633949">
                                  <w:marLeft w:val="0"/>
                                  <w:marRight w:val="0"/>
                                  <w:marTop w:val="0"/>
                                  <w:marBottom w:val="0"/>
                                  <w:divBdr>
                                    <w:top w:val="none" w:sz="0" w:space="0" w:color="auto"/>
                                    <w:left w:val="none" w:sz="0" w:space="0" w:color="auto"/>
                                    <w:bottom w:val="none" w:sz="0" w:space="0" w:color="auto"/>
                                    <w:right w:val="none" w:sz="0" w:space="0" w:color="auto"/>
                                  </w:divBdr>
                                  <w:divsChild>
                                    <w:div w:id="4521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042782752">
      <w:bodyDiv w:val="1"/>
      <w:marLeft w:val="0"/>
      <w:marRight w:val="0"/>
      <w:marTop w:val="0"/>
      <w:marBottom w:val="0"/>
      <w:divBdr>
        <w:top w:val="none" w:sz="0" w:space="0" w:color="auto"/>
        <w:left w:val="none" w:sz="0" w:space="0" w:color="auto"/>
        <w:bottom w:val="none" w:sz="0" w:space="0" w:color="auto"/>
        <w:right w:val="none" w:sz="0" w:space="0" w:color="auto"/>
      </w:divBdr>
      <w:divsChild>
        <w:div w:id="1528059873">
          <w:marLeft w:val="0"/>
          <w:marRight w:val="0"/>
          <w:marTop w:val="0"/>
          <w:marBottom w:val="0"/>
          <w:divBdr>
            <w:top w:val="none" w:sz="0" w:space="0" w:color="auto"/>
            <w:left w:val="none" w:sz="0" w:space="0" w:color="auto"/>
            <w:bottom w:val="none" w:sz="0" w:space="0" w:color="auto"/>
            <w:right w:val="none" w:sz="0" w:space="0" w:color="auto"/>
          </w:divBdr>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D@dot.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urrent/title-49/subtitle-B/chapter-III/subchapter-B/part-390/subpart-A/section-390.5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9/subtitle-B/chapter-III/subchapter-B/part-390/subpart-B/section-390.3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BF843968-C090-41EB-8FBD-B652E9188DC8}">
  <ds:schemaRefs>
    <ds:schemaRef ds:uri="http://schemas.openxmlformats.org/officeDocument/2006/bibliography"/>
  </ds:schemaRefs>
</ds:datastoreItem>
</file>

<file path=customXml/itemProps2.xml><?xml version="1.0" encoding="utf-8"?>
<ds:datastoreItem xmlns:ds="http://schemas.openxmlformats.org/officeDocument/2006/customXml" ds:itemID="{356EDEBE-FE7F-407C-8D17-4FBBA72913E5}">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708becbf-e594-46a7-9128-eb0da9ea6435"/>
    <ds:schemaRef ds:uri="http://schemas.openxmlformats.org/package/2006/metadata/core-properties"/>
    <ds:schemaRef ds:uri="http://purl.org/dc/terms/"/>
    <ds:schemaRef ds:uri="ce05ad30-b462-4c3a-b526-02afdadaa305"/>
    <ds:schemaRef ds:uri="http://www.w3.org/XML/1998/namespace"/>
    <ds:schemaRef ds:uri="http://purl.org/dc/dcmitype/"/>
  </ds:schemaRefs>
</ds:datastoreItem>
</file>

<file path=customXml/itemProps3.xml><?xml version="1.0" encoding="utf-8"?>
<ds:datastoreItem xmlns:ds="http://schemas.openxmlformats.org/officeDocument/2006/customXml" ds:itemID="{0F515AB5-8728-4771-B880-5B4E6E8AE7EE}"/>
</file>

<file path=customXml/itemProps4.xml><?xml version="1.0" encoding="utf-8"?>
<ds:datastoreItem xmlns:ds="http://schemas.openxmlformats.org/officeDocument/2006/customXml" ds:itemID="{A17C4673-4453-464D-822C-7B612676ECC0}"/>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4</cp:revision>
  <cp:lastPrinted>2020-02-13T17:14:00Z</cp:lastPrinted>
  <dcterms:created xsi:type="dcterms:W3CDTF">2022-03-14T20:35:00Z</dcterms:created>
  <dcterms:modified xsi:type="dcterms:W3CDTF">2022-03-21T18:28:00Z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