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2A63D7ED"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E6110E">
        <w:rPr>
          <w:rStyle w:val="normaltextrun"/>
          <w:rFonts w:ascii="Calibri" w:hAnsi="Calibri" w:cs="Calibri"/>
        </w:rPr>
        <w:t>3</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75F693B1"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E6110E" w:rsidRPr="00E6110E">
        <w:rPr>
          <w:rStyle w:val="normaltextrun"/>
          <w:rFonts w:ascii="Calibri" w:hAnsi="Calibri" w:cs="Calibri"/>
        </w:rPr>
        <w:t>Can a carrier set parameters for yard moves via the technical specifications?</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3FDEB06C" w14:textId="62DC3A99" w:rsidR="00191E5F" w:rsidRPr="00E6110E" w:rsidRDefault="004F5C3E" w:rsidP="00191E5F">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E6110E" w:rsidRPr="00E6110E">
        <w:rPr>
          <w:sz w:val="24"/>
          <w:szCs w:val="24"/>
        </w:rPr>
        <w:t>Yes, while the yard move status must be selected by the driver, the electronic logging device (ELD) may allow the carrier to configure scenarios in which the driver can and cannot select the yard move.</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4160F37D" w:rsidR="004F5C3E" w:rsidRDefault="004F5C3E" w:rsidP="43AF03BD">
      <w:pPr>
        <w:pStyle w:val="paragraph"/>
        <w:spacing w:before="0" w:beforeAutospacing="0" w:after="0" w:afterAutospacing="0"/>
        <w:textAlignment w:val="baseline"/>
        <w:rPr>
          <w:rStyle w:val="eop"/>
          <w:rFonts w:ascii="Calibri" w:hAnsi="Calibri" w:cs="Calibri"/>
        </w:rPr>
      </w:pPr>
      <w:r w:rsidRPr="43AF03BD">
        <w:rPr>
          <w:rStyle w:val="normaltextrun"/>
          <w:rFonts w:ascii="Calibri" w:hAnsi="Calibri" w:cs="Calibri"/>
        </w:rPr>
        <w:t xml:space="preserve">Effective Date: </w:t>
      </w:r>
      <w:r w:rsidR="00EC4E09">
        <w:rPr>
          <w:rStyle w:val="normaltextrun"/>
          <w:rFonts w:ascii="Calibri" w:hAnsi="Calibri" w:cs="Calibri"/>
        </w:rPr>
        <w:t xml:space="preserve">Thursday, </w:t>
      </w:r>
      <w:r w:rsidR="00EC4E09" w:rsidRPr="6C275657">
        <w:rPr>
          <w:rStyle w:val="normaltextrun"/>
          <w:rFonts w:ascii="Calibri" w:hAnsi="Calibri" w:cs="Calibri"/>
        </w:rPr>
        <w:t>March 10, 2022</w:t>
      </w:r>
      <w:r w:rsidRPr="43AF03BD">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32BBF1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EC4E09">
        <w:rPr>
          <w:rStyle w:val="normaltextrun"/>
          <w:rFonts w:ascii="Calibri" w:hAnsi="Calibri" w:cs="Calibri"/>
        </w:rPr>
        <w:t xml:space="preserve">Thursday, </w:t>
      </w:r>
      <w:r w:rsidR="00EC4E09" w:rsidRPr="6C275657">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CE4A2B"/>
    <w:rsid w:val="00D329D9"/>
    <w:rsid w:val="00D7358C"/>
    <w:rsid w:val="00DE4CE8"/>
    <w:rsid w:val="00DE5A35"/>
    <w:rsid w:val="00E46FF8"/>
    <w:rsid w:val="00E6110E"/>
    <w:rsid w:val="00E95726"/>
    <w:rsid w:val="00EB49DA"/>
    <w:rsid w:val="00EC4E09"/>
    <w:rsid w:val="00F154FA"/>
    <w:rsid w:val="00F50067"/>
    <w:rsid w:val="00FF7442"/>
    <w:rsid w:val="43AF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EC4D4-7782-4A00-906C-7E2779A23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AC116-A05F-4ADC-8967-735D9D6D9CE5}">
  <ds:schemaRefs>
    <ds:schemaRef ds:uri="http://schemas.microsoft.com/sharepoint/v3/contenttype/forms"/>
  </ds:schemaRefs>
</ds:datastoreItem>
</file>

<file path=customXml/itemProps3.xml><?xml version="1.0" encoding="utf-8"?>
<ds:datastoreItem xmlns:ds="http://schemas.openxmlformats.org/officeDocument/2006/customXml" ds:itemID="{4AFF6620-02E7-4E22-A862-5B409BFF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2022-03-10T15:33:00Z</dcterms:created>
  <dcterms:modified xsi:type="dcterms:W3CDTF">2022-03-10T15:33:00Z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