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6B8BFDE"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604299">
        <w:rPr>
          <w:rStyle w:val="normaltextrun"/>
          <w:rFonts w:ascii="Calibri" w:hAnsi="Calibri" w:cs="Calibri"/>
        </w:rPr>
        <w:t>5</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1387DAC0"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604299" w:rsidRPr="00604299">
        <w:rPr>
          <w:rStyle w:val="normaltextrun"/>
          <w:rFonts w:ascii="Calibri" w:hAnsi="Calibri" w:cs="Calibri"/>
        </w:rPr>
        <w:t>Can the partial vehicle identification number (VIN) value obtained from the controller area network bus be used for reporting?</w:t>
      </w:r>
    </w:p>
    <w:p w14:paraId="22D88FC1" w14:textId="77777777" w:rsidR="005D24DA" w:rsidRDefault="005D24DA" w:rsidP="004F5C3E">
      <w:pPr>
        <w:pStyle w:val="paragraph"/>
        <w:spacing w:before="0" w:beforeAutospacing="0" w:after="0" w:afterAutospacing="0"/>
        <w:textAlignment w:val="baseline"/>
        <w:rPr>
          <w:rFonts w:ascii="Segoe UI" w:hAnsi="Segoe UI" w:cs="Segoe UI"/>
          <w:sz w:val="18"/>
          <w:szCs w:val="18"/>
        </w:rPr>
      </w:pPr>
    </w:p>
    <w:p w14:paraId="55B985B9" w14:textId="77777777" w:rsidR="00604299" w:rsidRPr="00604299" w:rsidRDefault="004F5C3E" w:rsidP="00604299">
      <w:pPr>
        <w:rPr>
          <w:sz w:val="24"/>
          <w:szCs w:val="24"/>
        </w:rPr>
      </w:pPr>
      <w:r w:rsidRPr="00D7358C">
        <w:rPr>
          <w:rStyle w:val="BodyTextChar"/>
          <w:rFonts w:ascii="Calibri" w:hAnsi="Calibri" w:cs="Calibri"/>
          <w:b/>
          <w:bCs/>
          <w:sz w:val="24"/>
          <w:szCs w:val="24"/>
        </w:rPr>
        <w:t>Guidance</w:t>
      </w:r>
      <w:r w:rsidRPr="00D7358C">
        <w:rPr>
          <w:rStyle w:val="BodyTextChar"/>
          <w:rFonts w:ascii="Calibri" w:hAnsi="Calibri" w:cs="Calibri"/>
          <w:sz w:val="24"/>
          <w:szCs w:val="24"/>
        </w:rPr>
        <w:t xml:space="preserve">: </w:t>
      </w:r>
      <w:r w:rsidR="00604299" w:rsidRPr="00604299">
        <w:rPr>
          <w:sz w:val="24"/>
          <w:szCs w:val="24"/>
        </w:rPr>
        <w:t>Partial VIN is not permitted. If the VIN cannot be fully obtained from the electronic control module (ECM), it may be entered manually; however, a partial VIN broadcast can be used to aid the driver in entering a manual VIN. Please note:</w:t>
      </w:r>
    </w:p>
    <w:p w14:paraId="494BF4AE" w14:textId="77777777" w:rsidR="00604299" w:rsidRPr="00604299" w:rsidRDefault="00604299" w:rsidP="00604299">
      <w:pPr>
        <w:pStyle w:val="ListParagraph"/>
        <w:numPr>
          <w:ilvl w:val="0"/>
          <w:numId w:val="4"/>
        </w:numPr>
        <w:rPr>
          <w:sz w:val="24"/>
          <w:szCs w:val="24"/>
        </w:rPr>
      </w:pPr>
      <w:r w:rsidRPr="00604299">
        <w:rPr>
          <w:sz w:val="24"/>
          <w:szCs w:val="24"/>
        </w:rPr>
        <w:t>Providers are encouraged to use the VIN check digit calculation to help prevent user entry errors.</w:t>
      </w:r>
    </w:p>
    <w:p w14:paraId="01F69553" w14:textId="7632C53F" w:rsidR="00604299" w:rsidRPr="00604299" w:rsidRDefault="00604299" w:rsidP="00604299">
      <w:pPr>
        <w:pStyle w:val="ListParagraph"/>
        <w:numPr>
          <w:ilvl w:val="0"/>
          <w:numId w:val="4"/>
        </w:numPr>
        <w:rPr>
          <w:sz w:val="24"/>
          <w:szCs w:val="24"/>
        </w:rPr>
      </w:pPr>
      <w:r w:rsidRPr="00604299">
        <w:rPr>
          <w:sz w:val="24"/>
          <w:szCs w:val="24"/>
        </w:rPr>
        <w:t xml:space="preserve">A VIN with any level of manual entry must be prefixed by a </w:t>
      </w:r>
      <w:r w:rsidR="007838AD">
        <w:rPr>
          <w:sz w:val="24"/>
          <w:szCs w:val="24"/>
        </w:rPr>
        <w:t>“</w:t>
      </w:r>
      <w:r w:rsidRPr="00604299">
        <w:rPr>
          <w:sz w:val="24"/>
          <w:szCs w:val="24"/>
        </w:rPr>
        <w:t>-</w:t>
      </w:r>
      <w:r w:rsidR="007838AD">
        <w:rPr>
          <w:sz w:val="24"/>
          <w:szCs w:val="24"/>
        </w:rPr>
        <w:t>”</w:t>
      </w:r>
      <w:r w:rsidRPr="00604299">
        <w:rPr>
          <w:sz w:val="24"/>
          <w:szCs w:val="24"/>
        </w:rPr>
        <w:t xml:space="preserve"> character in the output file.</w:t>
      </w:r>
    </w:p>
    <w:p w14:paraId="6BCB4A05" w14:textId="77777777" w:rsidR="00604299" w:rsidRPr="00604299" w:rsidRDefault="00604299" w:rsidP="00604299">
      <w:pPr>
        <w:pStyle w:val="ListParagraph"/>
        <w:numPr>
          <w:ilvl w:val="0"/>
          <w:numId w:val="4"/>
        </w:numPr>
        <w:rPr>
          <w:sz w:val="24"/>
          <w:szCs w:val="24"/>
        </w:rPr>
      </w:pPr>
      <w:r w:rsidRPr="00604299">
        <w:rPr>
          <w:sz w:val="24"/>
          <w:szCs w:val="24"/>
        </w:rPr>
        <w:t xml:space="preserve">Manual VIN entry cannot be used when the complete VIN can be obtained from the ECM. A device using manual entry when the complete VIN is in fact available from the ECM would not </w:t>
      </w:r>
      <w:proofErr w:type="gramStart"/>
      <w:r w:rsidRPr="00604299">
        <w:rPr>
          <w:sz w:val="24"/>
          <w:szCs w:val="24"/>
        </w:rPr>
        <w:t>be in compliance with</w:t>
      </w:r>
      <w:proofErr w:type="gramEnd"/>
      <w:r w:rsidRPr="00604299">
        <w:rPr>
          <w:sz w:val="24"/>
          <w:szCs w:val="24"/>
        </w:rPr>
        <w:t xml:space="preserve"> the rule and would be subject to removal from the list of self-certified and registered ELDs.</w:t>
      </w:r>
    </w:p>
    <w:p w14:paraId="6C2C015D" w14:textId="70E39CD9" w:rsidR="00AD54EC" w:rsidRDefault="00AD54EC" w:rsidP="005D24DA">
      <w:pPr>
        <w:rPr>
          <w:rFonts w:ascii="Segoe UI" w:hAnsi="Segoe UI" w:cs="Segoe UI"/>
          <w:sz w:val="18"/>
          <w:szCs w:val="18"/>
        </w:rPr>
      </w:pPr>
    </w:p>
    <w:p w14:paraId="56B309AA" w14:textId="2DF603B4" w:rsidR="002741AC" w:rsidRDefault="004F5C3E" w:rsidP="002741A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2741AC" w:rsidRPr="00ED6C53">
          <w:rPr>
            <w:rStyle w:val="Hyperlink"/>
            <w:rFonts w:ascii="Calibri" w:hAnsi="Calibri" w:cs="Calibri"/>
          </w:rPr>
          <w:t>ELD@dot.gov</w:t>
        </w:r>
      </w:hyperlink>
      <w:r w:rsidR="002741AC">
        <w:rPr>
          <w:rStyle w:val="normaltextrun"/>
          <w:rFonts w:ascii="Calibri" w:hAnsi="Calibri" w:cs="Calibri"/>
        </w:rPr>
        <w:t>.</w:t>
      </w:r>
    </w:p>
    <w:p w14:paraId="06EAB18F" w14:textId="110A6435" w:rsidR="004F5C3E" w:rsidRDefault="004F5C3E" w:rsidP="002741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28BD961E" w14:textId="77777777" w:rsidR="002741AC" w:rsidRPr="002741AC" w:rsidRDefault="002741AC" w:rsidP="002741AC">
      <w:pPr>
        <w:rPr>
          <w:rStyle w:val="normaltextrun"/>
          <w:rFonts w:ascii="Calibri" w:eastAsia="Times New Roman" w:hAnsi="Calibri" w:cs="Calibri"/>
          <w:sz w:val="24"/>
          <w:szCs w:val="24"/>
        </w:rPr>
      </w:pPr>
      <w:r w:rsidRPr="002741AC">
        <w:rPr>
          <w:rStyle w:val="normaltextrun"/>
          <w:rFonts w:ascii="Calibri" w:eastAsia="Times New Roman" w:hAnsi="Calibri" w:cs="Calibri"/>
          <w:sz w:val="24"/>
          <w:szCs w:val="24"/>
        </w:rPr>
        <w:t xml:space="preserve">Effective Date: Thursday, March 10, 2022 </w:t>
      </w:r>
    </w:p>
    <w:p w14:paraId="0C34D099" w14:textId="77777777" w:rsidR="002741AC" w:rsidRPr="002741AC" w:rsidRDefault="002741AC" w:rsidP="002741AC">
      <w:pPr>
        <w:rPr>
          <w:rStyle w:val="normaltextrun"/>
          <w:rFonts w:ascii="Calibri" w:eastAsia="Times New Roman" w:hAnsi="Calibri" w:cs="Calibri"/>
          <w:sz w:val="24"/>
          <w:szCs w:val="24"/>
        </w:rPr>
      </w:pPr>
    </w:p>
    <w:p w14:paraId="73FB9FB5" w14:textId="61332CEF" w:rsidR="00CD7C26" w:rsidRDefault="002741AC" w:rsidP="002741AC">
      <w:r w:rsidRPr="002741AC">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41AC"/>
    <w:rsid w:val="002758BB"/>
    <w:rsid w:val="004C1885"/>
    <w:rsid w:val="004F5C3E"/>
    <w:rsid w:val="00511F3B"/>
    <w:rsid w:val="00582038"/>
    <w:rsid w:val="005D24DA"/>
    <w:rsid w:val="00604299"/>
    <w:rsid w:val="007838AD"/>
    <w:rsid w:val="009C6242"/>
    <w:rsid w:val="009C7CCA"/>
    <w:rsid w:val="009F566A"/>
    <w:rsid w:val="00AD54EC"/>
    <w:rsid w:val="00B504D3"/>
    <w:rsid w:val="00C46E9E"/>
    <w:rsid w:val="00C7481C"/>
    <w:rsid w:val="00CA585E"/>
    <w:rsid w:val="00CD7C26"/>
    <w:rsid w:val="00D7358C"/>
    <w:rsid w:val="00DE4CE8"/>
    <w:rsid w:val="00F154FA"/>
    <w:rsid w:val="3AF8B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27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551C0-EDE1-465A-A938-2652D832F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C19F4-2188-428E-A2CE-0F68DBD00AF5}">
  <ds:schemaRefs>
    <ds:schemaRef ds:uri="http://schemas.microsoft.com/sharepoint/v3/contenttype/forms"/>
  </ds:schemaRefs>
</ds:datastoreItem>
</file>

<file path=customXml/itemProps3.xml><?xml version="1.0" encoding="utf-8"?>
<ds:datastoreItem xmlns:ds="http://schemas.openxmlformats.org/officeDocument/2006/customXml" ds:itemID="{B0E45663-0327-4336-B874-125E8D662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2022-03-10T02:56:00Z</dcterms:created>
  <dcterms:modified xsi:type="dcterms:W3CDTF">2022-03-10T02:57:00Z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