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33" w:rsidRDefault="00320D33"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Part 390</w:t>
      </w:r>
    </w:p>
    <w:p w:rsidR="005860AE" w:rsidRDefault="005860AE"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 390.</w:t>
      </w:r>
      <w:r w:rsidR="008843EA">
        <w:rPr>
          <w:rFonts w:ascii="Times New Roman" w:hAnsi="Times New Roman" w:cs="Times New Roman"/>
          <w:b/>
          <w:sz w:val="24"/>
          <w:szCs w:val="24"/>
        </w:rPr>
        <w:t>2</w:t>
      </w:r>
      <w:r w:rsidR="00BD5FE5">
        <w:rPr>
          <w:rFonts w:ascii="Times New Roman" w:hAnsi="Times New Roman" w:cs="Times New Roman"/>
          <w:b/>
          <w:sz w:val="24"/>
          <w:szCs w:val="24"/>
        </w:rPr>
        <w:t>3</w:t>
      </w:r>
      <w:r w:rsidR="008843EA">
        <w:rPr>
          <w:rFonts w:ascii="Times New Roman" w:hAnsi="Times New Roman" w:cs="Times New Roman"/>
          <w:b/>
          <w:sz w:val="24"/>
          <w:szCs w:val="24"/>
        </w:rPr>
        <w:t xml:space="preserve"> </w:t>
      </w:r>
      <w:r w:rsidR="00BD5FE5">
        <w:rPr>
          <w:rFonts w:ascii="Times New Roman" w:hAnsi="Times New Roman" w:cs="Times New Roman"/>
          <w:b/>
          <w:sz w:val="24"/>
          <w:szCs w:val="24"/>
        </w:rPr>
        <w:t>Relief from regulations</w:t>
      </w:r>
    </w:p>
    <w:p w:rsidR="00320D33" w:rsidRPr="00C92547" w:rsidRDefault="00C776CC" w:rsidP="000C72B9">
      <w:pPr>
        <w:spacing w:after="0" w:line="240" w:lineRule="auto"/>
        <w:rPr>
          <w:rFonts w:ascii="Times New Roman" w:hAnsi="Times New Roman" w:cs="Times New Roman"/>
          <w:b/>
          <w:sz w:val="24"/>
          <w:szCs w:val="24"/>
        </w:rPr>
      </w:pPr>
      <w:r>
        <w:rPr>
          <w:rFonts w:ascii="Times New Roman" w:hAnsi="Times New Roman" w:cs="Times New Roman"/>
          <w:b/>
          <w:sz w:val="24"/>
          <w:szCs w:val="24"/>
        </w:rPr>
        <w:t>FAQ010</w:t>
      </w:r>
    </w:p>
    <w:p w:rsidR="00C92547" w:rsidRDefault="00C92547" w:rsidP="000C72B9">
      <w:pPr>
        <w:spacing w:after="0" w:line="240" w:lineRule="auto"/>
        <w:rPr>
          <w:rFonts w:ascii="Times New Roman" w:hAnsi="Times New Roman" w:cs="Times New Roman"/>
          <w:sz w:val="24"/>
          <w:szCs w:val="24"/>
        </w:rPr>
      </w:pP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Editorial Category:</w:t>
      </w:r>
      <w:r w:rsidR="00653AC2">
        <w:rPr>
          <w:rFonts w:ascii="Times New Roman" w:hAnsi="Times New Roman" w:cs="Times New Roman"/>
          <w:sz w:val="24"/>
          <w:szCs w:val="24"/>
        </w:rPr>
        <w:t xml:space="preserve"> </w:t>
      </w:r>
      <w:r w:rsidR="008E3F61">
        <w:rPr>
          <w:rFonts w:ascii="Times New Roman" w:hAnsi="Times New Roman" w:cs="Times New Roman"/>
          <w:sz w:val="24"/>
          <w:szCs w:val="24"/>
        </w:rPr>
        <w:t>Emergency</w:t>
      </w:r>
      <w:r w:rsidR="00320D33">
        <w:rPr>
          <w:rFonts w:ascii="Times New Roman" w:hAnsi="Times New Roman" w:cs="Times New Roman"/>
          <w:sz w:val="24"/>
          <w:szCs w:val="24"/>
        </w:rPr>
        <w:t xml:space="preserve"> </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Editorial Type:</w:t>
      </w:r>
      <w:r w:rsidR="00320D33">
        <w:rPr>
          <w:rFonts w:ascii="Times New Roman" w:hAnsi="Times New Roman" w:cs="Times New Roman"/>
          <w:sz w:val="24"/>
          <w:szCs w:val="24"/>
        </w:rPr>
        <w:t xml:space="preserve"> Significant Regulatory Guidance</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Unique Identifier:</w:t>
      </w:r>
      <w:r w:rsidR="00505043">
        <w:rPr>
          <w:rFonts w:ascii="Times New Roman" w:hAnsi="Times New Roman" w:cs="Times New Roman"/>
          <w:sz w:val="24"/>
          <w:szCs w:val="24"/>
        </w:rPr>
        <w:t xml:space="preserve"> FMCSA-R</w:t>
      </w:r>
      <w:r w:rsidR="008E3F61">
        <w:rPr>
          <w:rFonts w:ascii="Times New Roman" w:hAnsi="Times New Roman" w:cs="Times New Roman"/>
          <w:sz w:val="24"/>
          <w:szCs w:val="24"/>
        </w:rPr>
        <w:t>G-390.23</w:t>
      </w:r>
      <w:r w:rsidR="00505043">
        <w:rPr>
          <w:rFonts w:ascii="Times New Roman" w:hAnsi="Times New Roman" w:cs="Times New Roman"/>
          <w:sz w:val="24"/>
          <w:szCs w:val="24"/>
        </w:rPr>
        <w:t>-</w:t>
      </w:r>
      <w:r w:rsidR="00C776CC">
        <w:rPr>
          <w:rFonts w:ascii="Times New Roman" w:hAnsi="Times New Roman" w:cs="Times New Roman"/>
          <w:sz w:val="24"/>
          <w:szCs w:val="24"/>
        </w:rPr>
        <w:t>FAQ010</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Mode:</w:t>
      </w:r>
      <w:r w:rsidR="00320D33">
        <w:rPr>
          <w:rFonts w:ascii="Times New Roman" w:hAnsi="Times New Roman" w:cs="Times New Roman"/>
          <w:sz w:val="24"/>
          <w:szCs w:val="24"/>
        </w:rPr>
        <w:t xml:space="preserve"> </w:t>
      </w:r>
      <w:r w:rsidR="008E3F61">
        <w:rPr>
          <w:rFonts w:ascii="Times New Roman" w:hAnsi="Times New Roman" w:cs="Times New Roman"/>
          <w:sz w:val="24"/>
          <w:szCs w:val="24"/>
        </w:rPr>
        <w:t>General</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Topic: </w:t>
      </w:r>
      <w:r w:rsidR="005D681C">
        <w:rPr>
          <w:rFonts w:ascii="Times New Roman" w:hAnsi="Times New Roman" w:cs="Times New Roman"/>
          <w:sz w:val="24"/>
          <w:szCs w:val="24"/>
        </w:rPr>
        <w:t>Emergency Declarations</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Subject:</w:t>
      </w:r>
      <w:r w:rsidR="008E3F61">
        <w:rPr>
          <w:rFonts w:ascii="Times New Roman" w:hAnsi="Times New Roman" w:cs="Times New Roman"/>
          <w:sz w:val="24"/>
          <w:szCs w:val="24"/>
        </w:rPr>
        <w:t xml:space="preserve"> Emergency</w:t>
      </w:r>
      <w:r>
        <w:rPr>
          <w:rFonts w:ascii="Times New Roman" w:hAnsi="Times New Roman" w:cs="Times New Roman"/>
          <w:sz w:val="24"/>
          <w:szCs w:val="24"/>
        </w:rPr>
        <w:t xml:space="preserve"> </w:t>
      </w:r>
    </w:p>
    <w:p w:rsidR="000C72B9" w:rsidRDefault="000C72B9"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Keywords:</w:t>
      </w:r>
      <w:r w:rsidR="00653AC2">
        <w:rPr>
          <w:rFonts w:ascii="Times New Roman" w:hAnsi="Times New Roman" w:cs="Times New Roman"/>
          <w:sz w:val="24"/>
          <w:szCs w:val="24"/>
        </w:rPr>
        <w:t xml:space="preserve"> </w:t>
      </w:r>
      <w:r w:rsidR="00B25E70">
        <w:rPr>
          <w:rFonts w:ascii="Times New Roman" w:hAnsi="Times New Roman" w:cs="Times New Roman"/>
          <w:sz w:val="24"/>
          <w:szCs w:val="24"/>
        </w:rPr>
        <w:t xml:space="preserve">Emergency, </w:t>
      </w:r>
      <w:r w:rsidR="005D681C">
        <w:rPr>
          <w:rFonts w:ascii="Times New Roman" w:hAnsi="Times New Roman" w:cs="Times New Roman"/>
          <w:sz w:val="24"/>
          <w:szCs w:val="24"/>
        </w:rPr>
        <w:t xml:space="preserve">Emergency Declarations, </w:t>
      </w:r>
      <w:r w:rsidR="00D40411">
        <w:rPr>
          <w:rFonts w:ascii="Times New Roman" w:hAnsi="Times New Roman" w:cs="Times New Roman"/>
          <w:sz w:val="24"/>
          <w:szCs w:val="24"/>
        </w:rPr>
        <w:t>Exemption</w:t>
      </w:r>
      <w:r w:rsidR="00850161">
        <w:rPr>
          <w:rFonts w:ascii="Times New Roman" w:hAnsi="Times New Roman" w:cs="Times New Roman"/>
          <w:sz w:val="24"/>
          <w:szCs w:val="24"/>
        </w:rPr>
        <w:t>s</w:t>
      </w:r>
      <w:r w:rsidR="00D40411">
        <w:rPr>
          <w:rFonts w:ascii="Times New Roman" w:hAnsi="Times New Roman" w:cs="Times New Roman"/>
          <w:sz w:val="24"/>
          <w:szCs w:val="24"/>
        </w:rPr>
        <w:t xml:space="preserve">, </w:t>
      </w:r>
      <w:r w:rsidR="00850161">
        <w:rPr>
          <w:rFonts w:ascii="Times New Roman" w:hAnsi="Times New Roman" w:cs="Times New Roman"/>
          <w:sz w:val="24"/>
          <w:szCs w:val="24"/>
        </w:rPr>
        <w:t xml:space="preserve">Emergency Relief, Direct Assistance, </w:t>
      </w:r>
      <w:r w:rsidR="00505043">
        <w:rPr>
          <w:rFonts w:ascii="Times New Roman" w:hAnsi="Times New Roman" w:cs="Times New Roman"/>
          <w:sz w:val="24"/>
          <w:szCs w:val="24"/>
        </w:rPr>
        <w:t>390.23</w:t>
      </w:r>
    </w:p>
    <w:p w:rsidR="000C72B9" w:rsidRDefault="00B25E70" w:rsidP="000C7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Tags: </w:t>
      </w:r>
      <w:r w:rsidR="00F6660A">
        <w:rPr>
          <w:rFonts w:ascii="Times New Roman" w:hAnsi="Times New Roman" w:cs="Times New Roman"/>
          <w:sz w:val="24"/>
          <w:szCs w:val="24"/>
        </w:rPr>
        <w:t>Emergency Declarations, 390.23</w:t>
      </w:r>
    </w:p>
    <w:p w:rsidR="00653AC2" w:rsidRPr="00653AC2" w:rsidRDefault="000C72B9" w:rsidP="0085329B">
      <w:pPr>
        <w:spacing w:after="0" w:line="240" w:lineRule="auto"/>
        <w:rPr>
          <w:sz w:val="24"/>
          <w:szCs w:val="24"/>
        </w:rPr>
      </w:pPr>
      <w:r>
        <w:rPr>
          <w:rFonts w:ascii="Times New Roman" w:hAnsi="Times New Roman" w:cs="Times New Roman"/>
          <w:sz w:val="24"/>
          <w:szCs w:val="24"/>
        </w:rPr>
        <w:t>Regulatory Topic</w:t>
      </w:r>
      <w:r w:rsidR="00653AC2">
        <w:rPr>
          <w:rFonts w:ascii="Times New Roman" w:hAnsi="Times New Roman" w:cs="Times New Roman"/>
          <w:sz w:val="24"/>
          <w:szCs w:val="24"/>
        </w:rPr>
        <w:t xml:space="preserve">: </w:t>
      </w:r>
      <w:r w:rsidR="005D681C">
        <w:rPr>
          <w:rFonts w:ascii="Times New Roman" w:hAnsi="Times New Roman" w:cs="Times New Roman"/>
          <w:sz w:val="24"/>
          <w:szCs w:val="24"/>
        </w:rPr>
        <w:t>Emergency Declarations</w:t>
      </w:r>
    </w:p>
    <w:p w:rsidR="00653AC2" w:rsidRDefault="00653AC2" w:rsidP="000A4FAB">
      <w:pPr>
        <w:spacing w:after="0" w:line="240" w:lineRule="auto"/>
        <w:rPr>
          <w:rFonts w:ascii="Times New Roman" w:hAnsi="Times New Roman" w:cs="Times New Roman"/>
          <w:sz w:val="24"/>
          <w:szCs w:val="24"/>
        </w:rPr>
      </w:pPr>
    </w:p>
    <w:p w:rsidR="00850161" w:rsidRDefault="00850161" w:rsidP="000A4FAB">
      <w:pPr>
        <w:spacing w:after="0" w:line="240" w:lineRule="auto"/>
        <w:rPr>
          <w:rFonts w:ascii="Times New Roman" w:hAnsi="Times New Roman" w:cs="Times New Roman"/>
          <w:sz w:val="24"/>
          <w:szCs w:val="24"/>
        </w:rPr>
      </w:pPr>
    </w:p>
    <w:p w:rsidR="00F6660A" w:rsidRDefault="00F6660A" w:rsidP="000A4FAB">
      <w:pPr>
        <w:spacing w:after="0" w:line="240" w:lineRule="auto"/>
        <w:rPr>
          <w:rFonts w:ascii="Times New Roman" w:hAnsi="Times New Roman" w:cs="Times New Roman"/>
          <w:sz w:val="24"/>
          <w:szCs w:val="24"/>
        </w:rPr>
      </w:pPr>
      <w:bookmarkStart w:id="0" w:name="_GoBack"/>
      <w:bookmarkEnd w:id="0"/>
    </w:p>
    <w:p w:rsidR="00C776CC" w:rsidRPr="00C776CC" w:rsidRDefault="00C776CC" w:rsidP="00C776CC">
      <w:pPr>
        <w:shd w:val="clear" w:color="auto" w:fill="FFFFFF"/>
        <w:spacing w:after="100" w:afterAutospacing="1" w:line="240" w:lineRule="auto"/>
        <w:rPr>
          <w:rFonts w:ascii="Calibri" w:hAnsi="Calibri" w:cs="Calibri"/>
        </w:rPr>
      </w:pPr>
      <w:r w:rsidRPr="00C776CC">
        <w:rPr>
          <w:rFonts w:ascii="Arial" w:hAnsi="Arial" w:cs="Arial"/>
          <w:b/>
          <w:bCs/>
          <w:color w:val="212529"/>
          <w:sz w:val="23"/>
          <w:szCs w:val="23"/>
        </w:rPr>
        <w:t>I have a truck that is not normally used commercially and a local charitable group wants me to take donated clothing and supplies to the impacted area.  What do I need to know?</w:t>
      </w:r>
    </w:p>
    <w:p w:rsidR="00C776CC" w:rsidRPr="00C776CC" w:rsidRDefault="00C776CC" w:rsidP="00C776CC">
      <w:pPr>
        <w:shd w:val="clear" w:color="auto" w:fill="FFFFFF"/>
        <w:spacing w:after="100" w:afterAutospacing="1" w:line="240" w:lineRule="auto"/>
        <w:rPr>
          <w:rFonts w:ascii="Calibri" w:hAnsi="Calibri" w:cs="Calibri"/>
        </w:rPr>
      </w:pPr>
      <w:r w:rsidRPr="00C776CC">
        <w:rPr>
          <w:rFonts w:ascii="Arial" w:hAnsi="Arial" w:cs="Arial"/>
          <w:color w:val="212529"/>
          <w:sz w:val="23"/>
          <w:szCs w:val="23"/>
        </w:rPr>
        <w:t xml:space="preserve">Be certain to read </w:t>
      </w:r>
      <w:proofErr w:type="gramStart"/>
      <w:r w:rsidRPr="00C776CC">
        <w:rPr>
          <w:rFonts w:ascii="Arial" w:hAnsi="Arial" w:cs="Arial"/>
          <w:color w:val="212529"/>
          <w:sz w:val="23"/>
          <w:szCs w:val="23"/>
        </w:rPr>
        <w:t>all of</w:t>
      </w:r>
      <w:proofErr w:type="gramEnd"/>
      <w:r w:rsidRPr="00C776CC">
        <w:rPr>
          <w:rFonts w:ascii="Arial" w:hAnsi="Arial" w:cs="Arial"/>
          <w:color w:val="212529"/>
          <w:sz w:val="23"/>
          <w:szCs w:val="23"/>
        </w:rPr>
        <w:t xml:space="preserve"> the FAQs </w:t>
      </w:r>
      <w:r>
        <w:rPr>
          <w:rFonts w:ascii="Arial" w:hAnsi="Arial" w:cs="Arial"/>
          <w:color w:val="212529"/>
          <w:sz w:val="23"/>
          <w:szCs w:val="23"/>
        </w:rPr>
        <w:t xml:space="preserve">for 49 CFR 390.23 </w:t>
      </w:r>
      <w:r w:rsidRPr="00C776CC">
        <w:rPr>
          <w:rFonts w:ascii="Arial" w:hAnsi="Arial" w:cs="Arial"/>
          <w:color w:val="212529"/>
          <w:sz w:val="23"/>
          <w:szCs w:val="23"/>
        </w:rPr>
        <w:t>to ensure compliance, and consult your State’s commercial vehicle enforcement officers (usually State Police) if in doubt.  It is very strongly recommended that you have a definite trip plan in mind before starting toward the disaster area.  In other words, know what materials are needed and desired, exactly where you will deliver them, what routes are open, etc.  For most major emergencies, websites are deployed to help provide this type of information.  </w:t>
      </w:r>
    </w:p>
    <w:p w:rsidR="00CF3B3A" w:rsidRDefault="00CF3B3A" w:rsidP="000A4FAB">
      <w:pPr>
        <w:spacing w:after="0" w:line="240" w:lineRule="auto"/>
        <w:rPr>
          <w:rFonts w:ascii="Times New Roman" w:hAnsi="Times New Roman" w:cs="Times New Roman"/>
          <w:sz w:val="24"/>
          <w:szCs w:val="24"/>
        </w:rPr>
      </w:pPr>
    </w:p>
    <w:p w:rsidR="008E3F61" w:rsidRDefault="002E040D" w:rsidP="000A4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ISSUED DATE:  </w:t>
      </w:r>
      <w:r w:rsidR="00B25E70">
        <w:rPr>
          <w:rFonts w:ascii="Times New Roman" w:hAnsi="Times New Roman" w:cs="Times New Roman"/>
          <w:sz w:val="24"/>
          <w:szCs w:val="24"/>
        </w:rPr>
        <w:t>April 15, 2018</w:t>
      </w:r>
    </w:p>
    <w:p w:rsidR="002E040D" w:rsidRDefault="002E040D" w:rsidP="000A4F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EFFECTIVE DATE:  </w:t>
      </w:r>
      <w:r w:rsidR="00B25E70">
        <w:rPr>
          <w:rFonts w:ascii="Times New Roman" w:hAnsi="Times New Roman" w:cs="Times New Roman"/>
          <w:sz w:val="24"/>
          <w:szCs w:val="24"/>
        </w:rPr>
        <w:t>April 15, 2018</w:t>
      </w:r>
    </w:p>
    <w:p w:rsidR="00392F9E" w:rsidRDefault="00392F9E"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p w:rsidR="00B25E70" w:rsidRDefault="00B25E70" w:rsidP="000C72B9">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335"/>
        <w:gridCol w:w="2335"/>
        <w:gridCol w:w="2334"/>
        <w:gridCol w:w="2336"/>
      </w:tblGrid>
      <w:tr w:rsidR="008E3F61" w:rsidTr="008E3F61">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Program Review</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3F61" w:rsidRDefault="008E3F61">
            <w:pPr>
              <w:rPr>
                <w:rFonts w:ascii="Lucida Grande" w:hAnsi="Lucida Grande" w:cs="Lucida Grande"/>
                <w:color w:val="333333"/>
                <w:sz w:val="20"/>
                <w:szCs w:val="20"/>
              </w:rPr>
            </w:pPr>
          </w:p>
        </w:tc>
        <w:tc>
          <w:tcPr>
            <w:tcW w:w="2334" w:type="dxa"/>
            <w:tcBorders>
              <w:top w:val="single" w:sz="8" w:space="0" w:color="auto"/>
              <w:left w:val="nil"/>
              <w:bottom w:val="single" w:sz="8" w:space="0" w:color="auto"/>
              <w:right w:val="nil"/>
            </w:tcBorders>
          </w:tcPr>
          <w:p w:rsidR="008E3F61" w:rsidRDefault="008E3F61">
            <w:pPr>
              <w:rPr>
                <w:rFonts w:ascii="Times New Roman" w:eastAsia="Times New Roman" w:hAnsi="Times New Roman" w:cs="Times New Roman"/>
                <w:sz w:val="20"/>
                <w:szCs w:val="20"/>
              </w:rPr>
            </w:pPr>
          </w:p>
        </w:tc>
        <w:tc>
          <w:tcPr>
            <w:tcW w:w="2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3F61" w:rsidRDefault="008E3F61">
            <w:pPr>
              <w:rPr>
                <w:rFonts w:ascii="Times New Roman" w:eastAsia="Times New Roman" w:hAnsi="Times New Roman" w:cs="Times New Roman"/>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Legal Review</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E3F61" w:rsidRPr="00392F9E" w:rsidRDefault="00B25E70">
            <w:pPr>
              <w:rPr>
                <w:rFonts w:ascii="Times New Roman" w:hAnsi="Times New Roman" w:cs="Times New Roman"/>
                <w:color w:val="333333"/>
                <w:sz w:val="24"/>
                <w:szCs w:val="24"/>
              </w:rPr>
            </w:pPr>
            <w:proofErr w:type="spellStart"/>
            <w:proofErr w:type="gramStart"/>
            <w:r>
              <w:rPr>
                <w:rFonts w:ascii="Times New Roman" w:hAnsi="Times New Roman" w:cs="Times New Roman"/>
                <w:color w:val="333333"/>
                <w:sz w:val="24"/>
                <w:szCs w:val="24"/>
              </w:rPr>
              <w:t>N.Jackson</w:t>
            </w:r>
            <w:proofErr w:type="spellEnd"/>
            <w:proofErr w:type="gramEnd"/>
          </w:p>
        </w:tc>
        <w:tc>
          <w:tcPr>
            <w:tcW w:w="2334" w:type="dxa"/>
            <w:tcBorders>
              <w:top w:val="nil"/>
              <w:left w:val="nil"/>
              <w:bottom w:val="single" w:sz="8" w:space="0" w:color="auto"/>
              <w:right w:val="nil"/>
            </w:tcBorders>
          </w:tcPr>
          <w:p w:rsidR="008E3F61" w:rsidRPr="00392F9E" w:rsidRDefault="008E3F61">
            <w:pPr>
              <w:rPr>
                <w:rFonts w:ascii="Times New Roman" w:hAnsi="Times New Roman" w:cs="Times New Roman"/>
                <w:color w:val="333333"/>
                <w:sz w:val="24"/>
                <w:szCs w:val="24"/>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hideMark/>
          </w:tcPr>
          <w:p w:rsidR="008E3F61" w:rsidRPr="00392F9E" w:rsidRDefault="00B25E70">
            <w:pPr>
              <w:rPr>
                <w:rFonts w:ascii="Times New Roman" w:hAnsi="Times New Roman" w:cs="Times New Roman"/>
                <w:color w:val="333333"/>
                <w:sz w:val="24"/>
                <w:szCs w:val="24"/>
              </w:rPr>
            </w:pPr>
            <w:r>
              <w:rPr>
                <w:rFonts w:ascii="Times New Roman" w:hAnsi="Times New Roman" w:cs="Times New Roman"/>
                <w:color w:val="333333"/>
                <w:sz w:val="24"/>
                <w:szCs w:val="24"/>
              </w:rPr>
              <w:t>03/18/2020</w:t>
            </w: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Modified from original guidance</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rsidR="008E3F61" w:rsidRDefault="00C776CC">
            <w:pPr>
              <w:rPr>
                <w:rFonts w:ascii="Times New Roman" w:hAnsi="Times New Roman" w:cs="Times New Roman"/>
                <w:color w:val="333333"/>
                <w:sz w:val="24"/>
                <w:szCs w:val="24"/>
              </w:rPr>
            </w:pPr>
            <w:r>
              <w:rPr>
                <w:rFonts w:ascii="Times New Roman" w:hAnsi="Times New Roman" w:cs="Times New Roman"/>
                <w:color w:val="333333"/>
                <w:sz w:val="24"/>
                <w:szCs w:val="24"/>
              </w:rPr>
              <w:t>minor wording added to change “these FAQs” to the FAQs for 49 CFR 390.23</w:t>
            </w:r>
          </w:p>
          <w:p w:rsidR="00C776CC" w:rsidRDefault="00C776CC">
            <w:pPr>
              <w:rPr>
                <w:rFonts w:ascii="Times New Roman" w:hAnsi="Times New Roman" w:cs="Times New Roman"/>
                <w:color w:val="333333"/>
                <w:sz w:val="24"/>
                <w:szCs w:val="24"/>
              </w:rPr>
            </w:pPr>
          </w:p>
          <w:p w:rsidR="00C776CC" w:rsidRPr="00473417" w:rsidRDefault="00C776CC">
            <w:pPr>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FAQ separated in portal</w:t>
            </w: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3F61" w:rsidRPr="00392F9E" w:rsidRDefault="008E3F61">
            <w:pPr>
              <w:rPr>
                <w:rFonts w:ascii="Times New Roman" w:hAnsi="Times New Roman" w:cs="Times New Roman"/>
                <w:color w:val="333333"/>
                <w:sz w:val="24"/>
                <w:szCs w:val="24"/>
              </w:rPr>
            </w:pPr>
            <w:r w:rsidRPr="00392F9E">
              <w:rPr>
                <w:rFonts w:ascii="Times New Roman" w:hAnsi="Times New Roman" w:cs="Times New Roman"/>
                <w:color w:val="333333"/>
                <w:sz w:val="24"/>
                <w:szCs w:val="24"/>
              </w:rPr>
              <w:t>Other information</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r w:rsidR="008E3F61" w:rsidTr="008E3F61">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c>
          <w:tcPr>
            <w:tcW w:w="2334" w:type="dxa"/>
            <w:tcBorders>
              <w:top w:val="nil"/>
              <w:left w:val="nil"/>
              <w:bottom w:val="single" w:sz="8" w:space="0" w:color="auto"/>
              <w:right w:val="nil"/>
            </w:tcBorders>
          </w:tcPr>
          <w:p w:rsidR="008E3F61" w:rsidRDefault="008E3F61">
            <w:pPr>
              <w:rPr>
                <w:rFonts w:ascii="Lucida Grande" w:hAnsi="Lucida Grande" w:cs="Lucida Grande"/>
                <w:color w:val="333333"/>
                <w:sz w:val="20"/>
                <w:szCs w:val="20"/>
              </w:rPr>
            </w:pPr>
          </w:p>
        </w:tc>
        <w:tc>
          <w:tcPr>
            <w:tcW w:w="2336" w:type="dxa"/>
            <w:tcBorders>
              <w:top w:val="nil"/>
              <w:left w:val="nil"/>
              <w:bottom w:val="single" w:sz="8" w:space="0" w:color="auto"/>
              <w:right w:val="single" w:sz="8" w:space="0" w:color="auto"/>
            </w:tcBorders>
            <w:tcMar>
              <w:top w:w="0" w:type="dxa"/>
              <w:left w:w="108" w:type="dxa"/>
              <w:bottom w:w="0" w:type="dxa"/>
              <w:right w:w="108" w:type="dxa"/>
            </w:tcMar>
          </w:tcPr>
          <w:p w:rsidR="008E3F61" w:rsidRDefault="008E3F61">
            <w:pPr>
              <w:rPr>
                <w:rFonts w:ascii="Lucida Grande" w:hAnsi="Lucida Grande" w:cs="Lucida Grande"/>
                <w:color w:val="333333"/>
                <w:sz w:val="20"/>
                <w:szCs w:val="20"/>
              </w:rPr>
            </w:pPr>
          </w:p>
        </w:tc>
      </w:tr>
    </w:tbl>
    <w:p w:rsidR="00392F9E" w:rsidRPr="000C72B9" w:rsidRDefault="00392F9E" w:rsidP="000C72B9">
      <w:pPr>
        <w:spacing w:after="0" w:line="240" w:lineRule="auto"/>
        <w:rPr>
          <w:rFonts w:ascii="Times New Roman" w:hAnsi="Times New Roman" w:cs="Times New Roman"/>
          <w:sz w:val="24"/>
          <w:szCs w:val="24"/>
        </w:rPr>
      </w:pPr>
    </w:p>
    <w:sectPr w:rsidR="00392F9E" w:rsidRPr="000C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9"/>
    <w:rsid w:val="000A4FAB"/>
    <w:rsid w:val="000C72B9"/>
    <w:rsid w:val="0014601B"/>
    <w:rsid w:val="0015440B"/>
    <w:rsid w:val="00240C4B"/>
    <w:rsid w:val="002E040D"/>
    <w:rsid w:val="00320D33"/>
    <w:rsid w:val="00392F9E"/>
    <w:rsid w:val="003A2492"/>
    <w:rsid w:val="00473417"/>
    <w:rsid w:val="00505043"/>
    <w:rsid w:val="005860AE"/>
    <w:rsid w:val="00592F75"/>
    <w:rsid w:val="005D681C"/>
    <w:rsid w:val="00653AC2"/>
    <w:rsid w:val="00687299"/>
    <w:rsid w:val="006C4518"/>
    <w:rsid w:val="00850161"/>
    <w:rsid w:val="0085329B"/>
    <w:rsid w:val="008843EA"/>
    <w:rsid w:val="008E3F61"/>
    <w:rsid w:val="00AE607A"/>
    <w:rsid w:val="00B25E70"/>
    <w:rsid w:val="00BD5B27"/>
    <w:rsid w:val="00BD5FE5"/>
    <w:rsid w:val="00C776CC"/>
    <w:rsid w:val="00C92547"/>
    <w:rsid w:val="00CF3B3A"/>
    <w:rsid w:val="00D275B4"/>
    <w:rsid w:val="00D40411"/>
    <w:rsid w:val="00E674E9"/>
    <w:rsid w:val="00F6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354B"/>
  <w15:chartTrackingRefBased/>
  <w15:docId w15:val="{8AE91EB7-A1A6-416A-9905-B8D6315B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0D3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20D33"/>
    <w:rPr>
      <w:color w:val="0000FF"/>
      <w:u w:val="single"/>
    </w:rPr>
  </w:style>
  <w:style w:type="paragraph" w:styleId="BalloonText">
    <w:name w:val="Balloon Text"/>
    <w:basedOn w:val="Normal"/>
    <w:link w:val="BalloonTextChar"/>
    <w:uiPriority w:val="99"/>
    <w:semiHidden/>
    <w:unhideWhenUsed/>
    <w:rsid w:val="00320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D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9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Medalen, Charles (FMCSA)</dc:creator>
  <cp:keywords/>
  <dc:description/>
  <cp:lastModifiedBy>Jackson, Nancy (FMCSA)</cp:lastModifiedBy>
  <cp:revision>3</cp:revision>
  <dcterms:created xsi:type="dcterms:W3CDTF">2020-03-19T08:11:00Z</dcterms:created>
  <dcterms:modified xsi:type="dcterms:W3CDTF">2020-03-19T13:45:00Z</dcterms:modified>
</cp:coreProperties>
</file>