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A63D6" w14:textId="77777777" w:rsidR="001168BB" w:rsidRDefault="001168BB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3E3CC4D7" w14:textId="5F5EFA60" w:rsidR="00BE7352" w:rsidRPr="001168BB" w:rsidRDefault="00BE7352" w:rsidP="00BE7352">
      <w:pPr>
        <w:rPr>
          <w:sz w:val="22"/>
          <w:szCs w:val="22"/>
        </w:rPr>
      </w:pPr>
      <w:r w:rsidRPr="001168BB">
        <w:rPr>
          <w:color w:val="000000"/>
          <w:sz w:val="22"/>
          <w:szCs w:val="22"/>
        </w:rPr>
        <w:t>Editorial Category</w:t>
      </w:r>
      <w:r w:rsidRPr="001168BB">
        <w:rPr>
          <w:color w:val="FF0000"/>
          <w:sz w:val="22"/>
          <w:szCs w:val="22"/>
        </w:rPr>
        <w:t xml:space="preserve">:  </w:t>
      </w:r>
      <w:r w:rsidR="001168BB" w:rsidRPr="001168BB">
        <w:rPr>
          <w:sz w:val="22"/>
          <w:szCs w:val="22"/>
        </w:rPr>
        <w:t>Consumer Protection</w:t>
      </w:r>
      <w:r w:rsidR="00A7031F" w:rsidRPr="001168BB">
        <w:rPr>
          <w:sz w:val="22"/>
          <w:szCs w:val="22"/>
        </w:rPr>
        <w:t xml:space="preserve"> </w:t>
      </w:r>
    </w:p>
    <w:p w14:paraId="3C58487E" w14:textId="13A4C520" w:rsidR="00BE7352" w:rsidRPr="001168BB" w:rsidRDefault="00BE7352" w:rsidP="00BE7352">
      <w:pPr>
        <w:rPr>
          <w:sz w:val="22"/>
          <w:szCs w:val="22"/>
        </w:rPr>
      </w:pPr>
      <w:r w:rsidRPr="001168BB">
        <w:rPr>
          <w:sz w:val="22"/>
          <w:szCs w:val="22"/>
        </w:rPr>
        <w:t>Editorial Type</w:t>
      </w:r>
      <w:r w:rsidR="00A7031F" w:rsidRPr="001168BB">
        <w:rPr>
          <w:sz w:val="22"/>
          <w:szCs w:val="22"/>
        </w:rPr>
        <w:t xml:space="preserve">:  </w:t>
      </w:r>
      <w:r w:rsidRPr="001168BB">
        <w:rPr>
          <w:sz w:val="22"/>
          <w:szCs w:val="22"/>
        </w:rPr>
        <w:t xml:space="preserve">Significant Regulatory Guidance </w:t>
      </w:r>
    </w:p>
    <w:p w14:paraId="21E1E231" w14:textId="566669C0" w:rsidR="00BE7352" w:rsidRPr="001168BB" w:rsidRDefault="00BE7352" w:rsidP="00BE7352">
      <w:pPr>
        <w:rPr>
          <w:sz w:val="22"/>
          <w:szCs w:val="22"/>
        </w:rPr>
      </w:pPr>
      <w:r w:rsidRPr="001168BB">
        <w:rPr>
          <w:sz w:val="22"/>
          <w:szCs w:val="22"/>
        </w:rPr>
        <w:t xml:space="preserve">Unique Identifier:  </w:t>
      </w:r>
      <w:r w:rsidR="005939AD">
        <w:rPr>
          <w:sz w:val="22"/>
          <w:szCs w:val="22"/>
        </w:rPr>
        <w:t>FMCSA-HHG-375-Moving Problems-Q001</w:t>
      </w:r>
    </w:p>
    <w:p w14:paraId="71AF3229" w14:textId="5E51C1A8" w:rsidR="00BE7352" w:rsidRPr="001168BB" w:rsidRDefault="00BE7352" w:rsidP="00BE7352">
      <w:pPr>
        <w:rPr>
          <w:sz w:val="22"/>
          <w:szCs w:val="22"/>
        </w:rPr>
      </w:pPr>
      <w:r w:rsidRPr="001168BB">
        <w:rPr>
          <w:sz w:val="22"/>
          <w:szCs w:val="22"/>
        </w:rPr>
        <w:t>Mode</w:t>
      </w:r>
      <w:r w:rsidR="00135E6C" w:rsidRPr="001168BB">
        <w:rPr>
          <w:sz w:val="22"/>
          <w:szCs w:val="22"/>
        </w:rPr>
        <w:t>:</w:t>
      </w:r>
      <w:r w:rsidR="00135E6C" w:rsidRPr="001168BB">
        <w:rPr>
          <w:sz w:val="22"/>
          <w:szCs w:val="22"/>
        </w:rPr>
        <w:tab/>
      </w:r>
      <w:r w:rsidR="00A7031F" w:rsidRPr="001168BB">
        <w:rPr>
          <w:sz w:val="22"/>
          <w:szCs w:val="22"/>
        </w:rPr>
        <w:t>Household Good</w:t>
      </w:r>
      <w:r w:rsidR="009A5462" w:rsidRPr="001168BB">
        <w:rPr>
          <w:sz w:val="22"/>
          <w:szCs w:val="22"/>
        </w:rPr>
        <w:t>s</w:t>
      </w:r>
    </w:p>
    <w:p w14:paraId="69245038" w14:textId="73392391" w:rsidR="00BE7352" w:rsidRPr="001168BB" w:rsidRDefault="00BE7352" w:rsidP="00BE7352">
      <w:pPr>
        <w:rPr>
          <w:sz w:val="22"/>
          <w:szCs w:val="22"/>
        </w:rPr>
      </w:pPr>
      <w:r w:rsidRPr="001168BB">
        <w:rPr>
          <w:sz w:val="22"/>
          <w:szCs w:val="22"/>
        </w:rPr>
        <w:t>Topic:</w:t>
      </w:r>
      <w:r w:rsidR="00135E6C" w:rsidRPr="001168BB">
        <w:rPr>
          <w:sz w:val="22"/>
          <w:szCs w:val="22"/>
        </w:rPr>
        <w:t xml:space="preserve"> </w:t>
      </w:r>
      <w:r w:rsidR="00A7031F" w:rsidRPr="001168BB">
        <w:rPr>
          <w:sz w:val="22"/>
          <w:szCs w:val="22"/>
        </w:rPr>
        <w:t xml:space="preserve">  </w:t>
      </w:r>
      <w:r w:rsidR="00B55974" w:rsidRPr="001168BB">
        <w:rPr>
          <w:sz w:val="22"/>
          <w:szCs w:val="22"/>
        </w:rPr>
        <w:t>General</w:t>
      </w:r>
    </w:p>
    <w:p w14:paraId="312661F7" w14:textId="1603F7D1" w:rsidR="00BE7352" w:rsidRPr="001168BB" w:rsidRDefault="00BE7352" w:rsidP="00BE7352">
      <w:pPr>
        <w:rPr>
          <w:sz w:val="22"/>
          <w:szCs w:val="22"/>
        </w:rPr>
      </w:pPr>
      <w:r w:rsidRPr="001168BB">
        <w:rPr>
          <w:sz w:val="22"/>
          <w:szCs w:val="22"/>
        </w:rPr>
        <w:t>Subject:</w:t>
      </w:r>
      <w:r w:rsidR="00135E6C" w:rsidRPr="001168BB">
        <w:rPr>
          <w:sz w:val="22"/>
          <w:szCs w:val="22"/>
        </w:rPr>
        <w:t xml:space="preserve"> </w:t>
      </w:r>
      <w:r w:rsidR="00A7031F" w:rsidRPr="001168BB">
        <w:rPr>
          <w:sz w:val="22"/>
          <w:szCs w:val="22"/>
        </w:rPr>
        <w:t>Consumer Protection</w:t>
      </w:r>
    </w:p>
    <w:p w14:paraId="2889109B" w14:textId="35075A7B" w:rsidR="00BE7352" w:rsidRPr="001168BB" w:rsidRDefault="00BE7352" w:rsidP="00BE7352">
      <w:pPr>
        <w:rPr>
          <w:sz w:val="22"/>
          <w:szCs w:val="22"/>
        </w:rPr>
      </w:pPr>
      <w:r w:rsidRPr="001168BB">
        <w:rPr>
          <w:sz w:val="22"/>
          <w:szCs w:val="22"/>
        </w:rPr>
        <w:t>Keywords</w:t>
      </w:r>
      <w:r w:rsidR="00135E6C" w:rsidRPr="001168BB">
        <w:rPr>
          <w:sz w:val="22"/>
          <w:szCs w:val="22"/>
        </w:rPr>
        <w:t xml:space="preserve">:  </w:t>
      </w:r>
      <w:r w:rsidR="005939AD">
        <w:rPr>
          <w:sz w:val="22"/>
          <w:szCs w:val="22"/>
        </w:rPr>
        <w:t xml:space="preserve">375.209, 375.211, 375.213, </w:t>
      </w:r>
      <w:r w:rsidR="00FA4866" w:rsidRPr="001168BB">
        <w:rPr>
          <w:sz w:val="22"/>
          <w:szCs w:val="22"/>
        </w:rPr>
        <w:t>Moving Issues, Moving Problems, Moving Fraud</w:t>
      </w:r>
      <w:r w:rsidR="005939AD">
        <w:rPr>
          <w:sz w:val="22"/>
          <w:szCs w:val="22"/>
        </w:rPr>
        <w:t>,</w:t>
      </w:r>
      <w:r w:rsidR="00FA4866" w:rsidRPr="001168BB">
        <w:rPr>
          <w:sz w:val="22"/>
          <w:szCs w:val="22"/>
        </w:rPr>
        <w:t xml:space="preserve"> </w:t>
      </w:r>
      <w:r w:rsidR="00AC1E52">
        <w:rPr>
          <w:sz w:val="22"/>
          <w:szCs w:val="22"/>
        </w:rPr>
        <w:t>arbitration</w:t>
      </w:r>
    </w:p>
    <w:p w14:paraId="2D4ED5EA" w14:textId="32BECC55" w:rsidR="00BE7352" w:rsidRPr="001168BB" w:rsidRDefault="00BE7352" w:rsidP="00BE7352">
      <w:pPr>
        <w:rPr>
          <w:sz w:val="22"/>
          <w:szCs w:val="22"/>
        </w:rPr>
      </w:pPr>
      <w:r w:rsidRPr="001168BB">
        <w:rPr>
          <w:sz w:val="22"/>
          <w:szCs w:val="22"/>
        </w:rPr>
        <w:t>Tags:</w:t>
      </w:r>
      <w:r w:rsidR="00135E6C" w:rsidRPr="001168BB">
        <w:rPr>
          <w:sz w:val="22"/>
          <w:szCs w:val="22"/>
        </w:rPr>
        <w:t xml:space="preserve">  </w:t>
      </w:r>
      <w:r w:rsidR="005939AD">
        <w:rPr>
          <w:sz w:val="22"/>
          <w:szCs w:val="22"/>
        </w:rPr>
        <w:t>Part 375, Moving Household Goods</w:t>
      </w:r>
    </w:p>
    <w:p w14:paraId="4471300C" w14:textId="2D21F796" w:rsidR="00BE7352" w:rsidRPr="001168BB" w:rsidRDefault="00BE7352" w:rsidP="00BE7352">
      <w:pPr>
        <w:rPr>
          <w:sz w:val="22"/>
          <w:szCs w:val="22"/>
        </w:rPr>
      </w:pPr>
      <w:r w:rsidRPr="001168BB">
        <w:rPr>
          <w:sz w:val="22"/>
          <w:szCs w:val="22"/>
        </w:rPr>
        <w:t>Regulatory Topic:</w:t>
      </w:r>
      <w:r w:rsidR="00135E6C" w:rsidRPr="001168BB">
        <w:rPr>
          <w:sz w:val="22"/>
          <w:szCs w:val="22"/>
        </w:rPr>
        <w:t xml:space="preserve">  </w:t>
      </w:r>
      <w:r w:rsidR="00C21F7A">
        <w:rPr>
          <w:sz w:val="22"/>
          <w:szCs w:val="22"/>
        </w:rPr>
        <w:t>Moving Problems</w:t>
      </w:r>
    </w:p>
    <w:p w14:paraId="454D257C" w14:textId="77777777" w:rsidR="00BE7352" w:rsidRPr="00097353" w:rsidRDefault="00BE7352" w:rsidP="00BE7352">
      <w:pPr>
        <w:rPr>
          <w:sz w:val="22"/>
          <w:szCs w:val="22"/>
        </w:rPr>
      </w:pPr>
    </w:p>
    <w:p w14:paraId="5624BEF6" w14:textId="7359B9AC" w:rsidR="00C07DBF" w:rsidRPr="00097353" w:rsidRDefault="00445121" w:rsidP="00445121">
      <w:pPr>
        <w:pStyle w:val="Heading2"/>
        <w:rPr>
          <w:b w:val="0"/>
          <w:bCs w:val="0"/>
          <w:color w:val="000000"/>
          <w:sz w:val="22"/>
          <w:szCs w:val="22"/>
        </w:rPr>
      </w:pPr>
      <w:r w:rsidRPr="00097353">
        <w:rPr>
          <w:color w:val="000000"/>
          <w:sz w:val="22"/>
          <w:szCs w:val="22"/>
        </w:rPr>
        <w:t>Guidance Q&amp;A</w:t>
      </w:r>
    </w:p>
    <w:p w14:paraId="5ABED76E" w14:textId="0D1E99DE" w:rsidR="00C07DBF" w:rsidRDefault="00C07DBF" w:rsidP="00C07DBF">
      <w:pPr>
        <w:shd w:val="clear" w:color="auto" w:fill="FFFFFF"/>
        <w:spacing w:before="360" w:after="360"/>
        <w:rPr>
          <w:b/>
          <w:bCs/>
          <w:color w:val="000000"/>
          <w:sz w:val="22"/>
          <w:szCs w:val="22"/>
        </w:rPr>
      </w:pPr>
      <w:r w:rsidRPr="00097353">
        <w:rPr>
          <w:b/>
          <w:bCs/>
          <w:color w:val="000000"/>
          <w:sz w:val="22"/>
          <w:szCs w:val="22"/>
        </w:rPr>
        <w:t xml:space="preserve">Question 1: </w:t>
      </w:r>
      <w:r w:rsidR="000F5E4A" w:rsidRPr="00097353">
        <w:rPr>
          <w:b/>
          <w:bCs/>
          <w:color w:val="000000"/>
          <w:sz w:val="22"/>
          <w:szCs w:val="22"/>
        </w:rPr>
        <w:t xml:space="preserve"> </w:t>
      </w:r>
      <w:r w:rsidR="00FA4866">
        <w:rPr>
          <w:b/>
          <w:bCs/>
          <w:color w:val="000000"/>
          <w:sz w:val="22"/>
          <w:szCs w:val="22"/>
        </w:rPr>
        <w:t>What if There are Problems</w:t>
      </w:r>
      <w:r w:rsidR="00E0425C">
        <w:rPr>
          <w:b/>
          <w:bCs/>
          <w:color w:val="000000"/>
          <w:sz w:val="22"/>
          <w:szCs w:val="22"/>
        </w:rPr>
        <w:t>?</w:t>
      </w:r>
    </w:p>
    <w:p w14:paraId="1258CCA6" w14:textId="0CC5A25D" w:rsidR="005939AD" w:rsidRDefault="00C07DBF" w:rsidP="005939AD">
      <w:pPr>
        <w:shd w:val="clear" w:color="auto" w:fill="FFFFFF"/>
        <w:spacing w:before="277" w:after="277"/>
        <w:outlineLvl w:val="1"/>
        <w:rPr>
          <w:b/>
          <w:bCs/>
          <w:color w:val="000000"/>
          <w:sz w:val="22"/>
          <w:szCs w:val="22"/>
        </w:rPr>
      </w:pPr>
      <w:r w:rsidRPr="00097353">
        <w:rPr>
          <w:b/>
          <w:bCs/>
          <w:color w:val="000000"/>
          <w:sz w:val="22"/>
          <w:szCs w:val="22"/>
        </w:rPr>
        <w:t>Guidance: </w:t>
      </w:r>
      <w:r w:rsidR="005031B9">
        <w:rPr>
          <w:b/>
          <w:bCs/>
          <w:color w:val="000000"/>
          <w:sz w:val="22"/>
          <w:szCs w:val="22"/>
        </w:rPr>
        <w:t xml:space="preserve"> </w:t>
      </w:r>
      <w:r w:rsidR="005031B9" w:rsidRPr="005031B9">
        <w:rPr>
          <w:bCs/>
          <w:color w:val="000000"/>
          <w:sz w:val="22"/>
          <w:szCs w:val="22"/>
        </w:rPr>
        <w:t xml:space="preserve">Before moving </w:t>
      </w:r>
      <w:r w:rsidR="00560FB4">
        <w:rPr>
          <w:bCs/>
          <w:color w:val="000000"/>
          <w:sz w:val="22"/>
          <w:szCs w:val="22"/>
        </w:rPr>
        <w:t xml:space="preserve">consumer’s </w:t>
      </w:r>
      <w:r w:rsidR="005031B9" w:rsidRPr="005031B9">
        <w:rPr>
          <w:bCs/>
          <w:color w:val="000000"/>
          <w:sz w:val="22"/>
          <w:szCs w:val="22"/>
        </w:rPr>
        <w:t>household goods, interstate movers are required to provide information regarding their dispute settlement program. Movers must offer a neutral dispute settlement program as a means of settling disputes that may arise concerning loss or damage of your household goods.</w:t>
      </w:r>
      <w:r w:rsidR="005939AD" w:rsidRPr="005939AD">
        <w:rPr>
          <w:b/>
          <w:bCs/>
          <w:color w:val="000000"/>
          <w:sz w:val="22"/>
          <w:szCs w:val="22"/>
        </w:rPr>
        <w:t xml:space="preserve"> </w:t>
      </w:r>
    </w:p>
    <w:p w14:paraId="2D48CB1F" w14:textId="77777777" w:rsidR="001F5593" w:rsidRPr="00A06A0E" w:rsidRDefault="001F5593" w:rsidP="001F5593">
      <w:pPr>
        <w:pStyle w:val="NormalWeb"/>
        <w:shd w:val="clear" w:color="auto" w:fill="FFFFFF"/>
        <w:rPr>
          <w:sz w:val="22"/>
          <w:szCs w:val="22"/>
          <w:shd w:val="clear" w:color="auto" w:fill="FFFFFF"/>
        </w:rPr>
      </w:pPr>
      <w:r w:rsidRPr="00F61AB5">
        <w:rPr>
          <w:color w:val="000000"/>
          <w:sz w:val="22"/>
          <w:szCs w:val="22"/>
          <w:shd w:val="clear" w:color="auto" w:fill="FFFFFF"/>
        </w:rPr>
        <w:t xml:space="preserve">If goods are damaged or missing at delivery, request a company claim form from the mover and complete it. The mover will explain where to mail the completed form.  A claim must be in writing, but does not have to be submitted on a mover’s claim form.  However, the claim must be filed with the mover within 9 months of delivery.  It is suggested that </w:t>
      </w:r>
      <w:r>
        <w:rPr>
          <w:color w:val="000000"/>
          <w:sz w:val="22"/>
          <w:szCs w:val="22"/>
          <w:shd w:val="clear" w:color="auto" w:fill="FFFFFF"/>
        </w:rPr>
        <w:t>claim information be</w:t>
      </w:r>
      <w:r w:rsidRPr="00F61AB5">
        <w:rPr>
          <w:color w:val="000000"/>
          <w:sz w:val="22"/>
          <w:szCs w:val="22"/>
          <w:shd w:val="clear" w:color="auto" w:fill="FFFFFF"/>
        </w:rPr>
        <w:t xml:space="preserve"> sent to the mover</w:t>
      </w:r>
      <w:r>
        <w:rPr>
          <w:color w:val="000000"/>
          <w:sz w:val="22"/>
          <w:szCs w:val="22"/>
          <w:shd w:val="clear" w:color="auto" w:fill="FFFFFF"/>
        </w:rPr>
        <w:t xml:space="preserve"> in a manner t track receipt of the package such as</w:t>
      </w:r>
      <w:r w:rsidRPr="00F61AB5">
        <w:rPr>
          <w:color w:val="000000"/>
          <w:sz w:val="22"/>
          <w:szCs w:val="22"/>
          <w:shd w:val="clear" w:color="auto" w:fill="FFFFFF"/>
        </w:rPr>
        <w:t xml:space="preserve"> certified mail.  If the consumer is not satisfied with the settlement offer made, the consumer may submit a claim under the mover’s </w:t>
      </w:r>
      <w:r w:rsidRPr="00A06A0E">
        <w:rPr>
          <w:sz w:val="22"/>
          <w:szCs w:val="22"/>
          <w:shd w:val="clear" w:color="auto" w:fill="FFFFFF"/>
        </w:rPr>
        <w:t>dispute settlement program or seek other legal remedies.</w:t>
      </w:r>
    </w:p>
    <w:p w14:paraId="14F27865" w14:textId="5640B991" w:rsidR="001F5593" w:rsidRDefault="001F5593" w:rsidP="005939AD">
      <w:pPr>
        <w:shd w:val="clear" w:color="auto" w:fill="FFFFFF"/>
        <w:spacing w:before="277" w:after="277"/>
        <w:outlineLvl w:val="1"/>
        <w:rPr>
          <w:b/>
          <w:bCs/>
          <w:color w:val="000000"/>
          <w:sz w:val="22"/>
          <w:szCs w:val="22"/>
        </w:rPr>
      </w:pPr>
      <w:r w:rsidRPr="00A06A0E">
        <w:rPr>
          <w:sz w:val="22"/>
          <w:szCs w:val="22"/>
          <w:shd w:val="clear" w:color="auto" w:fill="FFFFFF"/>
        </w:rPr>
        <w:t>The Federal Motor Carrier Safety Administration (FMCSA) provides information to consumers on the Protect Your Move website (</w:t>
      </w:r>
      <w:r w:rsidR="00A06A0E" w:rsidRPr="00A06A0E">
        <w:t>https://www.fmcsa.dot.gov/protect-your-move/what-if-problems</w:t>
      </w:r>
      <w:r>
        <w:rPr>
          <w:sz w:val="22"/>
          <w:szCs w:val="22"/>
          <w:shd w:val="clear" w:color="auto" w:fill="FFFFFF"/>
        </w:rPr>
        <w:t>)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Pr="006E6944">
        <w:rPr>
          <w:color w:val="000000"/>
          <w:sz w:val="22"/>
          <w:szCs w:val="22"/>
          <w:shd w:val="clear" w:color="auto" w:fill="FFFFFF"/>
        </w:rPr>
        <w:t>to assist consumers</w:t>
      </w:r>
      <w:r>
        <w:rPr>
          <w:color w:val="000000"/>
          <w:sz w:val="22"/>
          <w:szCs w:val="22"/>
          <w:shd w:val="clear" w:color="auto" w:fill="FFFFFF"/>
        </w:rPr>
        <w:t xml:space="preserve"> in the event problems arise during or after their move.</w:t>
      </w:r>
      <w:r w:rsidRPr="00097353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</w:p>
    <w:p w14:paraId="3293536B" w14:textId="77777777" w:rsidR="00A06A0E" w:rsidRDefault="00A06A0E" w:rsidP="00402BD4">
      <w:pPr>
        <w:pStyle w:val="Heading4"/>
        <w:shd w:val="clear" w:color="auto" w:fill="FFFFFF"/>
        <w:spacing w:before="0"/>
        <w:rPr>
          <w:rFonts w:ascii="Times New Roman" w:hAnsi="Times New Roman" w:cs="Times New Roman"/>
          <w:i w:val="0"/>
          <w:color w:val="333333"/>
          <w:sz w:val="22"/>
          <w:szCs w:val="22"/>
        </w:rPr>
      </w:pPr>
    </w:p>
    <w:p w14:paraId="3A858320" w14:textId="2CAAE155" w:rsidR="00AC0600" w:rsidRDefault="005930AA" w:rsidP="00402BD4">
      <w:pPr>
        <w:pStyle w:val="Heading4"/>
        <w:shd w:val="clear" w:color="auto" w:fill="FFFFFF"/>
        <w:spacing w:before="0"/>
        <w:rPr>
          <w:rFonts w:ascii="Times New Roman" w:hAnsi="Times New Roman" w:cs="Times New Roman"/>
          <w:i w:val="0"/>
          <w:color w:val="auto"/>
          <w:sz w:val="22"/>
          <w:szCs w:val="22"/>
        </w:rPr>
      </w:pPr>
      <w:bookmarkStart w:id="0" w:name="_GoBack"/>
      <w:bookmarkEnd w:id="0"/>
      <w:r w:rsidRPr="00097353">
        <w:rPr>
          <w:rFonts w:ascii="Times New Roman" w:hAnsi="Times New Roman" w:cs="Times New Roman"/>
          <w:i w:val="0"/>
          <w:color w:val="333333"/>
          <w:sz w:val="22"/>
          <w:szCs w:val="22"/>
        </w:rPr>
        <w:t>Effective Date</w:t>
      </w:r>
      <w:r w:rsidR="00402BD4">
        <w:rPr>
          <w:rFonts w:ascii="Times New Roman" w:hAnsi="Times New Roman" w:cs="Times New Roman"/>
          <w:i w:val="0"/>
          <w:color w:val="333333"/>
          <w:sz w:val="22"/>
          <w:szCs w:val="22"/>
        </w:rPr>
        <w:t xml:space="preserve">:  </w:t>
      </w:r>
      <w:r w:rsidR="00560FB4" w:rsidRPr="00402BD4">
        <w:rPr>
          <w:rFonts w:ascii="Times New Roman" w:hAnsi="Times New Roman" w:cs="Times New Roman"/>
          <w:i w:val="0"/>
          <w:color w:val="auto"/>
          <w:sz w:val="22"/>
          <w:szCs w:val="22"/>
        </w:rPr>
        <w:t>April 27, 2016</w:t>
      </w:r>
    </w:p>
    <w:p w14:paraId="2A46A01A" w14:textId="77777777" w:rsidR="001F5593" w:rsidRPr="001F5593" w:rsidRDefault="001F5593" w:rsidP="001F5593"/>
    <w:p w14:paraId="75B3CE10" w14:textId="36F857D6" w:rsidR="00DA0EC2" w:rsidRDefault="005930AA">
      <w:pPr>
        <w:rPr>
          <w:color w:val="333333"/>
          <w:sz w:val="22"/>
          <w:szCs w:val="22"/>
        </w:rPr>
      </w:pPr>
      <w:r w:rsidRPr="00097353">
        <w:rPr>
          <w:color w:val="333333"/>
          <w:sz w:val="22"/>
          <w:szCs w:val="22"/>
        </w:rPr>
        <w:t>Issued Date</w:t>
      </w:r>
      <w:r w:rsidR="00402BD4">
        <w:rPr>
          <w:color w:val="333333"/>
          <w:sz w:val="22"/>
          <w:szCs w:val="22"/>
        </w:rPr>
        <w:t xml:space="preserve">:  </w:t>
      </w:r>
      <w:r w:rsidR="00560FB4">
        <w:rPr>
          <w:color w:val="333333"/>
          <w:sz w:val="22"/>
          <w:szCs w:val="22"/>
        </w:rPr>
        <w:t>April 27, 2016</w:t>
      </w:r>
    </w:p>
    <w:p w14:paraId="704E80F5" w14:textId="37766DA6" w:rsidR="001F5593" w:rsidRDefault="001F5593">
      <w:pPr>
        <w:rPr>
          <w:color w:val="333333"/>
          <w:sz w:val="22"/>
          <w:szCs w:val="22"/>
        </w:rPr>
      </w:pPr>
    </w:p>
    <w:p w14:paraId="55595671" w14:textId="77777777" w:rsidR="00507ADC" w:rsidRDefault="00507ADC">
      <w:pPr>
        <w:rPr>
          <w:color w:val="333333"/>
          <w:sz w:val="22"/>
          <w:szCs w:val="22"/>
        </w:rPr>
      </w:pPr>
    </w:p>
    <w:p w14:paraId="5E52D0AB" w14:textId="77777777" w:rsidR="004F314E" w:rsidRDefault="004F314E">
      <w:pPr>
        <w:rPr>
          <w:color w:val="333333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2335"/>
        <w:gridCol w:w="2334"/>
        <w:gridCol w:w="2336"/>
      </w:tblGrid>
      <w:tr w:rsidR="00033E56" w14:paraId="04D75B73" w14:textId="77777777" w:rsidTr="006D5B8C"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0EE9F" w14:textId="77777777" w:rsidR="00033E56" w:rsidRPr="00392F9E" w:rsidRDefault="00033E56" w:rsidP="006D5B8C">
            <w:pPr>
              <w:rPr>
                <w:color w:val="333333"/>
              </w:rPr>
            </w:pPr>
            <w:r w:rsidRPr="00392F9E">
              <w:rPr>
                <w:color w:val="333333"/>
              </w:rPr>
              <w:t>Program Review</w:t>
            </w: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F429F" w14:textId="27982C70" w:rsidR="00033E56" w:rsidRPr="00033E56" w:rsidRDefault="00033E56" w:rsidP="006D5B8C">
            <w:pPr>
              <w:rPr>
                <w:color w:val="333333"/>
                <w:sz w:val="22"/>
                <w:szCs w:val="22"/>
              </w:rPr>
            </w:pPr>
            <w:r w:rsidRPr="00033E56">
              <w:rPr>
                <w:color w:val="333333"/>
                <w:sz w:val="22"/>
                <w:szCs w:val="22"/>
              </w:rPr>
              <w:t>Paul Bomgardner</w:t>
            </w:r>
          </w:p>
        </w:tc>
        <w:tc>
          <w:tcPr>
            <w:tcW w:w="23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BEBA726" w14:textId="77777777" w:rsidR="00033E56" w:rsidRDefault="00033E56" w:rsidP="006D5B8C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85165" w14:textId="77777777" w:rsidR="00033E56" w:rsidRDefault="00033E56" w:rsidP="006D5B8C">
            <w:pPr>
              <w:rPr>
                <w:sz w:val="20"/>
                <w:szCs w:val="20"/>
              </w:rPr>
            </w:pPr>
          </w:p>
        </w:tc>
      </w:tr>
      <w:tr w:rsidR="00033E56" w:rsidRPr="00392F9E" w14:paraId="219F6581" w14:textId="77777777" w:rsidTr="00033E56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BF064" w14:textId="77777777" w:rsidR="00033E56" w:rsidRPr="00392F9E" w:rsidRDefault="00033E56" w:rsidP="006D5B8C">
            <w:pPr>
              <w:rPr>
                <w:color w:val="333333"/>
              </w:rPr>
            </w:pPr>
            <w:r w:rsidRPr="00392F9E">
              <w:rPr>
                <w:color w:val="333333"/>
              </w:rPr>
              <w:t>Legal Review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20D37" w14:textId="650FF61D" w:rsidR="00033E56" w:rsidRPr="00392F9E" w:rsidRDefault="00AC1E52" w:rsidP="006D5B8C">
            <w:pPr>
              <w:rPr>
                <w:color w:val="333333"/>
              </w:rPr>
            </w:pPr>
            <w:r>
              <w:rPr>
                <w:color w:val="333333"/>
              </w:rPr>
              <w:t>Jedd Miloud 6.10.20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7E1A523" w14:textId="77777777" w:rsidR="00033E56" w:rsidRPr="00392F9E" w:rsidRDefault="00033E56" w:rsidP="006D5B8C">
            <w:pPr>
              <w:rPr>
                <w:color w:val="333333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9055C" w14:textId="7122DA5B" w:rsidR="00033E56" w:rsidRPr="00392F9E" w:rsidRDefault="00033E56" w:rsidP="006D5B8C">
            <w:pPr>
              <w:rPr>
                <w:color w:val="333333"/>
              </w:rPr>
            </w:pPr>
          </w:p>
        </w:tc>
      </w:tr>
      <w:tr w:rsidR="00033E56" w14:paraId="69344E9C" w14:textId="77777777" w:rsidTr="006D5B8C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5B97C" w14:textId="77777777" w:rsidR="00033E56" w:rsidRPr="00392F9E" w:rsidRDefault="00033E56" w:rsidP="006D5B8C">
            <w:pPr>
              <w:rPr>
                <w:color w:val="333333"/>
              </w:rPr>
            </w:pPr>
            <w:r w:rsidRPr="00392F9E">
              <w:rPr>
                <w:color w:val="333333"/>
              </w:rPr>
              <w:t>Modified from original guidance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426EE" w14:textId="77777777" w:rsidR="00507ADC" w:rsidRDefault="00507ADC" w:rsidP="006D5B8C">
            <w:pPr>
              <w:rPr>
                <w:color w:val="333333"/>
              </w:rPr>
            </w:pPr>
            <w:proofErr w:type="spellStart"/>
            <w:proofErr w:type="gramStart"/>
            <w:r>
              <w:rPr>
                <w:color w:val="333333"/>
              </w:rPr>
              <w:t>J.Miloud</w:t>
            </w:r>
            <w:proofErr w:type="spellEnd"/>
            <w:proofErr w:type="gramEnd"/>
            <w:r>
              <w:rPr>
                <w:color w:val="333333"/>
              </w:rPr>
              <w:t xml:space="preserve"> edits</w:t>
            </w:r>
          </w:p>
          <w:p w14:paraId="25A9D005" w14:textId="1438BC80" w:rsidR="00033E56" w:rsidRPr="00473417" w:rsidRDefault="005939AD" w:rsidP="006D5B8C">
            <w:pPr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Njackson</w:t>
            </w:r>
            <w:proofErr w:type="spellEnd"/>
            <w:r>
              <w:rPr>
                <w:color w:val="333333"/>
              </w:rPr>
              <w:t xml:space="preserve"> – </w:t>
            </w:r>
            <w:r w:rsidR="001F5593">
              <w:rPr>
                <w:color w:val="333333"/>
              </w:rPr>
              <w:t>combined paragraphs – M. Riddick approved 6/25/2020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E9E20F6" w14:textId="77777777" w:rsidR="00033E56" w:rsidRDefault="00033E56" w:rsidP="006D5B8C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372B5" w14:textId="77777777" w:rsidR="00033E56" w:rsidRDefault="00033E56" w:rsidP="006D5B8C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033E56" w14:paraId="55769AFE" w14:textId="77777777" w:rsidTr="006D5B8C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8B41B" w14:textId="77777777" w:rsidR="00033E56" w:rsidRPr="00392F9E" w:rsidRDefault="00033E56" w:rsidP="006D5B8C">
            <w:pPr>
              <w:rPr>
                <w:color w:val="333333"/>
              </w:rPr>
            </w:pPr>
            <w:r w:rsidRPr="00392F9E">
              <w:rPr>
                <w:color w:val="333333"/>
              </w:rPr>
              <w:t>Other information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225D5" w14:textId="77777777" w:rsidR="00033E56" w:rsidRDefault="00033E56" w:rsidP="006D5B8C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CD234CB" w14:textId="77777777" w:rsidR="00033E56" w:rsidRDefault="00033E56" w:rsidP="006D5B8C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03679" w14:textId="77777777" w:rsidR="00033E56" w:rsidRDefault="00033E56" w:rsidP="006D5B8C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033E56" w14:paraId="7026555D" w14:textId="77777777" w:rsidTr="006D5B8C">
        <w:tc>
          <w:tcPr>
            <w:tcW w:w="2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F6B6" w14:textId="77777777" w:rsidR="00033E56" w:rsidRDefault="00033E56" w:rsidP="006D5B8C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9884C" w14:textId="77777777" w:rsidR="00033E56" w:rsidRDefault="00033E56" w:rsidP="006D5B8C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18E9FD4" w14:textId="77777777" w:rsidR="00033E56" w:rsidRDefault="00033E56" w:rsidP="006D5B8C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66826" w14:textId="77777777" w:rsidR="00033E56" w:rsidRDefault="00033E56" w:rsidP="006D5B8C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</w:tbl>
    <w:p w14:paraId="0FED4697" w14:textId="77777777" w:rsidR="00DA0EC2" w:rsidRPr="00097353" w:rsidRDefault="00DA0EC2" w:rsidP="00097353">
      <w:pPr>
        <w:rPr>
          <w:color w:val="333333"/>
          <w:sz w:val="22"/>
          <w:szCs w:val="22"/>
        </w:rPr>
      </w:pPr>
    </w:p>
    <w:sectPr w:rsidR="00DA0EC2" w:rsidRPr="00097353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3E56"/>
    <w:rsid w:val="00036C6B"/>
    <w:rsid w:val="00097353"/>
    <w:rsid w:val="000F5E4A"/>
    <w:rsid w:val="001168BB"/>
    <w:rsid w:val="00135E6C"/>
    <w:rsid w:val="00142775"/>
    <w:rsid w:val="0017463C"/>
    <w:rsid w:val="00186934"/>
    <w:rsid w:val="001C1FFE"/>
    <w:rsid w:val="001D39BC"/>
    <w:rsid w:val="001F5593"/>
    <w:rsid w:val="00276228"/>
    <w:rsid w:val="002D2D7E"/>
    <w:rsid w:val="002D5D65"/>
    <w:rsid w:val="00373958"/>
    <w:rsid w:val="00402BD4"/>
    <w:rsid w:val="0040553F"/>
    <w:rsid w:val="00445121"/>
    <w:rsid w:val="004F314E"/>
    <w:rsid w:val="005031B9"/>
    <w:rsid w:val="00507ADC"/>
    <w:rsid w:val="00527088"/>
    <w:rsid w:val="00560FB4"/>
    <w:rsid w:val="005930AA"/>
    <w:rsid w:val="005939AD"/>
    <w:rsid w:val="00630A76"/>
    <w:rsid w:val="0067786F"/>
    <w:rsid w:val="006D5B8C"/>
    <w:rsid w:val="006E6944"/>
    <w:rsid w:val="008B5CE4"/>
    <w:rsid w:val="009304DE"/>
    <w:rsid w:val="009A5462"/>
    <w:rsid w:val="00A06A0E"/>
    <w:rsid w:val="00A67BDC"/>
    <w:rsid w:val="00A7031F"/>
    <w:rsid w:val="00A93F24"/>
    <w:rsid w:val="00AA3552"/>
    <w:rsid w:val="00AC0600"/>
    <w:rsid w:val="00AC1E52"/>
    <w:rsid w:val="00AF1165"/>
    <w:rsid w:val="00B200FB"/>
    <w:rsid w:val="00B55974"/>
    <w:rsid w:val="00BE7352"/>
    <w:rsid w:val="00C07DBF"/>
    <w:rsid w:val="00C21F7A"/>
    <w:rsid w:val="00C472AF"/>
    <w:rsid w:val="00D82C48"/>
    <w:rsid w:val="00DA0EC2"/>
    <w:rsid w:val="00E0425C"/>
    <w:rsid w:val="00EB1625"/>
    <w:rsid w:val="00EE094B"/>
    <w:rsid w:val="00FA4866"/>
    <w:rsid w:val="00FD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88"/>
    <w:rPr>
      <w:rFonts w:ascii="Segoe UI" w:eastAsia="Times New Roman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rsid w:val="005939A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94723-8ADA-40DD-A2C3-64EB02B05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Jackson, Nancy (FMCSA)</cp:lastModifiedBy>
  <cp:revision>5</cp:revision>
  <cp:lastPrinted>2020-02-13T23:05:00Z</cp:lastPrinted>
  <dcterms:created xsi:type="dcterms:W3CDTF">2020-06-25T06:10:00Z</dcterms:created>
  <dcterms:modified xsi:type="dcterms:W3CDTF">2020-06-25T17:54:00Z</dcterms:modified>
</cp:coreProperties>
</file>