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42" w:rsidRPr="00A27D42" w:rsidRDefault="00A27D42" w:rsidP="00A27D42">
      <w:pPr>
        <w:spacing w:before="270" w:after="270" w:line="240" w:lineRule="auto"/>
        <w:rPr>
          <w:rFonts w:ascii="Times New Roman" w:eastAsia="Times New Roman" w:hAnsi="Times New Roman" w:cs="Times New Roman"/>
          <w:sz w:val="24"/>
          <w:szCs w:val="24"/>
        </w:rPr>
      </w:pPr>
      <w:r w:rsidRPr="00A27D42">
        <w:rPr>
          <w:rFonts w:ascii="Verdana" w:eastAsia="Times New Roman" w:hAnsi="Verdana" w:cs="Times New Roman"/>
          <w:b/>
          <w:bCs/>
          <w:color w:val="000000"/>
          <w:sz w:val="31"/>
          <w:szCs w:val="31"/>
          <w:shd w:val="clear" w:color="auto" w:fill="FFFFFF"/>
        </w:rPr>
        <w:t xml:space="preserve">Section § 393.48: Brakes to be operative. </w:t>
      </w:r>
    </w:p>
    <w:p w:rsidR="00A27D42" w:rsidRPr="00A27D42" w:rsidRDefault="00A27D42" w:rsidP="00A27D42">
      <w:pPr>
        <w:spacing w:before="100" w:beforeAutospacing="1" w:after="100" w:afterAutospacing="1" w:line="240" w:lineRule="auto"/>
        <w:outlineLvl w:val="1"/>
        <w:rPr>
          <w:rFonts w:ascii="Times New Roman" w:eastAsia="Times New Roman" w:hAnsi="Times New Roman" w:cs="Times New Roman"/>
          <w:b/>
          <w:bCs/>
          <w:sz w:val="36"/>
          <w:szCs w:val="36"/>
        </w:rPr>
      </w:pPr>
      <w:r w:rsidRPr="00A27D42">
        <w:rPr>
          <w:rFonts w:ascii="Verdana" w:eastAsia="Times New Roman" w:hAnsi="Verdana" w:cs="Times New Roman"/>
          <w:b/>
          <w:bCs/>
          <w:color w:val="000000"/>
          <w:sz w:val="31"/>
          <w:szCs w:val="31"/>
        </w:rPr>
        <w:t>Guidance Q&amp;A</w:t>
      </w:r>
    </w:p>
    <w:p w:rsidR="00A27D42" w:rsidRPr="00A27D42" w:rsidRDefault="00A27D42" w:rsidP="00A27D42">
      <w:pPr>
        <w:spacing w:before="360" w:after="360" w:line="240" w:lineRule="auto"/>
        <w:rPr>
          <w:rFonts w:ascii="Times New Roman" w:eastAsia="Times New Roman" w:hAnsi="Times New Roman" w:cs="Times New Roman"/>
          <w:sz w:val="24"/>
          <w:szCs w:val="24"/>
        </w:rPr>
      </w:pPr>
      <w:r w:rsidRPr="00A27D42">
        <w:rPr>
          <w:rFonts w:ascii="Verdana" w:eastAsia="Times New Roman" w:hAnsi="Verdana" w:cs="Times New Roman"/>
          <w:b/>
          <w:bCs/>
          <w:color w:val="000000"/>
          <w:sz w:val="20"/>
          <w:szCs w:val="20"/>
          <w:shd w:val="clear" w:color="auto" w:fill="FFFFFF"/>
        </w:rPr>
        <w:t>Question 2: If a truck or truck tractor manufactured prior to July 25, 1980, and having 3 or more axles, has inoperable brakes on the front axle or some of the brake components are missing, would the vehicle be in violation of § 393.48?</w:t>
      </w:r>
    </w:p>
    <w:p w:rsidR="00A27D42" w:rsidRPr="00A27D42" w:rsidRDefault="00A27D42" w:rsidP="00A27D42">
      <w:pPr>
        <w:spacing w:before="360" w:after="360" w:line="240" w:lineRule="auto"/>
        <w:rPr>
          <w:rFonts w:ascii="Times New Roman" w:eastAsia="Times New Roman" w:hAnsi="Times New Roman" w:cs="Times New Roman"/>
          <w:sz w:val="24"/>
          <w:szCs w:val="24"/>
        </w:rPr>
      </w:pPr>
      <w:r w:rsidRPr="00A27D42">
        <w:rPr>
          <w:rFonts w:ascii="Verdana" w:eastAsia="Times New Roman" w:hAnsi="Verdana" w:cs="Times New Roman"/>
          <w:b/>
          <w:bCs/>
          <w:color w:val="000000"/>
          <w:sz w:val="20"/>
          <w:szCs w:val="20"/>
          <w:shd w:val="clear" w:color="auto" w:fill="FFFFFF"/>
        </w:rPr>
        <w:t xml:space="preserve">Guidance: </w:t>
      </w:r>
      <w:r w:rsidRPr="00A27D42">
        <w:rPr>
          <w:rFonts w:ascii="Verdana" w:eastAsia="Times New Roman" w:hAnsi="Verdana" w:cs="Times New Roman"/>
          <w:color w:val="000000"/>
          <w:sz w:val="20"/>
          <w:szCs w:val="20"/>
          <w:shd w:val="clear" w:color="auto" w:fill="FFFFFF"/>
        </w:rPr>
        <w:t xml:space="preserve">Yes. § 393.48(a) requires that all brakes with which the vehicle is equipped must be operable </w:t>
      </w:r>
      <w:proofErr w:type="gramStart"/>
      <w:r w:rsidRPr="00A27D42">
        <w:rPr>
          <w:rFonts w:ascii="Verdana" w:eastAsia="Times New Roman" w:hAnsi="Verdana" w:cs="Times New Roman"/>
          <w:color w:val="000000"/>
          <w:sz w:val="20"/>
          <w:szCs w:val="20"/>
          <w:shd w:val="clear" w:color="auto" w:fill="FFFFFF"/>
        </w:rPr>
        <w:t>at all times</w:t>
      </w:r>
      <w:proofErr w:type="gramEnd"/>
      <w:r w:rsidRPr="00A27D42">
        <w:rPr>
          <w:rFonts w:ascii="Verdana" w:eastAsia="Times New Roman" w:hAnsi="Verdana" w:cs="Times New Roman"/>
          <w:color w:val="000000"/>
          <w:sz w:val="20"/>
          <w:szCs w:val="20"/>
          <w:shd w:val="clear" w:color="auto" w:fill="FFFFFF"/>
        </w:rPr>
        <w:t>. Although § 393.42(b)(1) provides an exception to the requirement for brakes on all wheels for trucks and truck tractors with 3 or more axles and manufactured prior to July 25, 1980, the exception does not affect the applicability of § 393.48 for those cases in which the vehicle is equipped with inoperable front wheel brakes or only has certain portions of the front wheel brake system (e.g., shoes, linings, chambers, hoses) in place.</w:t>
      </w:r>
    </w:p>
    <w:p w:rsidR="002D387B" w:rsidRDefault="002D387B">
      <w:bookmarkStart w:id="0" w:name="_GoBack"/>
      <w:bookmarkEnd w:id="0"/>
    </w:p>
    <w:sectPr w:rsidR="002D3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42"/>
    <w:rsid w:val="002D387B"/>
    <w:rsid w:val="00A2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F59A2-6636-4A2A-B21B-059ED845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27D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7D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27D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Donna (FMCSA)</dc:creator>
  <cp:keywords/>
  <dc:description/>
  <cp:lastModifiedBy>Sampson, Donna (FMCSA)</cp:lastModifiedBy>
  <cp:revision>1</cp:revision>
  <dcterms:created xsi:type="dcterms:W3CDTF">2020-03-03T14:09:00Z</dcterms:created>
  <dcterms:modified xsi:type="dcterms:W3CDTF">2020-03-03T14:10:00Z</dcterms:modified>
</cp:coreProperties>
</file>