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00B82" w14:textId="436470D4" w:rsidR="0067786F" w:rsidRPr="00BE7352" w:rsidRDefault="00C41697" w:rsidP="0067786F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31"/>
          <w:szCs w:val="31"/>
        </w:rPr>
        <w:t>Section § 393</w:t>
      </w:r>
      <w:r w:rsidR="00A1617F">
        <w:rPr>
          <w:rFonts w:ascii="Verdana" w:hAnsi="Verdana"/>
          <w:b/>
          <w:bCs/>
          <w:color w:val="000000"/>
          <w:sz w:val="31"/>
          <w:szCs w:val="31"/>
        </w:rPr>
        <w:t>.48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="00A1617F">
        <w:rPr>
          <w:rFonts w:ascii="Verdana" w:hAnsi="Verdana"/>
          <w:b/>
          <w:bCs/>
          <w:color w:val="000000"/>
          <w:sz w:val="31"/>
          <w:szCs w:val="31"/>
        </w:rPr>
        <w:t>Brakes to be operative</w:t>
      </w:r>
      <w:r w:rsidR="00C07DBF" w:rsidRPr="00C07DBF">
        <w:rPr>
          <w:rFonts w:ascii="Verdana" w:hAnsi="Verdana"/>
          <w:b/>
          <w:bCs/>
          <w:color w:val="000000"/>
          <w:sz w:val="31"/>
          <w:szCs w:val="31"/>
        </w:rPr>
        <w:t>.</w:t>
      </w:r>
      <w:r w:rsidR="00BE7352"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5624BEF6" w14:textId="7359B9AC" w:rsidR="00C07DBF" w:rsidRPr="00445121" w:rsidRDefault="00445121" w:rsidP="00445121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4E0D837A" w14:textId="57DB296A" w:rsidR="006B1FDA" w:rsidRPr="006B1FDA" w:rsidRDefault="00932EFB" w:rsidP="006B1FDA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="00680E9A">
        <w:rPr>
          <w:rFonts w:ascii="Verdana" w:hAnsi="Verdana"/>
          <w:b/>
          <w:bCs/>
          <w:color w:val="000000"/>
          <w:sz w:val="20"/>
          <w:szCs w:val="20"/>
        </w:rPr>
        <w:t>1</w:t>
      </w:r>
      <w:r w:rsidR="00C07DBF"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="00A1617F" w:rsidRPr="00A1617F">
        <w:rPr>
          <w:rFonts w:ascii="Verdana" w:hAnsi="Verdana"/>
          <w:b/>
          <w:bCs/>
          <w:color w:val="000000"/>
          <w:sz w:val="20"/>
          <w:szCs w:val="20"/>
        </w:rPr>
        <w:t>If a CMV manufactured on or after July 25, 1980 (see §</w:t>
      </w:r>
      <w:r w:rsidR="00A1617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A1617F" w:rsidRPr="00A1617F">
        <w:rPr>
          <w:rFonts w:ascii="Verdana" w:hAnsi="Verdana"/>
          <w:b/>
          <w:bCs/>
          <w:color w:val="000000"/>
          <w:sz w:val="20"/>
          <w:szCs w:val="20"/>
        </w:rPr>
        <w:t>393.42) has brake components on the front axle, and the brakes are not operable, does the vehicle comply with §</w:t>
      </w:r>
      <w:r w:rsidR="00A1617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="00A1617F" w:rsidRPr="00A1617F">
        <w:rPr>
          <w:rFonts w:ascii="Verdana" w:hAnsi="Verdana"/>
          <w:b/>
          <w:bCs/>
          <w:color w:val="000000"/>
          <w:sz w:val="20"/>
          <w:szCs w:val="20"/>
        </w:rPr>
        <w:t>393.48?</w:t>
      </w:r>
    </w:p>
    <w:p w14:paraId="3C43BEEE" w14:textId="77777777" w:rsidR="008721FD" w:rsidRDefault="008721FD" w:rsidP="005930AA">
      <w:pPr>
        <w:shd w:val="clear" w:color="auto" w:fill="FFFFFF"/>
        <w:rPr>
          <w:rFonts w:ascii="Lucida Grande" w:hAnsi="Lucida Grande" w:cs="Lucida Grande"/>
          <w:color w:val="333333"/>
          <w:sz w:val="20"/>
          <w:szCs w:val="20"/>
        </w:rPr>
      </w:pPr>
      <w:bookmarkStart w:id="0" w:name="_GoBack"/>
      <w:bookmarkEnd w:id="0"/>
    </w:p>
    <w:sectPr w:rsidR="008721FD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0463"/>
    <w:rsid w:val="00036C6B"/>
    <w:rsid w:val="00070AA3"/>
    <w:rsid w:val="000D01B0"/>
    <w:rsid w:val="00135E6C"/>
    <w:rsid w:val="00193306"/>
    <w:rsid w:val="001977EE"/>
    <w:rsid w:val="001C1FFE"/>
    <w:rsid w:val="002B34BF"/>
    <w:rsid w:val="002C048A"/>
    <w:rsid w:val="002D5D65"/>
    <w:rsid w:val="002D61B9"/>
    <w:rsid w:val="002E6EBD"/>
    <w:rsid w:val="00326D77"/>
    <w:rsid w:val="00382A99"/>
    <w:rsid w:val="003A2413"/>
    <w:rsid w:val="003E7868"/>
    <w:rsid w:val="0040553F"/>
    <w:rsid w:val="00445121"/>
    <w:rsid w:val="00457B17"/>
    <w:rsid w:val="0049529E"/>
    <w:rsid w:val="00564662"/>
    <w:rsid w:val="005930AA"/>
    <w:rsid w:val="005C07AA"/>
    <w:rsid w:val="00630A76"/>
    <w:rsid w:val="00670784"/>
    <w:rsid w:val="0067786F"/>
    <w:rsid w:val="00680E9A"/>
    <w:rsid w:val="006B1FDA"/>
    <w:rsid w:val="006C1F81"/>
    <w:rsid w:val="008234BD"/>
    <w:rsid w:val="008721FD"/>
    <w:rsid w:val="008E31A0"/>
    <w:rsid w:val="009304DE"/>
    <w:rsid w:val="00932EFB"/>
    <w:rsid w:val="00963560"/>
    <w:rsid w:val="00A1617F"/>
    <w:rsid w:val="00A93F24"/>
    <w:rsid w:val="00AE3A79"/>
    <w:rsid w:val="00AF1165"/>
    <w:rsid w:val="00B55974"/>
    <w:rsid w:val="00B92B9B"/>
    <w:rsid w:val="00BE7352"/>
    <w:rsid w:val="00C00C0C"/>
    <w:rsid w:val="00C07DBF"/>
    <w:rsid w:val="00C41697"/>
    <w:rsid w:val="00CC5EDE"/>
    <w:rsid w:val="00D700F9"/>
    <w:rsid w:val="00DC6EF8"/>
    <w:rsid w:val="00E03A60"/>
    <w:rsid w:val="00E8038D"/>
    <w:rsid w:val="00EB1625"/>
    <w:rsid w:val="00EE094B"/>
    <w:rsid w:val="00EE68AC"/>
    <w:rsid w:val="00EF574D"/>
    <w:rsid w:val="00EF61D4"/>
    <w:rsid w:val="00F015A2"/>
    <w:rsid w:val="00F6722A"/>
    <w:rsid w:val="00FA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5AAB7-63A7-41E5-820F-C02AD604A50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CE2F76B-1197-4EF8-8CFD-BF9A12325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9BBCF7-E199-41B0-83D5-98ADED9D6D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EAE521-EEF2-4F36-B010-15C5E3BC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Sampson, Donna (FMCSA)</cp:lastModifiedBy>
  <cp:revision>2</cp:revision>
  <dcterms:created xsi:type="dcterms:W3CDTF">2020-03-03T14:08:00Z</dcterms:created>
  <dcterms:modified xsi:type="dcterms:W3CDTF">2020-03-03T14:08:00Z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