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5DD0309A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680E9A">
        <w:rPr>
          <w:rFonts w:ascii="Verdana" w:hAnsi="Verdana"/>
          <w:b/>
          <w:bCs/>
          <w:color w:val="000000"/>
          <w:sz w:val="31"/>
          <w:szCs w:val="31"/>
        </w:rPr>
        <w:t>.44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680E9A">
        <w:rPr>
          <w:rFonts w:ascii="Verdana" w:hAnsi="Verdana"/>
          <w:b/>
          <w:bCs/>
          <w:color w:val="000000"/>
          <w:sz w:val="31"/>
          <w:szCs w:val="31"/>
        </w:rPr>
        <w:t>Front brake lines, protection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34B361B1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80E9A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680E9A" w:rsidRPr="00680E9A">
        <w:rPr>
          <w:rFonts w:ascii="Verdana" w:hAnsi="Verdana"/>
          <w:b/>
          <w:bCs/>
          <w:color w:val="000000"/>
          <w:sz w:val="20"/>
          <w:szCs w:val="20"/>
        </w:rPr>
        <w:t>Does the term ‘‘rear wheels’’ include the tag axle on a bus/motorcoach?</w:t>
      </w:r>
    </w:p>
    <w:p w14:paraId="5ABED76E" w14:textId="34B874DE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680E9A" w:rsidRPr="00680E9A">
        <w:rPr>
          <w:rFonts w:ascii="Verdana" w:hAnsi="Verdana"/>
          <w:bCs/>
          <w:color w:val="000000"/>
          <w:sz w:val="20"/>
          <w:szCs w:val="20"/>
        </w:rPr>
        <w:t xml:space="preserve">Yes. The braking system on a bus/motorcoach must be constructed so that if any brake line to either front wheel is broken, the driver can apply the brakes to </w:t>
      </w:r>
      <w:proofErr w:type="gramStart"/>
      <w:r w:rsidR="00680E9A" w:rsidRPr="00680E9A">
        <w:rPr>
          <w:rFonts w:ascii="Verdana" w:hAnsi="Verdana"/>
          <w:bCs/>
          <w:color w:val="000000"/>
          <w:sz w:val="20"/>
          <w:szCs w:val="20"/>
        </w:rPr>
        <w:t>all of</w:t>
      </w:r>
      <w:proofErr w:type="gramEnd"/>
      <w:r w:rsidR="00680E9A" w:rsidRPr="00680E9A">
        <w:rPr>
          <w:rFonts w:ascii="Verdana" w:hAnsi="Verdana"/>
          <w:bCs/>
          <w:color w:val="000000"/>
          <w:sz w:val="20"/>
          <w:szCs w:val="20"/>
        </w:rPr>
        <w:t xml:space="preserve"> the wheels on each rear axle.</w:t>
      </w:r>
    </w:p>
    <w:p w14:paraId="3CF3EA3F" w14:textId="746E562A" w:rsidR="00C82985" w:rsidRDefault="00C82985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47EC7CF2" w14:textId="77777777" w:rsidR="00C82985" w:rsidRDefault="00C82985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C8298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3306"/>
    <w:rsid w:val="001977EE"/>
    <w:rsid w:val="001C1FFE"/>
    <w:rsid w:val="002B34BF"/>
    <w:rsid w:val="002C048A"/>
    <w:rsid w:val="002D5D65"/>
    <w:rsid w:val="002D61B9"/>
    <w:rsid w:val="002E6EBD"/>
    <w:rsid w:val="00326D77"/>
    <w:rsid w:val="00382A99"/>
    <w:rsid w:val="003A2413"/>
    <w:rsid w:val="0040553F"/>
    <w:rsid w:val="00445121"/>
    <w:rsid w:val="00457B17"/>
    <w:rsid w:val="00466CCE"/>
    <w:rsid w:val="0049529E"/>
    <w:rsid w:val="005930AA"/>
    <w:rsid w:val="005C07AA"/>
    <w:rsid w:val="00630A76"/>
    <w:rsid w:val="0065480B"/>
    <w:rsid w:val="0067786F"/>
    <w:rsid w:val="00680E9A"/>
    <w:rsid w:val="006B1FDA"/>
    <w:rsid w:val="006C1F81"/>
    <w:rsid w:val="008234BD"/>
    <w:rsid w:val="008E31A0"/>
    <w:rsid w:val="009304DE"/>
    <w:rsid w:val="00932EFB"/>
    <w:rsid w:val="00963560"/>
    <w:rsid w:val="00A93F24"/>
    <w:rsid w:val="00AE3A79"/>
    <w:rsid w:val="00AF1165"/>
    <w:rsid w:val="00B55974"/>
    <w:rsid w:val="00B92B9B"/>
    <w:rsid w:val="00BE7352"/>
    <w:rsid w:val="00C00C0C"/>
    <w:rsid w:val="00C07DBF"/>
    <w:rsid w:val="00C41697"/>
    <w:rsid w:val="00C82985"/>
    <w:rsid w:val="00CC5EDE"/>
    <w:rsid w:val="00D700F9"/>
    <w:rsid w:val="00DC6EF8"/>
    <w:rsid w:val="00E03A60"/>
    <w:rsid w:val="00E8038D"/>
    <w:rsid w:val="00EB1625"/>
    <w:rsid w:val="00EC3F60"/>
    <w:rsid w:val="00EE094B"/>
    <w:rsid w:val="00EE68AC"/>
    <w:rsid w:val="00EF574D"/>
    <w:rsid w:val="00F015A2"/>
    <w:rsid w:val="00F75CB0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77D1-5D08-4A3C-80F3-539434399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1F7A1-277F-464D-9D1C-F12614E032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1604F8-5975-4C99-85BA-2DD0D5D52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7600C6-CCF3-4CFC-B071-EF894C49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2020-03-03T14:21:00Z</dcterms:created>
  <dcterms:modified xsi:type="dcterms:W3CDTF">2020-03-03T14:21:00Z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