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0A055" w14:textId="6E53D00B" w:rsidR="00445121" w:rsidRDefault="00445121" w:rsidP="0067786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E0D837A" w14:textId="28BA6DB4" w:rsidR="006B1FDA" w:rsidRPr="006B1FDA" w:rsidRDefault="003A2413" w:rsidP="006B1FDA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Question 2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Pr="003A2413">
        <w:rPr>
          <w:rFonts w:ascii="Verdana" w:hAnsi="Verdana"/>
          <w:b/>
          <w:bCs/>
          <w:color w:val="000000"/>
          <w:sz w:val="20"/>
          <w:szCs w:val="20"/>
        </w:rPr>
        <w:t>Must all trailers be equipped with overload protective devices?</w:t>
      </w:r>
    </w:p>
    <w:p w14:paraId="5ABED76E" w14:textId="1AB75D5A" w:rsidR="00C07DBF" w:rsidRPr="00C07DBF" w:rsidRDefault="006B1FDA" w:rsidP="006B1FDA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3A2413" w:rsidRPr="003A2413">
        <w:rPr>
          <w:rFonts w:ascii="Verdana" w:hAnsi="Verdana"/>
          <w:bCs/>
          <w:color w:val="000000"/>
          <w:sz w:val="20"/>
          <w:szCs w:val="20"/>
        </w:rPr>
        <w:t xml:space="preserve">No. Trailers do not need overload protective devices when protection of trailer circuits is provided on the towing vehicle. A circuit breaker </w:t>
      </w:r>
      <w:r w:rsidR="008806E9">
        <w:rPr>
          <w:rFonts w:ascii="Verdana" w:hAnsi="Verdana"/>
          <w:bCs/>
          <w:color w:val="000000"/>
          <w:sz w:val="20"/>
          <w:szCs w:val="20"/>
        </w:rPr>
        <w:t>should be used</w:t>
      </w:r>
      <w:r w:rsidR="003A2413" w:rsidRPr="003A2413">
        <w:rPr>
          <w:rFonts w:ascii="Verdana" w:hAnsi="Verdana"/>
          <w:bCs/>
          <w:color w:val="000000"/>
          <w:sz w:val="20"/>
          <w:szCs w:val="20"/>
        </w:rPr>
        <w:t xml:space="preserve"> only when the head lamp circuit is protected in common with one or more other circuits. A circuit breaker, if </w:t>
      </w:r>
      <w:r w:rsidR="008806E9">
        <w:rPr>
          <w:rFonts w:ascii="Verdana" w:hAnsi="Verdana"/>
          <w:bCs/>
          <w:color w:val="000000"/>
          <w:sz w:val="20"/>
          <w:szCs w:val="20"/>
        </w:rPr>
        <w:t>used, should</w:t>
      </w:r>
      <w:r w:rsidR="003A2413" w:rsidRPr="003A2413">
        <w:rPr>
          <w:rFonts w:ascii="Verdana" w:hAnsi="Verdana"/>
          <w:bCs/>
          <w:color w:val="000000"/>
          <w:sz w:val="20"/>
          <w:szCs w:val="20"/>
        </w:rPr>
        <w:t xml:space="preserve"> be an automatic reset type.</w:t>
      </w:r>
    </w:p>
    <w:p w14:paraId="76D42AFB" w14:textId="4481E023" w:rsidR="008806E9" w:rsidRDefault="008806E9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</w:p>
    <w:p w14:paraId="7917D9D0" w14:textId="77777777" w:rsidR="008806E9" w:rsidRPr="00C24478" w:rsidRDefault="008806E9" w:rsidP="008806E9">
      <w:bookmarkStart w:id="0" w:name="_GoBack"/>
      <w:bookmarkEnd w:id="0"/>
    </w:p>
    <w:p w14:paraId="4580696B" w14:textId="77777777" w:rsidR="008806E9" w:rsidRDefault="008806E9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</w:p>
    <w:sectPr w:rsidR="008806E9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43FAC"/>
    <w:rsid w:val="00070AA3"/>
    <w:rsid w:val="000D01B0"/>
    <w:rsid w:val="00135E6C"/>
    <w:rsid w:val="00193306"/>
    <w:rsid w:val="001977EE"/>
    <w:rsid w:val="001C1FFE"/>
    <w:rsid w:val="002B34BF"/>
    <w:rsid w:val="002C048A"/>
    <w:rsid w:val="002D5D65"/>
    <w:rsid w:val="002D61B9"/>
    <w:rsid w:val="00382A99"/>
    <w:rsid w:val="003A2413"/>
    <w:rsid w:val="0040553F"/>
    <w:rsid w:val="00445121"/>
    <w:rsid w:val="005930AA"/>
    <w:rsid w:val="005C07AA"/>
    <w:rsid w:val="00612687"/>
    <w:rsid w:val="00630A76"/>
    <w:rsid w:val="0067786F"/>
    <w:rsid w:val="006B1FDA"/>
    <w:rsid w:val="00761D61"/>
    <w:rsid w:val="008234BD"/>
    <w:rsid w:val="008806E9"/>
    <w:rsid w:val="008E31A0"/>
    <w:rsid w:val="009304DE"/>
    <w:rsid w:val="00A93F24"/>
    <w:rsid w:val="00AF1165"/>
    <w:rsid w:val="00B55974"/>
    <w:rsid w:val="00B92B9B"/>
    <w:rsid w:val="00BE7352"/>
    <w:rsid w:val="00C00C0C"/>
    <w:rsid w:val="00C07DBF"/>
    <w:rsid w:val="00C41697"/>
    <w:rsid w:val="00D62421"/>
    <w:rsid w:val="00D700F9"/>
    <w:rsid w:val="00E03A60"/>
    <w:rsid w:val="00EB1625"/>
    <w:rsid w:val="00EE094B"/>
    <w:rsid w:val="00EE68AC"/>
    <w:rsid w:val="00EF574D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A1624-76B7-4C36-8134-3197E0636CD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DCD186C-5326-4607-B03F-F1FA6842C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3C1EA-7D52-4228-BCF8-672D7125CF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10FFFF-7676-4157-AEDD-0C64D850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2020-03-03T14:53:00Z</dcterms:created>
  <dcterms:modified xsi:type="dcterms:W3CDTF">2020-03-03T14:53:00Z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