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0169E9EA"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B30AB4">
        <w:rPr>
          <w:b/>
          <w:bCs/>
          <w:color w:val="000000"/>
          <w:sz w:val="31"/>
          <w:szCs w:val="31"/>
        </w:rPr>
        <w:t>83.3</w:t>
      </w:r>
      <w:r w:rsidR="00833A93" w:rsidRPr="00336463">
        <w:rPr>
          <w:b/>
          <w:bCs/>
          <w:color w:val="000000"/>
          <w:sz w:val="31"/>
          <w:szCs w:val="31"/>
        </w:rPr>
        <w:t xml:space="preserve"> </w:t>
      </w:r>
      <w:r w:rsidR="00B30AB4">
        <w:rPr>
          <w:b/>
          <w:bCs/>
          <w:color w:val="000000"/>
          <w:sz w:val="31"/>
          <w:szCs w:val="31"/>
        </w:rPr>
        <w:t>- Applicability</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769B1271" w14:textId="77777777" w:rsidR="009D0A80" w:rsidRPr="009D0A80" w:rsidRDefault="009D0A80" w:rsidP="009D0A80">
      <w:pPr>
        <w:rPr>
          <w:b/>
          <w:bCs/>
          <w:i/>
          <w:iCs/>
        </w:rPr>
      </w:pPr>
      <w:r w:rsidRPr="009D0A80">
        <w:rPr>
          <w:b/>
          <w:bCs/>
          <w:i/>
          <w:iCs/>
        </w:rPr>
        <w:t xml:space="preserve">Question 17: </w:t>
      </w:r>
      <w:r w:rsidRPr="009D0A80">
        <w:rPr>
          <w:bCs/>
          <w:iCs/>
        </w:rPr>
        <w:t>Is the transportation of seed-cotton modules from the cotton field to the gin by a module transport vehicle considered a form of custom harvesting activity that may be included under the FRSI waiver (§ 383.3(f))?</w:t>
      </w:r>
    </w:p>
    <w:p w14:paraId="361F6EB1" w14:textId="77777777" w:rsidR="009D0A80" w:rsidRPr="009D0A80" w:rsidRDefault="009D0A80" w:rsidP="009D0A80">
      <w:pPr>
        <w:rPr>
          <w:b/>
          <w:bCs/>
          <w:i/>
          <w:iCs/>
        </w:rPr>
      </w:pPr>
      <w:r w:rsidRPr="009D0A80">
        <w:rPr>
          <w:b/>
          <w:bCs/>
          <w:i/>
          <w:iCs/>
        </w:rPr>
        <w:t xml:space="preserve"> </w:t>
      </w:r>
    </w:p>
    <w:p w14:paraId="1C7D80AB" w14:textId="54C377D3" w:rsidR="00273C47" w:rsidRDefault="009D0A80" w:rsidP="00151F5C">
      <w:pPr>
        <w:rPr>
          <w:rFonts w:ascii="Lucida Grande" w:hAnsi="Lucida Grande" w:cs="Lucida Grande"/>
          <w:b/>
          <w:color w:val="333333"/>
          <w:sz w:val="20"/>
          <w:szCs w:val="20"/>
        </w:rPr>
      </w:pPr>
      <w:r w:rsidRPr="009D0A80">
        <w:rPr>
          <w:b/>
          <w:bCs/>
          <w:i/>
          <w:iCs/>
        </w:rPr>
        <w:t xml:space="preserve">Guidance: </w:t>
      </w:r>
      <w:r w:rsidRPr="009D0A80">
        <w:rPr>
          <w:bCs/>
          <w:iCs/>
        </w:rPr>
        <w:t>Yes. The transportation of seed-cotton modules from field to gin may, at the State’s discretion, be considered as custom harvesting and therefore eligible for the FRSI waiver. However, cotton ginning operations as an industry, and specifically the transport of cotton from the gin, are not eligible activities under the FRSI waiver because these activities are not considered appropriate elements of custom harvesting.</w:t>
      </w:r>
    </w:p>
    <w:p w14:paraId="69D8AD32" w14:textId="77777777" w:rsidR="00151F5C" w:rsidRPr="00C07DBF" w:rsidRDefault="00151F5C" w:rsidP="00151F5C">
      <w:bookmarkStart w:id="0" w:name="_GoBack"/>
      <w:bookmarkEnd w:id="0"/>
    </w:p>
    <w:sectPr w:rsidR="00151F5C"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7277F"/>
    <w:rsid w:val="000C7214"/>
    <w:rsid w:val="000E6FFA"/>
    <w:rsid w:val="000F0B78"/>
    <w:rsid w:val="000F2C55"/>
    <w:rsid w:val="000F4258"/>
    <w:rsid w:val="000F65C2"/>
    <w:rsid w:val="00107D5C"/>
    <w:rsid w:val="001130F2"/>
    <w:rsid w:val="0011705C"/>
    <w:rsid w:val="001238AA"/>
    <w:rsid w:val="00140A07"/>
    <w:rsid w:val="00140BF9"/>
    <w:rsid w:val="0014370D"/>
    <w:rsid w:val="00151953"/>
    <w:rsid w:val="00151F5C"/>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1472"/>
    <w:rsid w:val="00322BE1"/>
    <w:rsid w:val="00336463"/>
    <w:rsid w:val="0034264C"/>
    <w:rsid w:val="003538A6"/>
    <w:rsid w:val="00354395"/>
    <w:rsid w:val="00356B20"/>
    <w:rsid w:val="0036105C"/>
    <w:rsid w:val="00361F75"/>
    <w:rsid w:val="00361FE9"/>
    <w:rsid w:val="00364B62"/>
    <w:rsid w:val="0036629F"/>
    <w:rsid w:val="00370150"/>
    <w:rsid w:val="00376166"/>
    <w:rsid w:val="00384876"/>
    <w:rsid w:val="003A1769"/>
    <w:rsid w:val="003C7920"/>
    <w:rsid w:val="003D44C0"/>
    <w:rsid w:val="003E03FB"/>
    <w:rsid w:val="003E0D72"/>
    <w:rsid w:val="003F6130"/>
    <w:rsid w:val="0040553F"/>
    <w:rsid w:val="00407FFB"/>
    <w:rsid w:val="0041072F"/>
    <w:rsid w:val="00411F05"/>
    <w:rsid w:val="00426678"/>
    <w:rsid w:val="00445121"/>
    <w:rsid w:val="00454271"/>
    <w:rsid w:val="00463109"/>
    <w:rsid w:val="00464E11"/>
    <w:rsid w:val="00466038"/>
    <w:rsid w:val="00467E07"/>
    <w:rsid w:val="00470DBA"/>
    <w:rsid w:val="004A4E1B"/>
    <w:rsid w:val="004A5C1B"/>
    <w:rsid w:val="004B24EF"/>
    <w:rsid w:val="004C2EA3"/>
    <w:rsid w:val="004C5A08"/>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B28FC"/>
    <w:rsid w:val="005D79E4"/>
    <w:rsid w:val="005F06B8"/>
    <w:rsid w:val="005F4F28"/>
    <w:rsid w:val="00602719"/>
    <w:rsid w:val="006118CD"/>
    <w:rsid w:val="00624947"/>
    <w:rsid w:val="00625818"/>
    <w:rsid w:val="00630A76"/>
    <w:rsid w:val="00630FF0"/>
    <w:rsid w:val="00640A49"/>
    <w:rsid w:val="0065524A"/>
    <w:rsid w:val="00655E41"/>
    <w:rsid w:val="006621F8"/>
    <w:rsid w:val="00662FF7"/>
    <w:rsid w:val="00663C01"/>
    <w:rsid w:val="00672FFA"/>
    <w:rsid w:val="00675FEE"/>
    <w:rsid w:val="0067786F"/>
    <w:rsid w:val="00684AF3"/>
    <w:rsid w:val="00694BC3"/>
    <w:rsid w:val="00696090"/>
    <w:rsid w:val="00697125"/>
    <w:rsid w:val="00697889"/>
    <w:rsid w:val="006A6FDD"/>
    <w:rsid w:val="006B0DBB"/>
    <w:rsid w:val="006B5DAC"/>
    <w:rsid w:val="006D1486"/>
    <w:rsid w:val="0070151E"/>
    <w:rsid w:val="007019A9"/>
    <w:rsid w:val="0071106A"/>
    <w:rsid w:val="007159CF"/>
    <w:rsid w:val="00722A13"/>
    <w:rsid w:val="00732FB5"/>
    <w:rsid w:val="007553C9"/>
    <w:rsid w:val="0076075C"/>
    <w:rsid w:val="007626B9"/>
    <w:rsid w:val="007743EF"/>
    <w:rsid w:val="00775D8D"/>
    <w:rsid w:val="00780FAE"/>
    <w:rsid w:val="007867FF"/>
    <w:rsid w:val="00793870"/>
    <w:rsid w:val="007A410B"/>
    <w:rsid w:val="007A49EF"/>
    <w:rsid w:val="007A6B74"/>
    <w:rsid w:val="007C28C9"/>
    <w:rsid w:val="007D2F8F"/>
    <w:rsid w:val="007E403C"/>
    <w:rsid w:val="007E470E"/>
    <w:rsid w:val="008037F5"/>
    <w:rsid w:val="00810824"/>
    <w:rsid w:val="008179C7"/>
    <w:rsid w:val="00832D08"/>
    <w:rsid w:val="00833A93"/>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77EC"/>
    <w:rsid w:val="00903EAD"/>
    <w:rsid w:val="00904485"/>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53AD"/>
    <w:rsid w:val="009B4A0C"/>
    <w:rsid w:val="009C1962"/>
    <w:rsid w:val="009D0A80"/>
    <w:rsid w:val="009D2415"/>
    <w:rsid w:val="009E2758"/>
    <w:rsid w:val="00A060D7"/>
    <w:rsid w:val="00A244DC"/>
    <w:rsid w:val="00A273C6"/>
    <w:rsid w:val="00A27F33"/>
    <w:rsid w:val="00A35FF4"/>
    <w:rsid w:val="00A57020"/>
    <w:rsid w:val="00A57999"/>
    <w:rsid w:val="00A77135"/>
    <w:rsid w:val="00A93F24"/>
    <w:rsid w:val="00A95FE5"/>
    <w:rsid w:val="00AB206D"/>
    <w:rsid w:val="00AC0110"/>
    <w:rsid w:val="00AC10E7"/>
    <w:rsid w:val="00AE6851"/>
    <w:rsid w:val="00AF09B6"/>
    <w:rsid w:val="00AF1165"/>
    <w:rsid w:val="00B05F12"/>
    <w:rsid w:val="00B21C6B"/>
    <w:rsid w:val="00B222A4"/>
    <w:rsid w:val="00B30AB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676"/>
    <w:rsid w:val="00C404DD"/>
    <w:rsid w:val="00C501FE"/>
    <w:rsid w:val="00C569DA"/>
    <w:rsid w:val="00C6124A"/>
    <w:rsid w:val="00C6488A"/>
    <w:rsid w:val="00C74F6C"/>
    <w:rsid w:val="00C77F39"/>
    <w:rsid w:val="00C86EF2"/>
    <w:rsid w:val="00CA4591"/>
    <w:rsid w:val="00CA7B8F"/>
    <w:rsid w:val="00CB370F"/>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40E3"/>
    <w:rsid w:val="00D80A92"/>
    <w:rsid w:val="00DA7B94"/>
    <w:rsid w:val="00DB162A"/>
    <w:rsid w:val="00DB32E6"/>
    <w:rsid w:val="00DB5CE9"/>
    <w:rsid w:val="00DD2542"/>
    <w:rsid w:val="00DE2BFA"/>
    <w:rsid w:val="00DF0354"/>
    <w:rsid w:val="00DF47D0"/>
    <w:rsid w:val="00E126A7"/>
    <w:rsid w:val="00E17B76"/>
    <w:rsid w:val="00E31D11"/>
    <w:rsid w:val="00E32ACF"/>
    <w:rsid w:val="00E527F8"/>
    <w:rsid w:val="00E532FF"/>
    <w:rsid w:val="00E5516F"/>
    <w:rsid w:val="00E55C1E"/>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620E3"/>
    <w:rsid w:val="00F65435"/>
    <w:rsid w:val="00F874C5"/>
    <w:rsid w:val="00FA237B"/>
    <w:rsid w:val="00FA4824"/>
    <w:rsid w:val="00FB21E4"/>
    <w:rsid w:val="00FC328E"/>
    <w:rsid w:val="00FC50C0"/>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3.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24B468-5422-4B6C-A36C-E25B52CA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2020-03-02T16:54:00Z</dcterms:created>
  <dcterms:modified xsi:type="dcterms:W3CDTF">2020-03-02T16:54:00Z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