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0136B513" w14:textId="77777777" w:rsidR="00F519DC" w:rsidRPr="00F519DC" w:rsidRDefault="00F519DC" w:rsidP="00F519DC">
      <w:pPr>
        <w:rPr>
          <w:b/>
          <w:bCs/>
          <w:i/>
          <w:iCs/>
        </w:rPr>
      </w:pPr>
      <w:r w:rsidRPr="00F519DC">
        <w:rPr>
          <w:b/>
          <w:bCs/>
          <w:i/>
          <w:iCs/>
        </w:rPr>
        <w:t xml:space="preserve">Question 16: </w:t>
      </w:r>
      <w:r w:rsidRPr="00F519DC">
        <w:rPr>
          <w:bCs/>
          <w:iCs/>
        </w:rPr>
        <w:t>May fuel be considered “farm supplies” as used in § 383.3(d)(1)?</w:t>
      </w:r>
    </w:p>
    <w:p w14:paraId="2ACD4523" w14:textId="77777777" w:rsidR="00F519DC" w:rsidRPr="00F519DC" w:rsidRDefault="00F519DC" w:rsidP="00F519DC">
      <w:pPr>
        <w:rPr>
          <w:b/>
          <w:bCs/>
          <w:i/>
          <w:iCs/>
        </w:rPr>
      </w:pPr>
      <w:r w:rsidRPr="00F519DC">
        <w:rPr>
          <w:b/>
          <w:bCs/>
          <w:i/>
          <w:iCs/>
        </w:rPr>
        <w:t xml:space="preserve"> </w:t>
      </w:r>
    </w:p>
    <w:p w14:paraId="1C7D80AB" w14:textId="0FE0D448" w:rsidR="00273C47" w:rsidRDefault="00F519DC" w:rsidP="00CE3B1B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F519DC">
        <w:rPr>
          <w:b/>
          <w:bCs/>
          <w:i/>
          <w:iCs/>
        </w:rPr>
        <w:t xml:space="preserve">Guidance: </w:t>
      </w:r>
      <w:r w:rsidRPr="00F519DC">
        <w:rPr>
          <w:bCs/>
          <w:iCs/>
        </w:rPr>
        <w:t>Yes. The decision to grant the waiver is left to each individual State.</w:t>
      </w:r>
    </w:p>
    <w:p w14:paraId="3F3C875D" w14:textId="77777777" w:rsidR="00CE3B1B" w:rsidRPr="00C07DBF" w:rsidRDefault="00CE3B1B" w:rsidP="00CE3B1B">
      <w:bookmarkStart w:id="0" w:name="_GoBack"/>
      <w:bookmarkEnd w:id="0"/>
    </w:p>
    <w:sectPr w:rsidR="00CE3B1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214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D1EC8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73C6"/>
    <w:rsid w:val="00A27F33"/>
    <w:rsid w:val="00A35FF4"/>
    <w:rsid w:val="00A55580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569DA"/>
    <w:rsid w:val="00C6124A"/>
    <w:rsid w:val="00C6488A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E3B1B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0E3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28A6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892CC1-4DDE-424F-9DE0-C1C20FA3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2020-03-02T16:56:00Z</dcterms:created>
  <dcterms:modified xsi:type="dcterms:W3CDTF">2020-03-02T16:56:00Z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