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</w:p>
    <w:bookmarkEnd w:id="0"/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471E0592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CD1E78">
        <w:rPr>
          <w:rFonts w:ascii="Verdana" w:hAnsi="Verdana"/>
          <w:b/>
          <w:bCs/>
          <w:color w:val="000000"/>
          <w:sz w:val="20"/>
          <w:szCs w:val="20"/>
        </w:rPr>
        <w:t>16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0D2968" w:rsidRPr="000D2968">
        <w:rPr>
          <w:rFonts w:ascii="Verdana" w:hAnsi="Verdana"/>
          <w:b/>
          <w:bCs/>
          <w:color w:val="000000"/>
          <w:sz w:val="20"/>
          <w:szCs w:val="20"/>
        </w:rPr>
        <w:t>Does §</w:t>
      </w:r>
      <w:r w:rsidR="000D296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D2968" w:rsidRPr="000D2968">
        <w:rPr>
          <w:rFonts w:ascii="Verdana" w:hAnsi="Verdana"/>
          <w:b/>
          <w:bCs/>
          <w:color w:val="000000"/>
          <w:sz w:val="20"/>
          <w:szCs w:val="20"/>
        </w:rPr>
        <w:t>396.11 require that specific parts and accessories that are inspected be identified on the DVIR?</w:t>
      </w:r>
    </w:p>
    <w:p w14:paraId="47281A2D" w14:textId="019DCC34" w:rsidR="00126C32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0D2968" w:rsidRPr="000D2968">
        <w:rPr>
          <w:rFonts w:ascii="Verdana" w:hAnsi="Verdana"/>
          <w:bCs/>
          <w:color w:val="000000"/>
          <w:sz w:val="20"/>
          <w:szCs w:val="20"/>
        </w:rPr>
        <w:t>No.</w:t>
      </w:r>
      <w:r w:rsidR="000D2968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017ECB29" w14:textId="77777777" w:rsidR="00103F9D" w:rsidRDefault="00103F9D" w:rsidP="00103F9D"/>
    <w:p w14:paraId="7844A4EE" w14:textId="77777777" w:rsidR="00103F9D" w:rsidRDefault="00103F9D" w:rsidP="00103F9D"/>
    <w:p w14:paraId="6BC0FD59" w14:textId="77777777" w:rsidR="00103F9D" w:rsidRDefault="00103F9D" w:rsidP="00127711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103F9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95C"/>
    <w:rsid w:val="000F48A2"/>
    <w:rsid w:val="00103F9D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62315F"/>
    <w:rsid w:val="00630A76"/>
    <w:rsid w:val="00631C6E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D1E78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0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A7AD-164D-47CB-87C0-9680EFF33A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CC02F5-7B4D-4E45-A2C7-BC2909B52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29136-F788-4B10-91EC-8F0E49073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C53B55-2C69-46B3-BC3F-A402C425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2020-02-26T14:28:00Z</dcterms:created>
  <dcterms:modified xsi:type="dcterms:W3CDTF">2020-02-26T14:28:00Z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