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017B2F3A" w:rsidR="0067786F" w:rsidRPr="00BE7352" w:rsidRDefault="00CF4E4B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396.11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Driver vehicle inspection report(s)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7DFF1C71" w14:textId="45E16DDD" w:rsidR="0067786F" w:rsidRDefault="00C07DBF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Below are the available interpretations for the given section. To return to the list of parts, use the Parts link above. The menu to the left provides a full list of sections that have interpretations. To view interpretations for a different section, click on the menu item.</w:t>
      </w:r>
      <w:r w:rsidRPr="00C07DBF">
        <w:rPr>
          <w:rFonts w:ascii="Verdana" w:hAnsi="Verdana"/>
          <w:color w:val="000000"/>
          <w:sz w:val="20"/>
          <w:szCs w:val="20"/>
        </w:rPr>
        <w:br/>
      </w:r>
      <w:bookmarkStart w:id="0" w:name="_GoBack"/>
      <w:bookmarkEnd w:id="0"/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regulations text of the section can be found on the </w:t>
      </w:r>
      <w:proofErr w:type="spellStart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eCFR</w:t>
      </w:r>
      <w:proofErr w:type="spellEnd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website. To view the regulations text, use the link below.</w:t>
      </w:r>
    </w:p>
    <w:p w14:paraId="7440A055" w14:textId="6E53D00B" w:rsidR="00445121" w:rsidRDefault="00445121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2CAD42AA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F42022">
        <w:rPr>
          <w:rFonts w:ascii="Verdana" w:hAnsi="Verdana"/>
          <w:b/>
          <w:bCs/>
          <w:color w:val="000000"/>
          <w:sz w:val="20"/>
          <w:szCs w:val="20"/>
        </w:rPr>
        <w:t>5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F42022" w:rsidRPr="00F42022">
        <w:rPr>
          <w:rFonts w:ascii="Verdana" w:hAnsi="Verdana"/>
          <w:b/>
          <w:bCs/>
          <w:color w:val="000000"/>
          <w:sz w:val="20"/>
          <w:szCs w:val="20"/>
        </w:rPr>
        <w:t>Does §</w:t>
      </w:r>
      <w:r w:rsidR="00F420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F42022" w:rsidRPr="00F42022">
        <w:rPr>
          <w:rFonts w:ascii="Verdana" w:hAnsi="Verdana"/>
          <w:b/>
          <w:bCs/>
          <w:color w:val="000000"/>
          <w:sz w:val="20"/>
          <w:szCs w:val="20"/>
        </w:rPr>
        <w:t xml:space="preserve">396.11 require a separate DVIR for each vehicle </w:t>
      </w:r>
      <w:r w:rsidR="00E7260A">
        <w:rPr>
          <w:rFonts w:ascii="Verdana" w:hAnsi="Verdana"/>
          <w:b/>
          <w:bCs/>
          <w:color w:val="000000"/>
          <w:sz w:val="20"/>
          <w:szCs w:val="20"/>
        </w:rPr>
        <w:t>in</w:t>
      </w:r>
      <w:r w:rsidR="00F42022" w:rsidRPr="00F42022">
        <w:rPr>
          <w:rFonts w:ascii="Verdana" w:hAnsi="Verdana"/>
          <w:b/>
          <w:bCs/>
          <w:color w:val="000000"/>
          <w:sz w:val="20"/>
          <w:szCs w:val="20"/>
        </w:rPr>
        <w:t xml:space="preserve"> a combination of vehicles or is one report adequate to cover the entire combination?</w:t>
      </w:r>
    </w:p>
    <w:p w14:paraId="439427D6" w14:textId="512E1D65" w:rsidR="00737D9A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F42022" w:rsidRPr="00F42022">
        <w:rPr>
          <w:rFonts w:ascii="Verdana" w:hAnsi="Verdana"/>
          <w:bCs/>
          <w:color w:val="000000"/>
          <w:sz w:val="20"/>
          <w:szCs w:val="20"/>
        </w:rPr>
        <w:t>One vehicle inspection report may be used for any combination, provided the defects or deficiencies, if any, are identified for each vehicle and the driver signs the report.</w:t>
      </w:r>
    </w:p>
    <w:sectPr w:rsidR="00737D9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D01B0"/>
    <w:rsid w:val="000D695C"/>
    <w:rsid w:val="00107719"/>
    <w:rsid w:val="001107D1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C5C30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43E5"/>
    <w:rsid w:val="00326D77"/>
    <w:rsid w:val="00330FBD"/>
    <w:rsid w:val="003449B1"/>
    <w:rsid w:val="00345EDA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52497D"/>
    <w:rsid w:val="0055720C"/>
    <w:rsid w:val="00564662"/>
    <w:rsid w:val="005930AA"/>
    <w:rsid w:val="005C07AA"/>
    <w:rsid w:val="005C1E0E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6EEB"/>
    <w:rsid w:val="007A1487"/>
    <w:rsid w:val="007A2BBA"/>
    <w:rsid w:val="007D56DF"/>
    <w:rsid w:val="008234BD"/>
    <w:rsid w:val="00884850"/>
    <w:rsid w:val="00893DA4"/>
    <w:rsid w:val="0089484C"/>
    <w:rsid w:val="008B14A9"/>
    <w:rsid w:val="008B17E7"/>
    <w:rsid w:val="008C3A8B"/>
    <w:rsid w:val="008E31A0"/>
    <w:rsid w:val="008E67A3"/>
    <w:rsid w:val="00903907"/>
    <w:rsid w:val="009304DE"/>
    <w:rsid w:val="00932EFB"/>
    <w:rsid w:val="00957B5C"/>
    <w:rsid w:val="00963560"/>
    <w:rsid w:val="0097112C"/>
    <w:rsid w:val="009A421A"/>
    <w:rsid w:val="009A6B11"/>
    <w:rsid w:val="009B660F"/>
    <w:rsid w:val="00A1617F"/>
    <w:rsid w:val="00A3556B"/>
    <w:rsid w:val="00A61AF4"/>
    <w:rsid w:val="00A93F24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E7352"/>
    <w:rsid w:val="00C00C0C"/>
    <w:rsid w:val="00C07DBF"/>
    <w:rsid w:val="00C3010F"/>
    <w:rsid w:val="00C356B3"/>
    <w:rsid w:val="00C41697"/>
    <w:rsid w:val="00C83AA1"/>
    <w:rsid w:val="00CC5EDE"/>
    <w:rsid w:val="00CF4E4B"/>
    <w:rsid w:val="00D337D2"/>
    <w:rsid w:val="00D42A37"/>
    <w:rsid w:val="00D700F9"/>
    <w:rsid w:val="00DC6EF8"/>
    <w:rsid w:val="00DC7C9B"/>
    <w:rsid w:val="00DE5283"/>
    <w:rsid w:val="00DE7A43"/>
    <w:rsid w:val="00DF1C7F"/>
    <w:rsid w:val="00E03A60"/>
    <w:rsid w:val="00E7260A"/>
    <w:rsid w:val="00E8038D"/>
    <w:rsid w:val="00E9492F"/>
    <w:rsid w:val="00E95E78"/>
    <w:rsid w:val="00EA400F"/>
    <w:rsid w:val="00EB1625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3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3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F1446-E951-4A19-B449-A24D11D6CC5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6DD1A5-22C3-4F0E-841E-CD1C37D0F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1F7C1F-4F4B-4E11-BFCE-C877681BB7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2A8172-1455-423E-99C6-29CA6F21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2020-02-26T13:12:00Z</dcterms:created>
  <dcterms:modified xsi:type="dcterms:W3CDTF">2020-02-26T13:12:00Z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