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A7" w:rsidRDefault="009270A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D17" w:rsidRPr="006C7367" w:rsidRDefault="008D4D17" w:rsidP="008D4D17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6C7367">
        <w:rPr>
          <w:b/>
          <w:sz w:val="28"/>
          <w:szCs w:val="28"/>
        </w:rPr>
        <w:t>Are the FMCSRs applicable to drivers/vehicles operated by a State or local educational institution which is a</w:t>
      </w:r>
      <w:r w:rsidR="009270A7" w:rsidRPr="006C7367">
        <w:rPr>
          <w:b/>
          <w:sz w:val="28"/>
          <w:szCs w:val="28"/>
        </w:rPr>
        <w:t xml:space="preserve"> </w:t>
      </w:r>
      <w:r w:rsidRPr="006C7367">
        <w:rPr>
          <w:b/>
          <w:sz w:val="28"/>
          <w:szCs w:val="28"/>
        </w:rPr>
        <w:t>political subdivision of the State?</w:t>
      </w:r>
    </w:p>
    <w:p w:rsidR="008D4D17" w:rsidRPr="008D4D17" w:rsidRDefault="008D4D17" w:rsidP="008D4D17">
      <w:pPr>
        <w:pStyle w:val="NormalWeb"/>
        <w:spacing w:before="0" w:beforeAutospacing="0" w:after="90" w:afterAutospacing="0"/>
      </w:pPr>
      <w:r w:rsidRPr="008D4D17">
        <w:rPr>
          <w:i/>
          <w:iCs/>
        </w:rPr>
        <w:t>Guidance:</w:t>
      </w:r>
      <w:r w:rsidRPr="008D4D17">
        <w:t xml:space="preserve"> </w:t>
      </w:r>
      <w:r w:rsidRPr="00F971CA">
        <w:t>§</w:t>
      </w:r>
      <w:r w:rsidR="00B306A0" w:rsidRPr="00F971CA">
        <w:t> </w:t>
      </w:r>
      <w:r w:rsidRPr="00F971CA">
        <w:t>390.3</w:t>
      </w:r>
      <w:r w:rsidR="00F971CA" w:rsidRPr="00F971CA">
        <w:t>T</w:t>
      </w:r>
      <w:r w:rsidRPr="00F971CA">
        <w:t>(f)(2)</w:t>
      </w:r>
      <w:r w:rsidRPr="008D4D17">
        <w:t xml:space="preserve"> specifically exempts transportation performed by a State or a political subdivision including any agency of a State or locality from the FMCSRs. The drivers, however, may be subject to the CDL requirements and/or State laws that are similar to the FMCSRs.</w:t>
      </w:r>
    </w:p>
    <w:p w:rsidR="00F971CA" w:rsidRDefault="00F971CA" w:rsidP="00F971CA">
      <w:pPr>
        <w:pStyle w:val="NormalWeb"/>
        <w:spacing w:before="0" w:beforeAutospacing="0" w:after="90" w:afterAutospacing="0"/>
      </w:pPr>
    </w:p>
    <w:p w:rsidR="008D4D17" w:rsidRDefault="008D4D1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6A0" w:rsidRPr="000C72B9" w:rsidRDefault="00B306A0" w:rsidP="00B3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06A0" w:rsidRPr="000C72B9" w:rsidRDefault="00B306A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6A0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C72B9"/>
    <w:rsid w:val="0015440B"/>
    <w:rsid w:val="003A2492"/>
    <w:rsid w:val="004A11E7"/>
    <w:rsid w:val="006C7367"/>
    <w:rsid w:val="00753654"/>
    <w:rsid w:val="008D4D17"/>
    <w:rsid w:val="009270A7"/>
    <w:rsid w:val="00B306A0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6543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D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4D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2</cp:revision>
  <dcterms:created xsi:type="dcterms:W3CDTF">2020-02-20T16:18:00Z</dcterms:created>
  <dcterms:modified xsi:type="dcterms:W3CDTF">2020-02-20T16:18:00Z</dcterms:modified>
</cp:coreProperties>
</file>