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629FF" w14:textId="77777777" w:rsidR="00A75A5A" w:rsidRPr="002E4D33" w:rsidRDefault="00A75A5A" w:rsidP="00A75A5A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Education Related Transportation</w:t>
      </w:r>
    </w:p>
    <w:p w14:paraId="5F15CFA3" w14:textId="77777777" w:rsidR="00A75A5A" w:rsidRPr="00F21E2C" w:rsidRDefault="00A75A5A" w:rsidP="00A75A5A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31"/>
          <w:szCs w:val="31"/>
        </w:rPr>
      </w:pPr>
      <w:r w:rsidRPr="00F21E2C">
        <w:rPr>
          <w:rFonts w:ascii="Verdana" w:hAnsi="Verdana"/>
          <w:b/>
          <w:bCs/>
          <w:color w:val="000000"/>
          <w:sz w:val="31"/>
          <w:szCs w:val="31"/>
        </w:rPr>
        <w:t>Education-Related Transportation</w:t>
      </w:r>
    </w:p>
    <w:p w14:paraId="62CB7C4D" w14:textId="77777777" w:rsidR="00A75A5A" w:rsidRDefault="00A75A5A" w:rsidP="00A75A5A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2"/>
          <w:szCs w:val="22"/>
        </w:rPr>
      </w:pPr>
      <w:r w:rsidRPr="00A81503">
        <w:rPr>
          <w:rFonts w:ascii="Verdana" w:hAnsi="Verdana"/>
          <w:bCs/>
          <w:color w:val="000000"/>
          <w:sz w:val="22"/>
          <w:szCs w:val="22"/>
        </w:rPr>
        <w:t xml:space="preserve">Webpage and document </w:t>
      </w:r>
      <w:proofErr w:type="gramStart"/>
      <w:r w:rsidRPr="00A81503">
        <w:rPr>
          <w:rFonts w:ascii="Verdana" w:hAnsi="Verdana"/>
          <w:bCs/>
          <w:color w:val="000000"/>
          <w:sz w:val="22"/>
          <w:szCs w:val="22"/>
        </w:rPr>
        <w:t>contains</w:t>
      </w:r>
      <w:proofErr w:type="gramEnd"/>
      <w:r w:rsidRPr="00A81503">
        <w:rPr>
          <w:rFonts w:ascii="Verdana" w:hAnsi="Verdana"/>
          <w:bCs/>
          <w:color w:val="000000"/>
          <w:sz w:val="22"/>
          <w:szCs w:val="22"/>
        </w:rPr>
        <w:t xml:space="preserve"> tips for</w:t>
      </w:r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r w:rsidRPr="00F21E2C">
        <w:rPr>
          <w:rFonts w:ascii="Verdana" w:hAnsi="Verdana"/>
          <w:bCs/>
          <w:color w:val="000000"/>
          <w:sz w:val="22"/>
          <w:szCs w:val="22"/>
        </w:rPr>
        <w:t xml:space="preserve">Education Related Organizations and Contractors </w:t>
      </w:r>
      <w:r>
        <w:rPr>
          <w:rFonts w:ascii="Verdana" w:hAnsi="Verdana"/>
          <w:bCs/>
          <w:color w:val="000000"/>
          <w:sz w:val="22"/>
          <w:szCs w:val="22"/>
        </w:rPr>
        <w:t>who use</w:t>
      </w:r>
      <w:r w:rsidRPr="00A81503">
        <w:rPr>
          <w:rFonts w:ascii="Verdana" w:hAnsi="Verdana"/>
          <w:bCs/>
          <w:color w:val="000000"/>
          <w:sz w:val="22"/>
          <w:szCs w:val="22"/>
        </w:rPr>
        <w:t xml:space="preserve"> </w:t>
      </w:r>
      <w:r>
        <w:rPr>
          <w:rFonts w:ascii="Verdana" w:hAnsi="Verdana"/>
          <w:bCs/>
          <w:color w:val="000000"/>
          <w:sz w:val="22"/>
          <w:szCs w:val="22"/>
        </w:rPr>
        <w:t>v</w:t>
      </w:r>
      <w:r w:rsidRPr="00A81503">
        <w:rPr>
          <w:rFonts w:ascii="Verdana" w:hAnsi="Verdana"/>
          <w:bCs/>
          <w:color w:val="000000"/>
          <w:sz w:val="22"/>
          <w:szCs w:val="22"/>
        </w:rPr>
        <w:t xml:space="preserve">ans and </w:t>
      </w:r>
      <w:r>
        <w:rPr>
          <w:rFonts w:ascii="Verdana" w:hAnsi="Verdana"/>
          <w:bCs/>
          <w:color w:val="000000"/>
          <w:sz w:val="22"/>
          <w:szCs w:val="22"/>
        </w:rPr>
        <w:t>b</w:t>
      </w:r>
      <w:r w:rsidRPr="00A81503">
        <w:rPr>
          <w:rFonts w:ascii="Verdana" w:hAnsi="Verdana"/>
          <w:bCs/>
          <w:color w:val="000000"/>
          <w:sz w:val="22"/>
          <w:szCs w:val="22"/>
        </w:rPr>
        <w:t>uses to understand possible regulatory requirements</w:t>
      </w:r>
      <w:r>
        <w:rPr>
          <w:rFonts w:ascii="Verdana" w:hAnsi="Verdana"/>
          <w:bCs/>
          <w:color w:val="000000"/>
          <w:sz w:val="22"/>
          <w:szCs w:val="22"/>
        </w:rPr>
        <w:t>.</w:t>
      </w:r>
    </w:p>
    <w:p w14:paraId="336C78E1" w14:textId="77777777" w:rsidR="00A75A5A" w:rsidRDefault="00A75A5A" w:rsidP="00A75A5A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Guidance</w:t>
      </w:r>
    </w:p>
    <w:p w14:paraId="63662096" w14:textId="77777777" w:rsidR="00A75A5A" w:rsidRDefault="00A75A5A" w:rsidP="00A75A5A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2"/>
          <w:szCs w:val="22"/>
        </w:rPr>
      </w:pPr>
      <w:hyperlink r:id="rId10" w:history="1">
        <w:r w:rsidRPr="00896FEE">
          <w:rPr>
            <w:rStyle w:val="Hyperlink"/>
            <w:rFonts w:ascii="Verdana" w:hAnsi="Verdana"/>
            <w:bCs/>
            <w:sz w:val="22"/>
            <w:szCs w:val="22"/>
          </w:rPr>
          <w:t>https://www.fmcsa.dot.gov/regulations/education-related-transportation</w:t>
        </w:r>
      </w:hyperlink>
    </w:p>
    <w:p w14:paraId="1A033F77" w14:textId="77777777" w:rsidR="006C0927" w:rsidRPr="00A75A5A" w:rsidRDefault="006C0927" w:rsidP="00A75A5A"/>
    <w:sectPr w:rsidR="006C0927" w:rsidRPr="00A75A5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5D50"/>
    <w:rsid w:val="00036C6B"/>
    <w:rsid w:val="00131BF8"/>
    <w:rsid w:val="00135E6C"/>
    <w:rsid w:val="001C1FFE"/>
    <w:rsid w:val="002D5D65"/>
    <w:rsid w:val="002E4D33"/>
    <w:rsid w:val="00357F1C"/>
    <w:rsid w:val="0040553F"/>
    <w:rsid w:val="004435F4"/>
    <w:rsid w:val="00445121"/>
    <w:rsid w:val="00467646"/>
    <w:rsid w:val="004F4FD6"/>
    <w:rsid w:val="005930AA"/>
    <w:rsid w:val="00630A76"/>
    <w:rsid w:val="00663E37"/>
    <w:rsid w:val="0067786F"/>
    <w:rsid w:val="006C0927"/>
    <w:rsid w:val="006D103D"/>
    <w:rsid w:val="009304DE"/>
    <w:rsid w:val="00A535E1"/>
    <w:rsid w:val="00A75A5A"/>
    <w:rsid w:val="00A81503"/>
    <w:rsid w:val="00A93F24"/>
    <w:rsid w:val="00AC7C85"/>
    <w:rsid w:val="00AF1165"/>
    <w:rsid w:val="00B55974"/>
    <w:rsid w:val="00BE7352"/>
    <w:rsid w:val="00C07DBF"/>
    <w:rsid w:val="00CD11F6"/>
    <w:rsid w:val="00EB1625"/>
    <w:rsid w:val="00EE094B"/>
    <w:rsid w:val="00F2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6C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103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fmcsa.dot.gov/regulations/education-related-transportatio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14B3-7991-43E8-863E-ED258293F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B0B7CB-4BF0-454C-98B3-AAA7B073A91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B06E74-0997-47CF-B5C8-C27B2611915F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BC8783E0-AA2D-4121-A1A8-656C2A5AE0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CC22EE-52B0-EA40-9B02-95412868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6</cp:revision>
  <dcterms:created xsi:type="dcterms:W3CDTF">2020-02-19T23:52:00Z</dcterms:created>
  <dcterms:modified xsi:type="dcterms:W3CDTF">2020-02-24T11:13:00Z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