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77777777" w:rsidR="00BE7352" w:rsidRDefault="00BE7352" w:rsidP="00BE7352">
      <w:bookmarkStart w:id="0" w:name="_GoBack"/>
    </w:p>
    <w:p w14:paraId="317F6605" w14:textId="33CA3870" w:rsidR="005930AA" w:rsidRDefault="00BE735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Word.docx</w:t>
      </w:r>
      <w:r w:rsidR="001E2D93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C11CC" w:rsidRPr="002E7D77">
        <w:rPr>
          <w:rFonts w:ascii="Calibri" w:hAnsi="Calibri" w:cs="Calibri"/>
          <w:color w:val="000000"/>
          <w:sz w:val="22"/>
          <w:szCs w:val="22"/>
        </w:rPr>
        <w:t>FMCSA</w:t>
      </w:r>
      <w:r w:rsidR="00EC11CC">
        <w:rPr>
          <w:rFonts w:ascii="Calibri" w:hAnsi="Calibri" w:cs="Calibri"/>
          <w:color w:val="000000"/>
          <w:sz w:val="22"/>
          <w:szCs w:val="22"/>
        </w:rPr>
        <w:t>-MED Hypertension-FAQ001.docx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538C917E" w:rsidR="005930AA" w:rsidRPr="00775E88" w:rsidRDefault="005930AA" w:rsidP="005930AA">
      <w:r w:rsidRPr="00775E88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Description</w:t>
      </w:r>
      <w:r w:rsidR="00EC11CC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: Hypertension and certification periods</w:t>
      </w:r>
    </w:p>
    <w:p w14:paraId="2B700B82" w14:textId="1DC88485" w:rsidR="0067786F" w:rsidRPr="00E907AA" w:rsidRDefault="00C07DBF" w:rsidP="0067786F">
      <w:pPr>
        <w:shd w:val="clear" w:color="auto" w:fill="FFFFFF"/>
        <w:spacing w:before="277" w:after="277"/>
        <w:outlineLvl w:val="1"/>
        <w:rPr>
          <w:rFonts w:asciiTheme="minorHAnsi" w:hAnsiTheme="minorHAnsi"/>
          <w:color w:val="000000"/>
          <w:sz w:val="20"/>
          <w:szCs w:val="20"/>
        </w:rPr>
      </w:pPr>
      <w:r w:rsidRPr="00775E88">
        <w:rPr>
          <w:rFonts w:ascii="Verdana" w:hAnsi="Verdana"/>
          <w:b/>
          <w:bCs/>
          <w:color w:val="000000"/>
          <w:sz w:val="31"/>
          <w:szCs w:val="31"/>
        </w:rPr>
        <w:t>Section</w:t>
      </w: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 § </w:t>
      </w:r>
      <w:r w:rsidR="002A2343">
        <w:rPr>
          <w:rFonts w:ascii="Verdana" w:hAnsi="Verdana"/>
          <w:b/>
          <w:bCs/>
          <w:color w:val="000000"/>
          <w:sz w:val="31"/>
          <w:szCs w:val="31"/>
        </w:rPr>
        <w:t>391.41(b</w:t>
      </w:r>
      <w:proofErr w:type="gramStart"/>
      <w:r w:rsidR="002A2343">
        <w:rPr>
          <w:rFonts w:ascii="Verdana" w:hAnsi="Verdana"/>
          <w:b/>
          <w:bCs/>
          <w:color w:val="000000"/>
          <w:sz w:val="31"/>
          <w:szCs w:val="31"/>
        </w:rPr>
        <w:t>)(</w:t>
      </w:r>
      <w:proofErr w:type="gramEnd"/>
      <w:r w:rsidR="002A2343">
        <w:rPr>
          <w:rFonts w:ascii="Verdana" w:hAnsi="Verdana"/>
          <w:b/>
          <w:bCs/>
          <w:color w:val="000000"/>
          <w:sz w:val="31"/>
          <w:szCs w:val="31"/>
        </w:rPr>
        <w:t>6)</w:t>
      </w: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A2343">
        <w:rPr>
          <w:rFonts w:ascii="Verdana" w:hAnsi="Verdana"/>
          <w:b/>
          <w:bCs/>
          <w:color w:val="000000"/>
          <w:sz w:val="31"/>
          <w:szCs w:val="31"/>
        </w:rPr>
        <w:t>Driver Safety &amp; Health-</w:t>
      </w:r>
      <w:r w:rsidR="002A2343" w:rsidRPr="00E907AA">
        <w:rPr>
          <w:rFonts w:asciiTheme="minorHAnsi" w:hAnsiTheme="minorHAnsi"/>
          <w:b/>
          <w:bCs/>
          <w:color w:val="000000"/>
          <w:sz w:val="31"/>
          <w:szCs w:val="31"/>
        </w:rPr>
        <w:t>Medical Requirements.</w:t>
      </w:r>
    </w:p>
    <w:p w14:paraId="5624BEF6" w14:textId="7359B9AC" w:rsidR="00C07DBF" w:rsidRPr="00E907AA" w:rsidRDefault="00445121" w:rsidP="00445121">
      <w:pPr>
        <w:pStyle w:val="Heading2"/>
        <w:rPr>
          <w:rFonts w:asciiTheme="minorHAnsi" w:hAnsiTheme="minorHAnsi"/>
          <w:b w:val="0"/>
          <w:bCs w:val="0"/>
          <w:color w:val="000000"/>
          <w:sz w:val="20"/>
          <w:szCs w:val="20"/>
        </w:rPr>
      </w:pPr>
      <w:r w:rsidRPr="00E907AA">
        <w:rPr>
          <w:rFonts w:asciiTheme="minorHAnsi" w:hAnsiTheme="minorHAnsi"/>
          <w:color w:val="000000"/>
          <w:sz w:val="31"/>
          <w:szCs w:val="31"/>
        </w:rPr>
        <w:t>Guidance Q&amp;A</w:t>
      </w:r>
    </w:p>
    <w:p w14:paraId="386F3329" w14:textId="2E9347A1" w:rsidR="002A2343" w:rsidRPr="00E907AA" w:rsidRDefault="002A2343" w:rsidP="002A2343">
      <w:pPr>
        <w:contextualSpacing/>
        <w:rPr>
          <w:rFonts w:asciiTheme="minorHAnsi" w:eastAsia="Calibri" w:hAnsiTheme="minorHAnsi"/>
          <w:b/>
        </w:rPr>
      </w:pPr>
      <w:r w:rsidRPr="00E907AA">
        <w:rPr>
          <w:rFonts w:asciiTheme="minorHAnsi" w:eastAsia="Calibri" w:hAnsiTheme="minorHAnsi"/>
          <w:b/>
        </w:rPr>
        <w:t>Question: What is the effect on driver certification based on FMCSA hypertension stages?</w:t>
      </w:r>
    </w:p>
    <w:p w14:paraId="1D0A6D16" w14:textId="77777777" w:rsidR="002A2343" w:rsidRPr="00E907AA" w:rsidRDefault="002A2343" w:rsidP="002A2343">
      <w:pPr>
        <w:ind w:left="360"/>
        <w:contextualSpacing/>
        <w:rPr>
          <w:rFonts w:asciiTheme="minorHAnsi" w:eastAsia="Calibri" w:hAnsiTheme="minorHAnsi"/>
        </w:rPr>
      </w:pPr>
    </w:p>
    <w:p w14:paraId="34079985" w14:textId="3A9F6ECC" w:rsidR="002A2343" w:rsidRPr="00E907AA" w:rsidRDefault="002A2343" w:rsidP="002A2343">
      <w:pPr>
        <w:rPr>
          <w:rFonts w:asciiTheme="minorHAnsi" w:eastAsia="Calibri" w:hAnsiTheme="minorHAnsi"/>
        </w:rPr>
      </w:pPr>
      <w:r w:rsidRPr="00E907AA">
        <w:rPr>
          <w:rFonts w:asciiTheme="minorHAnsi" w:eastAsia="Calibri" w:hAnsiTheme="minorHAnsi"/>
          <w:b/>
        </w:rPr>
        <w:t>Guidance:</w:t>
      </w:r>
      <w:r w:rsidRPr="00E907AA">
        <w:rPr>
          <w:rFonts w:asciiTheme="minorHAnsi" w:eastAsia="Calibri" w:hAnsiTheme="minorHAnsi"/>
        </w:rPr>
        <w:t xml:space="preserve"> A driver with a diagnosis of hypertension on treatment should have at least an </w:t>
      </w:r>
      <w:proofErr w:type="gramStart"/>
      <w:r w:rsidRPr="00E907AA">
        <w:rPr>
          <w:rFonts w:asciiTheme="minorHAnsi" w:eastAsia="Calibri" w:hAnsiTheme="minorHAnsi"/>
        </w:rPr>
        <w:t>annual</w:t>
      </w:r>
      <w:proofErr w:type="gramEnd"/>
      <w:r w:rsidRPr="00E907AA">
        <w:rPr>
          <w:rFonts w:asciiTheme="minorHAnsi" w:eastAsia="Calibri" w:hAnsiTheme="minorHAnsi"/>
        </w:rPr>
        <w:t xml:space="preserve"> certification.</w:t>
      </w:r>
    </w:p>
    <w:p w14:paraId="22994375" w14:textId="6617B8B7" w:rsidR="002A2343" w:rsidRPr="00E907AA" w:rsidRDefault="002A2343" w:rsidP="002A2343">
      <w:pPr>
        <w:rPr>
          <w:rFonts w:asciiTheme="minorHAnsi" w:eastAsia="Calibri" w:hAnsiTheme="minorHAnsi"/>
        </w:rPr>
      </w:pPr>
      <w:r w:rsidRPr="00E907AA">
        <w:rPr>
          <w:rFonts w:asciiTheme="minorHAnsi" w:eastAsia="Calibri" w:hAnsiTheme="minorHAnsi"/>
        </w:rPr>
        <w:t xml:space="preserve">A CMV driver with a Blood pressure (BP) </w:t>
      </w:r>
      <w:r w:rsidR="00EC11CC">
        <w:rPr>
          <w:rFonts w:asciiTheme="minorHAnsi" w:eastAsia="Calibri" w:hAnsiTheme="minorHAnsi"/>
        </w:rPr>
        <w:t>&lt;</w:t>
      </w:r>
      <w:r w:rsidRPr="00E907AA">
        <w:rPr>
          <w:rFonts w:asciiTheme="minorHAnsi" w:eastAsia="Calibri" w:hAnsiTheme="minorHAnsi"/>
        </w:rPr>
        <w:t>140/90 may be certified for 2 years.</w:t>
      </w:r>
    </w:p>
    <w:p w14:paraId="6CBDA58F" w14:textId="77777777" w:rsidR="002A2343" w:rsidRPr="00E907AA" w:rsidRDefault="002A2343" w:rsidP="002A2343">
      <w:pPr>
        <w:rPr>
          <w:rFonts w:asciiTheme="minorHAnsi" w:eastAsia="Calibri" w:hAnsiTheme="minorHAnsi"/>
        </w:rPr>
      </w:pPr>
      <w:r w:rsidRPr="00E907AA">
        <w:rPr>
          <w:rFonts w:asciiTheme="minorHAnsi" w:eastAsia="Calibri" w:hAnsiTheme="minorHAnsi"/>
        </w:rPr>
        <w:t>First time BP elevated:</w:t>
      </w:r>
    </w:p>
    <w:p w14:paraId="428558C8" w14:textId="77777777" w:rsidR="002A2343" w:rsidRPr="00E907AA" w:rsidRDefault="002A2343" w:rsidP="002A2343">
      <w:pPr>
        <w:rPr>
          <w:rFonts w:asciiTheme="minorHAnsi" w:eastAsia="Calibri" w:hAnsiTheme="minorHAnsi"/>
        </w:rPr>
      </w:pPr>
      <w:r w:rsidRPr="00E907AA">
        <w:rPr>
          <w:rFonts w:asciiTheme="minorHAnsi" w:eastAsia="Calibri" w:hAnsiTheme="minorHAnsi"/>
        </w:rPr>
        <w:t>Stage 1 - BP 140-159/90-99 Certification Period 1 year</w:t>
      </w:r>
    </w:p>
    <w:p w14:paraId="10ABD7FC" w14:textId="77777777" w:rsidR="002A2343" w:rsidRPr="00E907AA" w:rsidRDefault="002A2343" w:rsidP="002A2343">
      <w:pPr>
        <w:rPr>
          <w:rFonts w:asciiTheme="minorHAnsi" w:eastAsia="Calibri" w:hAnsiTheme="minorHAnsi"/>
        </w:rPr>
      </w:pPr>
      <w:r w:rsidRPr="00E907AA">
        <w:rPr>
          <w:rFonts w:asciiTheme="minorHAnsi" w:eastAsia="Calibri" w:hAnsiTheme="minorHAnsi"/>
        </w:rPr>
        <w:t>Stage 2 - BP 160-179/100-109 Certification Period 3 months as one time certification. Within the 3 months, if the blood pressure is below 140/90, the driver may receive 1 year certification.</w:t>
      </w:r>
    </w:p>
    <w:p w14:paraId="39FD1049" w14:textId="47F0DBE8" w:rsidR="002A2343" w:rsidRPr="00E907AA" w:rsidRDefault="002A2343" w:rsidP="002A2343">
      <w:pPr>
        <w:rPr>
          <w:rFonts w:asciiTheme="minorHAnsi" w:eastAsia="Calibri" w:hAnsiTheme="minorHAnsi"/>
        </w:rPr>
      </w:pPr>
      <w:r w:rsidRPr="00E907AA">
        <w:rPr>
          <w:rFonts w:asciiTheme="minorHAnsi" w:eastAsia="Calibri" w:hAnsiTheme="minorHAnsi"/>
        </w:rPr>
        <w:t>Stage 3 - BP Reading &gt;180/110 Disqualified. When the blood pressure is less than 140/90, the driver can be certified at 6 month intervals</w:t>
      </w:r>
      <w:r w:rsidR="006F06B7">
        <w:rPr>
          <w:rFonts w:asciiTheme="minorHAnsi" w:eastAsia="Calibri" w:hAnsiTheme="minorHAnsi"/>
        </w:rPr>
        <w:t>.</w:t>
      </w:r>
    </w:p>
    <w:bookmarkEnd w:id="0"/>
    <w:p w14:paraId="7BCFA9EF" w14:textId="77777777" w:rsidR="005930AA" w:rsidRPr="00C07DBF" w:rsidRDefault="005930AA" w:rsidP="00C07DBF"/>
    <w:sectPr w:rsidR="005930A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97502"/>
    <w:rsid w:val="0012036D"/>
    <w:rsid w:val="001C1FFE"/>
    <w:rsid w:val="001E2D93"/>
    <w:rsid w:val="0028483D"/>
    <w:rsid w:val="002A2343"/>
    <w:rsid w:val="002B7652"/>
    <w:rsid w:val="002D5D65"/>
    <w:rsid w:val="002E7D77"/>
    <w:rsid w:val="0040553F"/>
    <w:rsid w:val="00445121"/>
    <w:rsid w:val="005930AA"/>
    <w:rsid w:val="005C59F5"/>
    <w:rsid w:val="00630A76"/>
    <w:rsid w:val="0067786F"/>
    <w:rsid w:val="006F06B7"/>
    <w:rsid w:val="00775E88"/>
    <w:rsid w:val="0079257E"/>
    <w:rsid w:val="00814938"/>
    <w:rsid w:val="008C2CD8"/>
    <w:rsid w:val="008F7BA9"/>
    <w:rsid w:val="009304DE"/>
    <w:rsid w:val="00A635A9"/>
    <w:rsid w:val="00A93F24"/>
    <w:rsid w:val="00AF1165"/>
    <w:rsid w:val="00B077AC"/>
    <w:rsid w:val="00B3452E"/>
    <w:rsid w:val="00BE7352"/>
    <w:rsid w:val="00C07DBF"/>
    <w:rsid w:val="00CA09FC"/>
    <w:rsid w:val="00CC60E3"/>
    <w:rsid w:val="00DF47D0"/>
    <w:rsid w:val="00E907AA"/>
    <w:rsid w:val="00E94F3F"/>
    <w:rsid w:val="00EB1625"/>
    <w:rsid w:val="00E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EC11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C108-899E-437B-9959-9E5E5B2EF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23DE1-5730-479C-8B05-BFBACEF0356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0446DE-2BBF-4B39-8969-108FAD91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2020-02-26T02:51:00Z</dcterms:created>
  <dcterms:modified xsi:type="dcterms:W3CDTF">2020-02-26T02:51:00Z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