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33FF2" w14:textId="77777777" w:rsidR="005930AA" w:rsidRDefault="005930AA" w:rsidP="005930AA">
      <w:pPr>
        <w:rPr>
          <w:rFonts w:ascii="Lucida Grande" w:hAnsi="Lucida Grande" w:cs="Lucida Grande"/>
          <w:b/>
          <w:bCs/>
          <w:color w:val="333333"/>
          <w:sz w:val="20"/>
          <w:szCs w:val="20"/>
          <w:shd w:val="clear" w:color="auto" w:fill="FFFFFF"/>
        </w:rPr>
      </w:pPr>
      <w:bookmarkStart w:id="0" w:name="_GoBack"/>
    </w:p>
    <w:p w14:paraId="19BD4192" w14:textId="4D7DE0AE" w:rsidR="000570EE" w:rsidRDefault="000570EE" w:rsidP="0067786F">
      <w:pPr>
        <w:shd w:val="clear" w:color="auto" w:fill="FFFFFF"/>
        <w:spacing w:before="277" w:after="277"/>
        <w:outlineLvl w:val="1"/>
        <w:rPr>
          <w:rFonts w:ascii="Trebuchet MS" w:hAnsi="Trebuchet MS"/>
          <w:color w:val="194178"/>
          <w:sz w:val="43"/>
          <w:szCs w:val="43"/>
          <w:lang w:val="en"/>
        </w:rPr>
      </w:pPr>
      <w:r>
        <w:rPr>
          <w:rFonts w:ascii="Trebuchet MS" w:hAnsi="Trebuchet MS"/>
          <w:color w:val="194178"/>
          <w:sz w:val="43"/>
          <w:szCs w:val="43"/>
          <w:lang w:val="en"/>
        </w:rPr>
        <w:t>Part 38</w:t>
      </w:r>
      <w:r w:rsidR="000A7D47">
        <w:rPr>
          <w:rFonts w:ascii="Trebuchet MS" w:hAnsi="Trebuchet MS"/>
          <w:color w:val="194178"/>
          <w:sz w:val="43"/>
          <w:szCs w:val="43"/>
          <w:lang w:val="en"/>
        </w:rPr>
        <w:t>7</w:t>
      </w:r>
    </w:p>
    <w:p w14:paraId="7440A055" w14:textId="1FDC44C7" w:rsidR="00445121" w:rsidRDefault="00E2479D" w:rsidP="00305524">
      <w:pPr>
        <w:shd w:val="clear" w:color="auto" w:fill="FFFFFF"/>
        <w:spacing w:before="277" w:after="277"/>
        <w:outlineLvl w:val="1"/>
        <w:rPr>
          <w:rFonts w:ascii="Verdana" w:hAnsi="Verdana"/>
          <w:color w:val="000000"/>
          <w:sz w:val="20"/>
          <w:szCs w:val="20"/>
          <w:shd w:val="clear" w:color="auto" w:fill="FFFFFF"/>
        </w:rPr>
      </w:pPr>
      <w:r w:rsidRPr="00E2479D">
        <w:rPr>
          <w:rFonts w:ascii="Verdana" w:hAnsi="Verdana"/>
          <w:b/>
          <w:bCs/>
          <w:color w:val="000000"/>
          <w:sz w:val="31"/>
          <w:szCs w:val="31"/>
        </w:rPr>
        <w:t xml:space="preserve">Section § </w:t>
      </w:r>
      <w:r w:rsidR="00FE76BA" w:rsidRPr="00FE76BA">
        <w:rPr>
          <w:rFonts w:ascii="Verdana" w:hAnsi="Verdana"/>
          <w:b/>
          <w:bCs/>
          <w:color w:val="000000"/>
          <w:sz w:val="31"/>
          <w:szCs w:val="31"/>
        </w:rPr>
        <w:t>387.</w:t>
      </w:r>
      <w:r w:rsidR="001416ED" w:rsidRPr="001416ED">
        <w:rPr>
          <w:rFonts w:ascii="Verdana" w:hAnsi="Verdana"/>
          <w:b/>
          <w:bCs/>
          <w:color w:val="000000"/>
          <w:sz w:val="31"/>
          <w:szCs w:val="31"/>
        </w:rPr>
        <w:t>9: Financial responsibility, minimum levels</w:t>
      </w:r>
      <w:r w:rsidR="000570EE" w:rsidRPr="000570EE">
        <w:rPr>
          <w:rFonts w:ascii="Verdana" w:hAnsi="Verdana"/>
          <w:b/>
          <w:bCs/>
          <w:color w:val="000000"/>
          <w:sz w:val="31"/>
          <w:szCs w:val="31"/>
        </w:rPr>
        <w:t>.</w:t>
      </w:r>
      <w:r w:rsidR="00BE7352">
        <w:rPr>
          <w:rFonts w:ascii="Verdana" w:hAnsi="Verdana"/>
          <w:b/>
          <w:bCs/>
          <w:color w:val="000000"/>
          <w:sz w:val="31"/>
          <w:szCs w:val="31"/>
        </w:rPr>
        <w:t xml:space="preserve"> </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0D2B22B" w14:textId="6D963D93" w:rsidR="00837E49" w:rsidRDefault="00C07DBF" w:rsidP="00C07DBF">
      <w:pPr>
        <w:shd w:val="clear" w:color="auto" w:fill="FFFFFF"/>
        <w:spacing w:before="360" w:after="360"/>
        <w:rPr>
          <w:rFonts w:ascii="Verdana" w:hAnsi="Verdana"/>
          <w:b/>
          <w:bCs/>
          <w:color w:val="000000"/>
          <w:sz w:val="20"/>
          <w:szCs w:val="20"/>
        </w:rPr>
      </w:pPr>
      <w:r w:rsidRPr="00C07DBF">
        <w:rPr>
          <w:rFonts w:ascii="Verdana" w:hAnsi="Verdana"/>
          <w:b/>
          <w:bCs/>
          <w:color w:val="000000"/>
          <w:sz w:val="20"/>
          <w:szCs w:val="20"/>
        </w:rPr>
        <w:t xml:space="preserve">Question </w:t>
      </w:r>
      <w:r w:rsidR="00F80A2F">
        <w:rPr>
          <w:rFonts w:ascii="Verdana" w:hAnsi="Verdana"/>
          <w:b/>
          <w:bCs/>
          <w:color w:val="000000"/>
          <w:sz w:val="20"/>
          <w:szCs w:val="20"/>
        </w:rPr>
        <w:t>5</w:t>
      </w:r>
      <w:r w:rsidRPr="00C07DBF">
        <w:rPr>
          <w:rFonts w:ascii="Verdana" w:hAnsi="Verdana"/>
          <w:b/>
          <w:bCs/>
          <w:color w:val="000000"/>
          <w:sz w:val="20"/>
          <w:szCs w:val="20"/>
        </w:rPr>
        <w:t xml:space="preserve">: </w:t>
      </w:r>
      <w:r w:rsidR="00F80A2F" w:rsidRPr="00F80A2F">
        <w:rPr>
          <w:rFonts w:ascii="Verdana" w:hAnsi="Verdana"/>
          <w:b/>
          <w:bCs/>
          <w:color w:val="000000"/>
          <w:sz w:val="20"/>
          <w:szCs w:val="20"/>
        </w:rPr>
        <w:t xml:space="preserve">What level of insurance is required for a motor carrier operating a tube trailer where the cylinders are </w:t>
      </w:r>
      <w:proofErr w:type="spellStart"/>
      <w:r w:rsidR="00F80A2F" w:rsidRPr="00F80A2F">
        <w:rPr>
          <w:rFonts w:ascii="Verdana" w:hAnsi="Verdana"/>
          <w:b/>
          <w:bCs/>
          <w:color w:val="000000"/>
          <w:sz w:val="20"/>
          <w:szCs w:val="20"/>
        </w:rPr>
        <w:t>manifolded</w:t>
      </w:r>
      <w:proofErr w:type="spellEnd"/>
      <w:r w:rsidR="00F80A2F" w:rsidRPr="00F80A2F">
        <w:rPr>
          <w:rFonts w:ascii="Verdana" w:hAnsi="Verdana"/>
          <w:b/>
          <w:bCs/>
          <w:color w:val="000000"/>
          <w:sz w:val="20"/>
          <w:szCs w:val="20"/>
        </w:rPr>
        <w:t xml:space="preserve"> together. Each separate cylinder has a capacity less than 3,500 water gallons, but the total capacity of all the cylinders on the vehicle is in excess of 3,500 water gallons</w:t>
      </w:r>
      <w:r w:rsidR="00093F59" w:rsidRPr="00093F59">
        <w:rPr>
          <w:rFonts w:ascii="Verdana" w:hAnsi="Verdana"/>
          <w:b/>
          <w:bCs/>
          <w:color w:val="000000"/>
          <w:sz w:val="20"/>
          <w:szCs w:val="20"/>
        </w:rPr>
        <w:t>?</w:t>
      </w:r>
    </w:p>
    <w:p w14:paraId="665B7EA9" w14:textId="0BB8A606"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00E2479D" w:rsidRPr="00E2479D">
        <w:t xml:space="preserve"> </w:t>
      </w:r>
      <w:r w:rsidR="00F80A2F" w:rsidRPr="00F80A2F">
        <w:rPr>
          <w:rFonts w:ascii="Verdana" w:hAnsi="Verdana"/>
          <w:bCs/>
          <w:color w:val="000000"/>
          <w:sz w:val="20"/>
          <w:szCs w:val="20"/>
        </w:rPr>
        <w:t xml:space="preserve">$5,000,000 of insurance is required, for the reasons given above. The table in §387.9 refers to “in bulk Division 2.1 or 2.2 materials.” The definition of in bulk in §387.5 includes “the transportation, as cargo, of property … in containment systems with capacities in excess of 3,500 water gallons.” In this case, a group of cylinders </w:t>
      </w:r>
      <w:proofErr w:type="spellStart"/>
      <w:r w:rsidR="00F80A2F" w:rsidRPr="00F80A2F">
        <w:rPr>
          <w:rFonts w:ascii="Verdana" w:hAnsi="Verdana"/>
          <w:bCs/>
          <w:color w:val="000000"/>
          <w:sz w:val="20"/>
          <w:szCs w:val="20"/>
        </w:rPr>
        <w:t>manifolded</w:t>
      </w:r>
      <w:proofErr w:type="spellEnd"/>
      <w:r w:rsidR="00F80A2F" w:rsidRPr="00F80A2F">
        <w:rPr>
          <w:rFonts w:ascii="Verdana" w:hAnsi="Verdana"/>
          <w:bCs/>
          <w:color w:val="000000"/>
          <w:sz w:val="20"/>
          <w:szCs w:val="20"/>
        </w:rPr>
        <w:t xml:space="preserve"> together qualify as “containment systems.” As in</w:t>
      </w:r>
      <w:r w:rsidR="00A4450E">
        <w:rPr>
          <w:rFonts w:ascii="Verdana" w:hAnsi="Verdana"/>
          <w:bCs/>
          <w:color w:val="000000"/>
          <w:sz w:val="20"/>
          <w:szCs w:val="20"/>
        </w:rPr>
        <w:t xml:space="preserve"> the answer to Guidance Question 4</w:t>
      </w:r>
      <w:r w:rsidR="00F80A2F" w:rsidRPr="00F80A2F">
        <w:rPr>
          <w:rFonts w:ascii="Verdana" w:hAnsi="Verdana"/>
          <w:bCs/>
          <w:color w:val="000000"/>
          <w:sz w:val="20"/>
          <w:szCs w:val="20"/>
        </w:rPr>
        <w:t>, the table describes the vehicle in the singular. As long as the containment systems transported on a single vehicle have a total capacity of at least 3,500 water gallons, $5,000,000 of insurance is required</w:t>
      </w:r>
      <w:r w:rsidR="00093F59" w:rsidRPr="00093F59">
        <w:rPr>
          <w:rFonts w:ascii="Verdana" w:hAnsi="Verdana"/>
          <w:bCs/>
          <w:color w:val="000000"/>
          <w:sz w:val="20"/>
          <w:szCs w:val="20"/>
        </w:rPr>
        <w:t>.</w:t>
      </w:r>
      <w:bookmarkEnd w:id="0"/>
    </w:p>
    <w:sectPr w:rsidR="00C07DBF"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04D8"/>
    <w:rsid w:val="00015A85"/>
    <w:rsid w:val="00036C6B"/>
    <w:rsid w:val="000570EE"/>
    <w:rsid w:val="00093F59"/>
    <w:rsid w:val="000A7D47"/>
    <w:rsid w:val="00135E6C"/>
    <w:rsid w:val="001416ED"/>
    <w:rsid w:val="00144588"/>
    <w:rsid w:val="001B558F"/>
    <w:rsid w:val="001C1FFE"/>
    <w:rsid w:val="00210454"/>
    <w:rsid w:val="00226002"/>
    <w:rsid w:val="00234CE0"/>
    <w:rsid w:val="002D5D65"/>
    <w:rsid w:val="00305524"/>
    <w:rsid w:val="003067E7"/>
    <w:rsid w:val="0030798C"/>
    <w:rsid w:val="00357598"/>
    <w:rsid w:val="003A0B55"/>
    <w:rsid w:val="003D6664"/>
    <w:rsid w:val="0040553F"/>
    <w:rsid w:val="00445121"/>
    <w:rsid w:val="00470052"/>
    <w:rsid w:val="00562DE4"/>
    <w:rsid w:val="005930AA"/>
    <w:rsid w:val="005D44D1"/>
    <w:rsid w:val="00630A76"/>
    <w:rsid w:val="00650BF1"/>
    <w:rsid w:val="0067786F"/>
    <w:rsid w:val="007D5C76"/>
    <w:rsid w:val="00837E49"/>
    <w:rsid w:val="009304DE"/>
    <w:rsid w:val="009E294E"/>
    <w:rsid w:val="00A25CA4"/>
    <w:rsid w:val="00A4450E"/>
    <w:rsid w:val="00A93F24"/>
    <w:rsid w:val="00AB09DE"/>
    <w:rsid w:val="00AF1165"/>
    <w:rsid w:val="00B55974"/>
    <w:rsid w:val="00BA4239"/>
    <w:rsid w:val="00BE5436"/>
    <w:rsid w:val="00BE7352"/>
    <w:rsid w:val="00C07DBF"/>
    <w:rsid w:val="00C40D05"/>
    <w:rsid w:val="00C87270"/>
    <w:rsid w:val="00D53C22"/>
    <w:rsid w:val="00E21479"/>
    <w:rsid w:val="00E2479D"/>
    <w:rsid w:val="00EB1625"/>
    <w:rsid w:val="00EE094B"/>
    <w:rsid w:val="00F51E54"/>
    <w:rsid w:val="00F80A2F"/>
    <w:rsid w:val="00FB31EC"/>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21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4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4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43180028">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96E3-8E69-4C60-ACC4-EC596BFF2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8F32BA-EA65-4029-8F20-660AF5DFA0FF}">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DA5E4B5-9DCC-4AF3-B190-BEC5CD2BFE72}">
  <ds:schemaRefs>
    <ds:schemaRef ds:uri="http://schemas.microsoft.com/sharepoint/v3/contenttype/forms"/>
  </ds:schemaRefs>
</ds:datastoreItem>
</file>

<file path=customXml/itemProps4.xml><?xml version="1.0" encoding="utf-8"?>
<ds:datastoreItem xmlns:ds="http://schemas.openxmlformats.org/officeDocument/2006/customXml" ds:itemID="{AC2F5985-1060-4B28-B32C-6DA71B10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2020-02-26T00:01:00Z</dcterms:created>
  <dcterms:modified xsi:type="dcterms:W3CDTF">2020-02-26T00:01:00Z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