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AEB0" w14:textId="77777777" w:rsidR="00D91481" w:rsidRPr="00D91481" w:rsidRDefault="00D91481" w:rsidP="00D9148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387.7: Financial responsibility required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24789624" w14:textId="77777777" w:rsidR="00D91481" w:rsidRPr="00445121" w:rsidRDefault="00D91481" w:rsidP="00D9148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124B4D3" w14:textId="77777777" w:rsidR="00D91481" w:rsidRDefault="00D91481" w:rsidP="00D91481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837E49">
        <w:rPr>
          <w:rFonts w:ascii="Verdana" w:hAnsi="Verdana"/>
          <w:b/>
          <w:bCs/>
          <w:color w:val="000000"/>
          <w:sz w:val="20"/>
          <w:szCs w:val="20"/>
        </w:rPr>
        <w:t>Is the financial responsibility requirement met when an owner-operator (lessor) provides the motor carrier (lessee) a copy of the policy and Form MCS-90 where the carrier is named as an additional insured to the policy (Form MCS-90)?</w:t>
      </w:r>
    </w:p>
    <w:p w14:paraId="3839E303" w14:textId="77777777" w:rsidR="00D91481" w:rsidRPr="00C07DBF" w:rsidRDefault="00D91481" w:rsidP="00D91481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837E49">
        <w:rPr>
          <w:rFonts w:ascii="Verdana" w:hAnsi="Verdana"/>
          <w:bCs/>
          <w:color w:val="000000"/>
          <w:sz w:val="20"/>
          <w:szCs w:val="20"/>
        </w:rPr>
        <w:t>No. The motor carrier has the responsibility to obtain the proper financial responsibility levels</w:t>
      </w:r>
      <w:r w:rsidRPr="00C07DBF">
        <w:rPr>
          <w:rFonts w:ascii="Verdana" w:hAnsi="Verdana"/>
          <w:color w:val="000000"/>
          <w:sz w:val="20"/>
          <w:szCs w:val="20"/>
        </w:rPr>
        <w:t>.</w:t>
      </w:r>
    </w:p>
    <w:p w14:paraId="38FA31C2" w14:textId="77777777" w:rsidR="001415F5" w:rsidRPr="00D91481" w:rsidRDefault="001415F5" w:rsidP="00D91481">
      <w:bookmarkStart w:id="0" w:name="_GoBack"/>
      <w:bookmarkEnd w:id="0"/>
    </w:p>
    <w:sectPr w:rsidR="001415F5" w:rsidRPr="00D9148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A7D47"/>
    <w:rsid w:val="000F66F9"/>
    <w:rsid w:val="00135E6C"/>
    <w:rsid w:val="001415F5"/>
    <w:rsid w:val="00144588"/>
    <w:rsid w:val="001B558F"/>
    <w:rsid w:val="001C1FFE"/>
    <w:rsid w:val="00226002"/>
    <w:rsid w:val="00234CE0"/>
    <w:rsid w:val="00257B4E"/>
    <w:rsid w:val="002D5D65"/>
    <w:rsid w:val="002F0AB2"/>
    <w:rsid w:val="003067E7"/>
    <w:rsid w:val="0030798C"/>
    <w:rsid w:val="00357598"/>
    <w:rsid w:val="003A0B55"/>
    <w:rsid w:val="0040553F"/>
    <w:rsid w:val="00445121"/>
    <w:rsid w:val="00470052"/>
    <w:rsid w:val="005930AA"/>
    <w:rsid w:val="00630A76"/>
    <w:rsid w:val="0067786F"/>
    <w:rsid w:val="00837E49"/>
    <w:rsid w:val="009304DE"/>
    <w:rsid w:val="00A93F24"/>
    <w:rsid w:val="00AB09DE"/>
    <w:rsid w:val="00AF1165"/>
    <w:rsid w:val="00B55974"/>
    <w:rsid w:val="00BA4239"/>
    <w:rsid w:val="00BE5436"/>
    <w:rsid w:val="00BE7352"/>
    <w:rsid w:val="00C07DBF"/>
    <w:rsid w:val="00D91481"/>
    <w:rsid w:val="00E2479D"/>
    <w:rsid w:val="00E92973"/>
    <w:rsid w:val="00EB1625"/>
    <w:rsid w:val="00EE094B"/>
    <w:rsid w:val="00F11B2E"/>
    <w:rsid w:val="00F51E54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141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AEA59-31FA-49D2-9869-6246DDDCD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D0C04-E424-4B5E-94F5-E2A978C9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9B27F-E8CE-4DD1-B321-9E45B721C6E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CCB65-83FA-4005-A056-27F0888E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2020-02-19T19:36:00Z</dcterms:created>
  <dcterms:modified xsi:type="dcterms:W3CDTF">2020-02-26T20:07:00Z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