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F444" w14:textId="77777777" w:rsidR="00C96F54" w:rsidRDefault="00C96F54" w:rsidP="00C96F54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747EAB18" w14:textId="77777777" w:rsidR="00C96F54" w:rsidRDefault="00C96F54" w:rsidP="00C96F54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4D1D6D">
        <w:rPr>
          <w:rFonts w:ascii="Verdana" w:hAnsi="Verdana"/>
          <w:b/>
          <w:bCs/>
          <w:color w:val="000000"/>
          <w:sz w:val="31"/>
          <w:szCs w:val="31"/>
        </w:rPr>
        <w:t>15: Forms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3A76A21E" w14:textId="77777777" w:rsidR="00C96F54" w:rsidRPr="00445121" w:rsidRDefault="00C96F54" w:rsidP="00C96F54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7436300A" w14:textId="77777777" w:rsidR="00C96F54" w:rsidRDefault="00C96F54" w:rsidP="00C96F5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35693D">
        <w:rPr>
          <w:rFonts w:ascii="Verdana" w:hAnsi="Verdana"/>
          <w:b/>
          <w:bCs/>
          <w:color w:val="000000"/>
          <w:sz w:val="20"/>
          <w:szCs w:val="20"/>
        </w:rPr>
        <w:t>Must a motor carrier obtain a new Form MCS-90 each year if it retains the same insurance company?</w:t>
      </w:r>
    </w:p>
    <w:p w14:paraId="5DDDD2FC" w14:textId="77777777" w:rsidR="00C96F54" w:rsidRPr="00C07DBF" w:rsidRDefault="00C96F54" w:rsidP="00C96F54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35693D">
        <w:rPr>
          <w:rFonts w:ascii="Verdana" w:hAnsi="Verdana"/>
          <w:bCs/>
          <w:color w:val="000000"/>
          <w:sz w:val="20"/>
          <w:szCs w:val="20"/>
        </w:rPr>
        <w:t>If the insurance policy, as identified by the policy number on the Form MCS-90, is still valid upon the renewal of insurance, no new Form MCS-90 is required. If the policy number has changed or the insurance policy has been canceled in accordance with the terms shown on Form MCS-90, then a new Form MCS-90 must be completed and attached to the valid insurance policy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p w14:paraId="2BCF4871" w14:textId="77777777" w:rsidR="00066F70" w:rsidRPr="00C96F54" w:rsidRDefault="00066F70" w:rsidP="00C96F54">
      <w:bookmarkStart w:id="0" w:name="_GoBack"/>
      <w:bookmarkEnd w:id="0"/>
    </w:p>
    <w:sectPr w:rsidR="00066F70" w:rsidRPr="00C96F5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66F70"/>
    <w:rsid w:val="00093F59"/>
    <w:rsid w:val="000A7D47"/>
    <w:rsid w:val="00135E6C"/>
    <w:rsid w:val="001416ED"/>
    <w:rsid w:val="00144588"/>
    <w:rsid w:val="001B558F"/>
    <w:rsid w:val="001C1FFE"/>
    <w:rsid w:val="00226002"/>
    <w:rsid w:val="00234CE0"/>
    <w:rsid w:val="002D5D65"/>
    <w:rsid w:val="003067E7"/>
    <w:rsid w:val="0030798C"/>
    <w:rsid w:val="0035693D"/>
    <w:rsid w:val="00357598"/>
    <w:rsid w:val="003A0B55"/>
    <w:rsid w:val="0040553F"/>
    <w:rsid w:val="00445121"/>
    <w:rsid w:val="00470052"/>
    <w:rsid w:val="004D1D6D"/>
    <w:rsid w:val="005930AA"/>
    <w:rsid w:val="00602CDF"/>
    <w:rsid w:val="00630A76"/>
    <w:rsid w:val="0067786F"/>
    <w:rsid w:val="006822DD"/>
    <w:rsid w:val="0068643C"/>
    <w:rsid w:val="00782E18"/>
    <w:rsid w:val="00837E49"/>
    <w:rsid w:val="008D3B10"/>
    <w:rsid w:val="009304DE"/>
    <w:rsid w:val="00A93F24"/>
    <w:rsid w:val="00AB09DE"/>
    <w:rsid w:val="00AF1165"/>
    <w:rsid w:val="00B55974"/>
    <w:rsid w:val="00BA4239"/>
    <w:rsid w:val="00BE5436"/>
    <w:rsid w:val="00BE7352"/>
    <w:rsid w:val="00C07DBF"/>
    <w:rsid w:val="00C40D05"/>
    <w:rsid w:val="00C87270"/>
    <w:rsid w:val="00C96F54"/>
    <w:rsid w:val="00E2479D"/>
    <w:rsid w:val="00E33AFA"/>
    <w:rsid w:val="00E63F7C"/>
    <w:rsid w:val="00EB1625"/>
    <w:rsid w:val="00EE094B"/>
    <w:rsid w:val="00F51E54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06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9F15-325A-4FAB-B44D-3FFFF1668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98B27-5E01-4F5B-950E-F02C37C67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5D916-6F33-44BA-AAC1-829E6BD48F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11816F-2981-4111-A39F-C2942C11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2020-02-19T22:03:00Z</dcterms:created>
  <dcterms:modified xsi:type="dcterms:W3CDTF">2020-02-26T20:36:00Z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