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81225" w14:textId="0A035D56" w:rsidR="000B0943" w:rsidRPr="00E23EF5" w:rsidRDefault="0033236D" w:rsidP="00E23EF5">
      <w:pPr>
        <w:rPr>
          <w:rFonts w:ascii="Verdana" w:hAnsi="Verdana" w:cs="Lucida Grande"/>
          <w:color w:val="333333"/>
          <w:sz w:val="20"/>
          <w:szCs w:val="20"/>
        </w:rPr>
      </w:pPr>
      <w:bookmarkStart w:id="0" w:name="_GoBack"/>
      <w:bookmarkEnd w:id="0"/>
      <w:r w:rsidRPr="00E23EF5">
        <w:rPr>
          <w:rStyle w:val="Strong"/>
          <w:rFonts w:ascii="Verdana" w:hAnsi="Verdana" w:cs="Segoe UI"/>
          <w:b w:val="0"/>
          <w:bCs w:val="0"/>
          <w:color w:val="212529"/>
          <w:sz w:val="22"/>
          <w:szCs w:val="22"/>
          <w:lang w:val="en"/>
        </w:rPr>
        <w:t>Questi</w:t>
      </w:r>
      <w:r w:rsidR="00DC64C0" w:rsidRPr="00E23EF5">
        <w:rPr>
          <w:rStyle w:val="Strong"/>
          <w:rFonts w:ascii="Verdana" w:hAnsi="Verdana" w:cs="Segoe UI"/>
          <w:b w:val="0"/>
          <w:bCs w:val="0"/>
          <w:color w:val="212529"/>
          <w:sz w:val="22"/>
          <w:szCs w:val="22"/>
          <w:lang w:val="en"/>
        </w:rPr>
        <w:t>on 6</w:t>
      </w:r>
      <w:r w:rsidRPr="00E23EF5">
        <w:rPr>
          <w:rStyle w:val="Strong"/>
          <w:rFonts w:ascii="Verdana" w:hAnsi="Verdana" w:cs="Segoe UI"/>
          <w:b w:val="0"/>
          <w:bCs w:val="0"/>
          <w:color w:val="212529"/>
          <w:sz w:val="22"/>
          <w:szCs w:val="22"/>
          <w:lang w:val="en"/>
        </w:rPr>
        <w:t xml:space="preserve">: </w:t>
      </w:r>
      <w:r w:rsidR="00DC64C0" w:rsidRPr="00E23EF5">
        <w:rPr>
          <w:rStyle w:val="Strong"/>
          <w:rFonts w:ascii="Verdana" w:hAnsi="Verdana" w:cs="Segoe UI"/>
          <w:b w:val="0"/>
          <w:color w:val="212529"/>
          <w:sz w:val="22"/>
          <w:szCs w:val="22"/>
          <w:lang w:val="en"/>
        </w:rPr>
        <w:t>May a driver use personal conveyance when they run out of available (driving/on-duty) hours? </w:t>
      </w:r>
      <w:r w:rsidR="00DC64C0" w:rsidRPr="00E23EF5">
        <w:rPr>
          <w:rStyle w:val="Strong"/>
          <w:rFonts w:ascii="Verdana" w:hAnsi="Verdana"/>
          <w:sz w:val="22"/>
          <w:szCs w:val="22"/>
        </w:rPr>
        <w:br/>
      </w:r>
      <w:r w:rsidR="007C1A48" w:rsidRPr="00E23EF5">
        <w:rPr>
          <w:rStyle w:val="Strong"/>
          <w:rFonts w:ascii="Verdana" w:hAnsi="Verdana"/>
          <w:sz w:val="22"/>
          <w:szCs w:val="22"/>
        </w:rPr>
        <w:br/>
      </w:r>
      <w:r w:rsidR="007C1A48" w:rsidRPr="00E23EF5">
        <w:rPr>
          <w:rStyle w:val="Strong"/>
          <w:rFonts w:ascii="Verdana" w:hAnsi="Verdana"/>
          <w:sz w:val="22"/>
          <w:szCs w:val="22"/>
        </w:rPr>
        <w:br/>
      </w:r>
      <w:r w:rsidR="007C1A48" w:rsidRPr="00E23EF5">
        <w:rPr>
          <w:rStyle w:val="Strong"/>
          <w:rFonts w:ascii="Verdana" w:hAnsi="Verdana" w:cs="Segoe UI"/>
          <w:b w:val="0"/>
          <w:bCs w:val="0"/>
          <w:color w:val="212529"/>
          <w:sz w:val="22"/>
          <w:szCs w:val="22"/>
          <w:lang w:val="en"/>
        </w:rPr>
        <w:t xml:space="preserve">Guidance: </w:t>
      </w:r>
      <w:r w:rsidR="00DC64C0" w:rsidRPr="00E23EF5">
        <w:rPr>
          <w:rStyle w:val="Strong"/>
          <w:rFonts w:ascii="Verdana" w:hAnsi="Verdana"/>
          <w:b w:val="0"/>
          <w:sz w:val="22"/>
          <w:szCs w:val="22"/>
        </w:rPr>
        <w:t xml:space="preserve">No, except for the </w:t>
      </w:r>
      <w:r w:rsidR="000B0943" w:rsidRPr="00E23EF5">
        <w:rPr>
          <w:rStyle w:val="Strong"/>
          <w:rFonts w:ascii="Verdana" w:hAnsi="Verdana"/>
          <w:b w:val="0"/>
          <w:sz w:val="22"/>
          <w:szCs w:val="22"/>
        </w:rPr>
        <w:t>one exception described in G</w:t>
      </w:r>
      <w:r w:rsidR="00DC64C0" w:rsidRPr="00E23EF5">
        <w:rPr>
          <w:rStyle w:val="Strong"/>
          <w:rFonts w:ascii="Verdana" w:hAnsi="Verdana"/>
          <w:b w:val="0"/>
          <w:sz w:val="22"/>
          <w:szCs w:val="22"/>
        </w:rPr>
        <w:t xml:space="preserve">uidance </w:t>
      </w:r>
      <w:r w:rsidR="000B0943" w:rsidRPr="00E23EF5">
        <w:rPr>
          <w:rStyle w:val="Strong"/>
          <w:rFonts w:ascii="Verdana" w:hAnsi="Verdana"/>
          <w:b w:val="0"/>
          <w:sz w:val="22"/>
          <w:szCs w:val="22"/>
        </w:rPr>
        <w:t xml:space="preserve">Question 26 to 49 CFR 395.8 </w:t>
      </w:r>
      <w:r w:rsidR="00DC64C0" w:rsidRPr="00E23EF5">
        <w:rPr>
          <w:rStyle w:val="Strong"/>
          <w:rFonts w:ascii="Verdana" w:hAnsi="Verdana"/>
          <w:b w:val="0"/>
          <w:sz w:val="22"/>
          <w:szCs w:val="22"/>
        </w:rPr>
        <w:t xml:space="preserve">where a driver who runs out of hours while at a shipper’s or receiver’s facility may drive from that facility to a nearby, safe location to park, </w:t>
      </w:r>
      <w:proofErr w:type="gramStart"/>
      <w:r w:rsidR="00DC64C0" w:rsidRPr="00E23EF5">
        <w:rPr>
          <w:rStyle w:val="Strong"/>
          <w:rFonts w:ascii="Verdana" w:hAnsi="Verdana"/>
          <w:b w:val="0"/>
          <w:sz w:val="22"/>
          <w:szCs w:val="22"/>
        </w:rPr>
        <w:t>provided that</w:t>
      </w:r>
      <w:proofErr w:type="gramEnd"/>
      <w:r w:rsidR="00DC64C0" w:rsidRPr="00E23EF5">
        <w:rPr>
          <w:rStyle w:val="Strong"/>
          <w:rFonts w:ascii="Verdana" w:hAnsi="Verdana"/>
          <w:b w:val="0"/>
          <w:sz w:val="22"/>
          <w:szCs w:val="22"/>
        </w:rPr>
        <w:t xml:space="preserve"> the driver allows adequate time to obtain rest in accordance with daily minimum off-duty periods under the Hours of Service rules before beginning to drive.  Personal conveyance is those times where a driver is operating solely for a non-business purpose and cannot be used to extend the duty day.</w:t>
      </w:r>
      <w:r w:rsidR="00DC64C0" w:rsidRPr="00E23EF5">
        <w:rPr>
          <w:rStyle w:val="Strong"/>
          <w:rFonts w:ascii="Verdana" w:hAnsi="Verdana"/>
          <w:sz w:val="22"/>
          <w:szCs w:val="22"/>
        </w:rPr>
        <w:t xml:space="preserve">    </w:t>
      </w:r>
      <w:r w:rsidR="0011290D" w:rsidRPr="00E23EF5">
        <w:rPr>
          <w:rStyle w:val="Strong"/>
          <w:rFonts w:ascii="Verdana" w:hAnsi="Verdana"/>
          <w:sz w:val="22"/>
          <w:szCs w:val="22"/>
        </w:rPr>
        <w:br/>
      </w:r>
      <w:r w:rsidR="0011290D" w:rsidRPr="00E23EF5">
        <w:rPr>
          <w:rFonts w:ascii="Verdana" w:hAnsi="Verdana" w:cs="Segoe UI"/>
          <w:color w:val="212529"/>
          <w:sz w:val="25"/>
          <w:szCs w:val="25"/>
          <w:lang w:val="en"/>
        </w:rPr>
        <w:br/>
      </w:r>
    </w:p>
    <w:sectPr w:rsidR="000B0943" w:rsidRPr="00E23EF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B0943"/>
    <w:rsid w:val="0011290D"/>
    <w:rsid w:val="00135E6C"/>
    <w:rsid w:val="001C1FFE"/>
    <w:rsid w:val="001C2055"/>
    <w:rsid w:val="002A09E0"/>
    <w:rsid w:val="002D5D65"/>
    <w:rsid w:val="0033236D"/>
    <w:rsid w:val="0040553F"/>
    <w:rsid w:val="00445121"/>
    <w:rsid w:val="00482481"/>
    <w:rsid w:val="00533F56"/>
    <w:rsid w:val="005930AA"/>
    <w:rsid w:val="00630A76"/>
    <w:rsid w:val="0065297A"/>
    <w:rsid w:val="0067786F"/>
    <w:rsid w:val="006B327D"/>
    <w:rsid w:val="007445B5"/>
    <w:rsid w:val="00777A4D"/>
    <w:rsid w:val="0078564A"/>
    <w:rsid w:val="007C1A48"/>
    <w:rsid w:val="00814DB2"/>
    <w:rsid w:val="008213B6"/>
    <w:rsid w:val="008E1CA0"/>
    <w:rsid w:val="009304DE"/>
    <w:rsid w:val="00A93F24"/>
    <w:rsid w:val="00AE58DD"/>
    <w:rsid w:val="00AF1165"/>
    <w:rsid w:val="00B55974"/>
    <w:rsid w:val="00BE7352"/>
    <w:rsid w:val="00C01EFF"/>
    <w:rsid w:val="00C06622"/>
    <w:rsid w:val="00C07DBF"/>
    <w:rsid w:val="00DC64C0"/>
    <w:rsid w:val="00E23EF5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C06622"/>
  </w:style>
  <w:style w:type="table" w:styleId="TableGrid">
    <w:name w:val="Table Grid"/>
    <w:basedOn w:val="TableNormal"/>
    <w:uiPriority w:val="39"/>
    <w:rsid w:val="000B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5598-1BEF-4FC4-B869-A7D054282E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5DBAB-8874-4A16-AB70-CB550B922FF1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DB069B39-16BF-41E0-AF24-0593B8EB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63E336-DED0-42CE-96C4-B7AC9A137E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0A2584-D753-4AAA-B485-E0680491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cp:lastPrinted>2020-02-13T17:14:00Z</cp:lastPrinted>
  <dcterms:created xsi:type="dcterms:W3CDTF">2020-02-19T22:29:00Z</dcterms:created>
  <dcterms:modified xsi:type="dcterms:W3CDTF">2020-02-24T16:31:00Z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