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459A4" w14:textId="77777777" w:rsidR="005930AA" w:rsidRDefault="005930AA" w:rsidP="005930AA">
      <w:pPr>
        <w:rPr>
          <w:rFonts w:ascii="Lucida Grande" w:hAnsi="Lucida Grande" w:cs="Lucida Grande"/>
          <w:b/>
          <w:bCs/>
          <w:color w:val="333333"/>
          <w:sz w:val="20"/>
          <w:szCs w:val="20"/>
          <w:shd w:val="clear" w:color="auto" w:fill="FFFFFF"/>
        </w:rPr>
      </w:pPr>
    </w:p>
    <w:p w14:paraId="3E3CC4D7" w14:textId="39E481EC" w:rsidR="00BE7352" w:rsidRPr="002A09E0" w:rsidRDefault="00BE7352" w:rsidP="00BE7352">
      <w:pPr>
        <w:rPr>
          <w:rFonts w:ascii="Calibri" w:hAnsi="Calibri" w:cs="Calibri"/>
          <w:sz w:val="22"/>
          <w:szCs w:val="22"/>
        </w:rPr>
      </w:pPr>
      <w:r w:rsidRPr="002A09E0">
        <w:rPr>
          <w:rFonts w:ascii="Calibri" w:hAnsi="Calibri" w:cs="Calibri"/>
          <w:sz w:val="22"/>
          <w:szCs w:val="22"/>
        </w:rPr>
        <w:t xml:space="preserve">Editorial Category:  </w:t>
      </w:r>
      <w:r w:rsidR="00DA538C">
        <w:rPr>
          <w:rFonts w:ascii="Calibri" w:hAnsi="Calibri" w:cs="Calibri"/>
          <w:sz w:val="22"/>
          <w:szCs w:val="22"/>
        </w:rPr>
        <w:t>ELDS</w:t>
      </w:r>
    </w:p>
    <w:p w14:paraId="3C58487E" w14:textId="3923C282" w:rsidR="00BE7352" w:rsidRPr="002A09E0" w:rsidRDefault="00BE7352" w:rsidP="00BE7352">
      <w:pPr>
        <w:rPr>
          <w:rFonts w:ascii="Calibri" w:hAnsi="Calibri" w:cs="Calibri"/>
          <w:sz w:val="22"/>
          <w:szCs w:val="22"/>
        </w:rPr>
      </w:pPr>
      <w:r w:rsidRPr="002A09E0">
        <w:rPr>
          <w:rFonts w:ascii="Calibri" w:hAnsi="Calibri" w:cs="Calibri"/>
          <w:sz w:val="22"/>
          <w:szCs w:val="22"/>
        </w:rPr>
        <w:t xml:space="preserve">Editorial Type … Significant Regulatory Guidance </w:t>
      </w:r>
    </w:p>
    <w:p w14:paraId="21E1E231" w14:textId="479D366D" w:rsidR="00BE7352" w:rsidRPr="002A09E0" w:rsidRDefault="00BE7352" w:rsidP="00BE7352">
      <w:pPr>
        <w:rPr>
          <w:rFonts w:ascii="Calibri" w:hAnsi="Calibri" w:cs="Calibri"/>
          <w:sz w:val="22"/>
          <w:szCs w:val="22"/>
        </w:rPr>
      </w:pPr>
      <w:r w:rsidRPr="002A09E0">
        <w:rPr>
          <w:rFonts w:ascii="Calibri" w:hAnsi="Calibri" w:cs="Calibri"/>
          <w:sz w:val="22"/>
          <w:szCs w:val="22"/>
        </w:rPr>
        <w:t xml:space="preserve">Unique Identifier:  </w:t>
      </w:r>
      <w:r w:rsidR="00BC06B2">
        <w:rPr>
          <w:rFonts w:ascii="Calibri" w:hAnsi="Calibri" w:cs="Calibri"/>
          <w:sz w:val="22"/>
          <w:szCs w:val="22"/>
        </w:rPr>
        <w:t>FMCSA-HOS-ELD-TECH-395-FAQ25</w:t>
      </w:r>
    </w:p>
    <w:p w14:paraId="71AF3229" w14:textId="56953533" w:rsidR="00BE7352" w:rsidRPr="002A09E0" w:rsidRDefault="00BE7352" w:rsidP="00BE7352">
      <w:pPr>
        <w:rPr>
          <w:rFonts w:ascii="Calibri" w:hAnsi="Calibri" w:cs="Calibri"/>
          <w:sz w:val="22"/>
          <w:szCs w:val="22"/>
        </w:rPr>
      </w:pPr>
      <w:r w:rsidRPr="002A09E0">
        <w:rPr>
          <w:rFonts w:ascii="Calibri" w:hAnsi="Calibri" w:cs="Calibri"/>
          <w:sz w:val="22"/>
          <w:szCs w:val="22"/>
        </w:rPr>
        <w:t>Mode</w:t>
      </w:r>
      <w:r w:rsidR="00135E6C" w:rsidRPr="002A09E0">
        <w:rPr>
          <w:rFonts w:ascii="Calibri" w:hAnsi="Calibri" w:cs="Calibri"/>
          <w:sz w:val="22"/>
          <w:szCs w:val="22"/>
        </w:rPr>
        <w:t>:</w:t>
      </w:r>
      <w:r w:rsidR="00135E6C" w:rsidRPr="002A09E0">
        <w:rPr>
          <w:rFonts w:ascii="Calibri" w:hAnsi="Calibri" w:cs="Calibri"/>
          <w:sz w:val="22"/>
          <w:szCs w:val="22"/>
        </w:rPr>
        <w:tab/>
      </w:r>
      <w:r w:rsidR="001C2055" w:rsidRPr="002A09E0">
        <w:rPr>
          <w:rFonts w:ascii="Calibri" w:hAnsi="Calibri" w:cs="Calibri"/>
          <w:sz w:val="22"/>
          <w:szCs w:val="22"/>
        </w:rPr>
        <w:t>Trucking</w:t>
      </w:r>
    </w:p>
    <w:p w14:paraId="69245038" w14:textId="519536A5" w:rsidR="00BE7352" w:rsidRPr="002A09E0" w:rsidRDefault="00BE7352" w:rsidP="00BE7352">
      <w:pPr>
        <w:rPr>
          <w:rFonts w:ascii="Calibri" w:hAnsi="Calibri" w:cs="Calibri"/>
          <w:sz w:val="22"/>
          <w:szCs w:val="22"/>
        </w:rPr>
      </w:pPr>
      <w:r w:rsidRPr="002A09E0">
        <w:rPr>
          <w:rFonts w:ascii="Calibri" w:hAnsi="Calibri" w:cs="Calibri"/>
          <w:sz w:val="22"/>
          <w:szCs w:val="22"/>
        </w:rPr>
        <w:t>Topic:</w:t>
      </w:r>
      <w:r w:rsidR="00135E6C" w:rsidRPr="002A09E0">
        <w:rPr>
          <w:rFonts w:ascii="Calibri" w:hAnsi="Calibri" w:cs="Calibri"/>
          <w:sz w:val="22"/>
          <w:szCs w:val="22"/>
        </w:rPr>
        <w:t xml:space="preserve"> </w:t>
      </w:r>
      <w:r w:rsidR="00BC06B2">
        <w:rPr>
          <w:rFonts w:ascii="Calibri" w:hAnsi="Calibri" w:cs="Calibri"/>
          <w:sz w:val="22"/>
          <w:szCs w:val="22"/>
        </w:rPr>
        <w:t>ELDS</w:t>
      </w:r>
    </w:p>
    <w:p w14:paraId="312661F7" w14:textId="242C14C7" w:rsidR="00BE7352" w:rsidRPr="002A09E0" w:rsidRDefault="00BE7352" w:rsidP="00BE7352">
      <w:pPr>
        <w:rPr>
          <w:rFonts w:ascii="Calibri" w:hAnsi="Calibri" w:cs="Calibri"/>
          <w:sz w:val="22"/>
          <w:szCs w:val="22"/>
        </w:rPr>
      </w:pPr>
      <w:r w:rsidRPr="002A09E0">
        <w:rPr>
          <w:rFonts w:ascii="Calibri" w:hAnsi="Calibri" w:cs="Calibri"/>
          <w:sz w:val="22"/>
          <w:szCs w:val="22"/>
        </w:rPr>
        <w:t>Subject:</w:t>
      </w:r>
      <w:r w:rsidR="00135E6C" w:rsidRPr="002A09E0">
        <w:rPr>
          <w:rFonts w:ascii="Calibri" w:hAnsi="Calibri" w:cs="Calibri"/>
          <w:sz w:val="22"/>
          <w:szCs w:val="22"/>
        </w:rPr>
        <w:t xml:space="preserve"> </w:t>
      </w:r>
      <w:r w:rsidR="00BC06B2">
        <w:rPr>
          <w:rFonts w:ascii="Calibri" w:hAnsi="Calibri" w:cs="Calibri"/>
          <w:sz w:val="22"/>
          <w:szCs w:val="22"/>
        </w:rPr>
        <w:t>Technology</w:t>
      </w:r>
    </w:p>
    <w:p w14:paraId="625F4A17" w14:textId="6DAA37A5" w:rsidR="00D42FE7" w:rsidRPr="00BC06B2" w:rsidRDefault="00BE7352" w:rsidP="002B1546">
      <w:pPr>
        <w:pStyle w:val="NoSpacing"/>
        <w:rPr>
          <w:rFonts w:cstheme="minorHAnsi"/>
        </w:rPr>
      </w:pPr>
      <w:r w:rsidRPr="00BC06B2">
        <w:rPr>
          <w:rFonts w:cstheme="minorHAnsi"/>
        </w:rPr>
        <w:t>Keywords</w:t>
      </w:r>
      <w:r w:rsidR="00135E6C" w:rsidRPr="00BC06B2">
        <w:rPr>
          <w:rFonts w:cstheme="minorHAnsi"/>
        </w:rPr>
        <w:t xml:space="preserve">:  </w:t>
      </w:r>
      <w:r w:rsidR="00BC06B2" w:rsidRPr="00BC06B2">
        <w:rPr>
          <w:rFonts w:cstheme="minorHAnsi"/>
        </w:rPr>
        <w:t xml:space="preserve">Electronic logging device, ELD, functional specifications, Appendix A, </w:t>
      </w:r>
      <w:r w:rsidR="006B4257" w:rsidRPr="00BC06B2">
        <w:rPr>
          <w:rFonts w:cstheme="minorHAnsi"/>
        </w:rPr>
        <w:t xml:space="preserve">ELD Technical Specifications, </w:t>
      </w:r>
      <w:r w:rsidR="00B61AA0" w:rsidRPr="00BC06B2">
        <w:rPr>
          <w:rFonts w:cstheme="minorHAnsi"/>
        </w:rPr>
        <w:t>Data</w:t>
      </w:r>
      <w:r w:rsidR="006B4257" w:rsidRPr="00BC06B2">
        <w:rPr>
          <w:rFonts w:cstheme="minorHAnsi"/>
        </w:rPr>
        <w:t xml:space="preserve">, </w:t>
      </w:r>
      <w:r w:rsidR="00B61AA0" w:rsidRPr="00BC06B2">
        <w:rPr>
          <w:rFonts w:cstheme="minorHAnsi"/>
        </w:rPr>
        <w:t>Recording</w:t>
      </w:r>
      <w:r w:rsidR="00BC06B2" w:rsidRPr="00BC06B2">
        <w:rPr>
          <w:rFonts w:cstheme="minorHAnsi"/>
        </w:rPr>
        <w:t>, engine hours, ECM</w:t>
      </w:r>
      <w:r w:rsidR="00BC06B2">
        <w:rPr>
          <w:rFonts w:cstheme="minorHAnsi"/>
        </w:rPr>
        <w:t>, aggregate total</w:t>
      </w:r>
      <w:r w:rsidR="00584EED">
        <w:rPr>
          <w:rFonts w:cstheme="minorHAnsi"/>
        </w:rPr>
        <w:t>, 31137</w:t>
      </w:r>
    </w:p>
    <w:p w14:paraId="13C38652" w14:textId="5B9484A9" w:rsidR="00223B24" w:rsidRPr="00BC06B2" w:rsidRDefault="00BE7352" w:rsidP="005930AA">
      <w:pPr>
        <w:rPr>
          <w:rFonts w:asciiTheme="minorHAnsi" w:hAnsiTheme="minorHAnsi" w:cstheme="minorHAnsi"/>
          <w:b/>
          <w:bCs/>
          <w:color w:val="333333"/>
          <w:sz w:val="22"/>
          <w:szCs w:val="22"/>
          <w:shd w:val="clear" w:color="auto" w:fill="FFFFFF"/>
        </w:rPr>
      </w:pPr>
      <w:r w:rsidRPr="00BC06B2">
        <w:rPr>
          <w:rFonts w:asciiTheme="minorHAnsi" w:hAnsiTheme="minorHAnsi" w:cstheme="minorHAnsi"/>
          <w:sz w:val="22"/>
          <w:szCs w:val="22"/>
        </w:rPr>
        <w:t>Tags</w:t>
      </w:r>
      <w:r w:rsidR="006B4257" w:rsidRPr="00BC06B2">
        <w:rPr>
          <w:rFonts w:asciiTheme="minorHAnsi" w:hAnsiTheme="minorHAnsi" w:cstheme="minorHAnsi"/>
          <w:sz w:val="22"/>
          <w:szCs w:val="22"/>
        </w:rPr>
        <w:t xml:space="preserve">: </w:t>
      </w:r>
      <w:r w:rsidR="0087328E" w:rsidRPr="00BC06B2">
        <w:rPr>
          <w:rFonts w:asciiTheme="minorHAnsi" w:hAnsiTheme="minorHAnsi" w:cstheme="minorHAnsi"/>
          <w:sz w:val="22"/>
          <w:szCs w:val="22"/>
        </w:rPr>
        <w:t xml:space="preserve"> </w:t>
      </w:r>
      <w:r w:rsidR="00BC06B2" w:rsidRPr="00BC06B2">
        <w:rPr>
          <w:rFonts w:asciiTheme="minorHAnsi" w:hAnsiTheme="minorHAnsi" w:cstheme="minorHAnsi"/>
          <w:sz w:val="22"/>
          <w:szCs w:val="22"/>
        </w:rPr>
        <w:t xml:space="preserve">Electronic logging device, ELD, functional specifications, Appendix A, </w:t>
      </w:r>
      <w:r w:rsidR="00223B24" w:rsidRPr="00BC06B2">
        <w:rPr>
          <w:rFonts w:asciiTheme="minorHAnsi" w:hAnsiTheme="minorHAnsi" w:cstheme="minorHAnsi"/>
          <w:sz w:val="22"/>
          <w:szCs w:val="22"/>
        </w:rPr>
        <w:t xml:space="preserve">ELD Technical </w:t>
      </w:r>
      <w:r w:rsidR="00B61AA0" w:rsidRPr="00BC06B2">
        <w:rPr>
          <w:rFonts w:asciiTheme="minorHAnsi" w:hAnsiTheme="minorHAnsi" w:cstheme="minorHAnsi"/>
          <w:sz w:val="22"/>
          <w:szCs w:val="22"/>
        </w:rPr>
        <w:t>Specifications, Data, Recording</w:t>
      </w:r>
      <w:r w:rsidR="00BC06B2" w:rsidRPr="00BC06B2">
        <w:rPr>
          <w:rFonts w:asciiTheme="minorHAnsi" w:hAnsiTheme="minorHAnsi" w:cstheme="minorHAnsi"/>
          <w:sz w:val="22"/>
          <w:szCs w:val="22"/>
        </w:rPr>
        <w:t>, engine hours, ECM</w:t>
      </w:r>
      <w:r w:rsidR="00BC06B2">
        <w:rPr>
          <w:rFonts w:asciiTheme="minorHAnsi" w:hAnsiTheme="minorHAnsi" w:cstheme="minorHAnsi"/>
          <w:sz w:val="22"/>
          <w:szCs w:val="22"/>
        </w:rPr>
        <w:t>, aggregate total</w:t>
      </w:r>
      <w:r w:rsidR="00584EED">
        <w:rPr>
          <w:rFonts w:asciiTheme="minorHAnsi" w:hAnsiTheme="minorHAnsi" w:cstheme="minorHAnsi"/>
          <w:sz w:val="22"/>
          <w:szCs w:val="22"/>
        </w:rPr>
        <w:t>, 31137</w:t>
      </w:r>
      <w:bookmarkStart w:id="0" w:name="_GoBack"/>
      <w:bookmarkEnd w:id="0"/>
    </w:p>
    <w:p w14:paraId="7FACD292" w14:textId="77777777" w:rsidR="00223B24" w:rsidRDefault="00223B24" w:rsidP="005930AA">
      <w:pPr>
        <w:rPr>
          <w:rFonts w:ascii="Lucida Grande" w:hAnsi="Lucida Grande" w:cs="Lucida Grande"/>
          <w:b/>
          <w:bCs/>
          <w:color w:val="333333"/>
          <w:sz w:val="20"/>
          <w:szCs w:val="20"/>
          <w:shd w:val="clear" w:color="auto" w:fill="FFFFFF"/>
        </w:rPr>
      </w:pPr>
    </w:p>
    <w:p w14:paraId="317F6605" w14:textId="1946E372" w:rsidR="005930AA" w:rsidRDefault="00BE7352" w:rsidP="005930AA">
      <w:pPr>
        <w:rPr>
          <w:rFonts w:ascii="Lucida Grande" w:hAnsi="Lucida Grande" w:cs="Lucida Grande"/>
          <w:b/>
          <w:bCs/>
          <w:color w:val="333333"/>
          <w:sz w:val="20"/>
          <w:szCs w:val="20"/>
          <w:shd w:val="clear" w:color="auto" w:fill="FFFFFF"/>
        </w:rPr>
      </w:pPr>
      <w:r>
        <w:rPr>
          <w:rFonts w:ascii="Lucida Grande" w:hAnsi="Lucida Grande" w:cs="Lucida Grande"/>
          <w:b/>
          <w:bCs/>
          <w:color w:val="333333"/>
          <w:sz w:val="20"/>
          <w:szCs w:val="20"/>
          <w:shd w:val="clear" w:color="auto" w:fill="FFFFFF"/>
        </w:rPr>
        <w:t>Word.docx (</w:t>
      </w:r>
      <w:r w:rsidR="002A09E0">
        <w:rPr>
          <w:rFonts w:ascii="Lucida Grande" w:hAnsi="Lucida Grande" w:cs="Lucida Grande"/>
          <w:i/>
          <w:iCs/>
          <w:color w:val="333333"/>
          <w:sz w:val="20"/>
          <w:szCs w:val="20"/>
          <w:shd w:val="clear" w:color="auto" w:fill="FFFFFF"/>
        </w:rPr>
        <w:t xml:space="preserve">ELD </w:t>
      </w:r>
      <w:r w:rsidR="00223B24">
        <w:rPr>
          <w:rFonts w:ascii="Lucida Grande" w:hAnsi="Lucida Grande" w:cs="Lucida Grande"/>
          <w:i/>
          <w:iCs/>
          <w:color w:val="333333"/>
          <w:sz w:val="20"/>
          <w:szCs w:val="20"/>
          <w:shd w:val="clear" w:color="auto" w:fill="FFFFFF"/>
        </w:rPr>
        <w:t xml:space="preserve">Tech </w:t>
      </w:r>
      <w:r w:rsidR="002A09E0">
        <w:rPr>
          <w:rFonts w:ascii="Lucida Grande" w:hAnsi="Lucida Grande" w:cs="Lucida Grande"/>
          <w:i/>
          <w:iCs/>
          <w:color w:val="333333"/>
          <w:sz w:val="20"/>
          <w:szCs w:val="20"/>
          <w:shd w:val="clear" w:color="auto" w:fill="FFFFFF"/>
        </w:rPr>
        <w:t>FAQ</w:t>
      </w:r>
      <w:r w:rsidR="00705FD3">
        <w:rPr>
          <w:rFonts w:ascii="Lucida Grande" w:hAnsi="Lucida Grande" w:cs="Lucida Grande"/>
          <w:i/>
          <w:iCs/>
          <w:color w:val="333333"/>
          <w:sz w:val="20"/>
          <w:szCs w:val="20"/>
          <w:shd w:val="clear" w:color="auto" w:fill="FFFFFF"/>
        </w:rPr>
        <w:t>2</w:t>
      </w:r>
      <w:r w:rsidR="00D76E9A">
        <w:rPr>
          <w:rFonts w:ascii="Lucida Grande" w:hAnsi="Lucida Grande" w:cs="Lucida Grande"/>
          <w:i/>
          <w:iCs/>
          <w:color w:val="333333"/>
          <w:sz w:val="20"/>
          <w:szCs w:val="20"/>
          <w:shd w:val="clear" w:color="auto" w:fill="FFFFFF"/>
        </w:rPr>
        <w:t>5</w:t>
      </w:r>
      <w:r>
        <w:rPr>
          <w:rFonts w:ascii="Lucida Grande" w:hAnsi="Lucida Grande" w:cs="Lucida Grande"/>
          <w:b/>
          <w:bCs/>
          <w:color w:val="333333"/>
          <w:sz w:val="20"/>
          <w:szCs w:val="20"/>
          <w:shd w:val="clear" w:color="auto" w:fill="FFFFFF"/>
        </w:rPr>
        <w:t>)</w:t>
      </w:r>
    </w:p>
    <w:p w14:paraId="77333FF2" w14:textId="77777777" w:rsidR="005930AA" w:rsidRDefault="005930AA" w:rsidP="005930AA">
      <w:pPr>
        <w:rPr>
          <w:rFonts w:ascii="Lucida Grande" w:hAnsi="Lucida Grande" w:cs="Lucida Grande"/>
          <w:b/>
          <w:bCs/>
          <w:color w:val="333333"/>
          <w:sz w:val="20"/>
          <w:szCs w:val="20"/>
          <w:shd w:val="clear" w:color="auto" w:fill="FFFFFF"/>
        </w:rPr>
      </w:pPr>
    </w:p>
    <w:p w14:paraId="7FE0EC46" w14:textId="7F799AC4" w:rsidR="005930AA" w:rsidRPr="002A09E0" w:rsidRDefault="005930AA" w:rsidP="005930AA">
      <w:r w:rsidRPr="002A09E0">
        <w:rPr>
          <w:rFonts w:ascii="Lucida Grande" w:hAnsi="Lucida Grande" w:cs="Lucida Grande"/>
          <w:b/>
          <w:bCs/>
          <w:sz w:val="20"/>
          <w:szCs w:val="20"/>
          <w:shd w:val="clear" w:color="auto" w:fill="FFFFFF"/>
        </w:rPr>
        <w:t>Description</w:t>
      </w:r>
    </w:p>
    <w:p w14:paraId="5D18EEF0" w14:textId="77777777" w:rsidR="00BC06B2" w:rsidRPr="00445121" w:rsidRDefault="00BC06B2" w:rsidP="00BC06B2">
      <w:pPr>
        <w:shd w:val="clear" w:color="auto" w:fill="FFFFFF"/>
        <w:spacing w:before="277" w:after="277"/>
        <w:outlineLvl w:val="1"/>
        <w:rPr>
          <w:rFonts w:ascii="Verdana" w:hAnsi="Verdana"/>
          <w:b/>
          <w:bCs/>
          <w:color w:val="000000"/>
          <w:sz w:val="20"/>
          <w:szCs w:val="20"/>
        </w:rPr>
      </w:pPr>
      <w:r>
        <w:rPr>
          <w:rFonts w:ascii="Verdana" w:hAnsi="Verdana"/>
          <w:b/>
          <w:bCs/>
          <w:color w:val="000000"/>
          <w:sz w:val="31"/>
          <w:szCs w:val="31"/>
        </w:rPr>
        <w:t>Frequently Asked Questions: Electronic Logging Devices and Hours of Service – Technical Specifications</w:t>
      </w:r>
    </w:p>
    <w:p w14:paraId="59BB2E3B" w14:textId="77777777" w:rsidR="001A5566" w:rsidRDefault="00C07DBF" w:rsidP="001A5566">
      <w:pPr>
        <w:pStyle w:val="Heading5"/>
        <w:spacing w:before="161"/>
      </w:pPr>
      <w:r w:rsidRPr="00C0458C">
        <w:rPr>
          <w:rFonts w:ascii="Verdana" w:hAnsi="Verdana"/>
          <w:bCs/>
          <w:color w:val="auto"/>
          <w:sz w:val="20"/>
          <w:szCs w:val="20"/>
        </w:rPr>
        <w:t>Questi</w:t>
      </w:r>
      <w:r w:rsidR="00533F56" w:rsidRPr="00C0458C">
        <w:rPr>
          <w:rFonts w:ascii="Verdana" w:hAnsi="Verdana"/>
          <w:bCs/>
          <w:color w:val="auto"/>
          <w:sz w:val="20"/>
          <w:szCs w:val="20"/>
        </w:rPr>
        <w:t>on</w:t>
      </w:r>
      <w:r w:rsidR="00B42101" w:rsidRPr="00C0458C">
        <w:rPr>
          <w:rFonts w:ascii="Verdana" w:hAnsi="Verdana"/>
          <w:bCs/>
          <w:color w:val="auto"/>
          <w:sz w:val="20"/>
          <w:szCs w:val="20"/>
        </w:rPr>
        <w:t xml:space="preserve"> </w:t>
      </w:r>
      <w:r w:rsidR="00705FD3" w:rsidRPr="001A5566">
        <w:rPr>
          <w:rFonts w:ascii="Verdana" w:hAnsi="Verdana"/>
          <w:bCs/>
          <w:color w:val="auto"/>
          <w:sz w:val="20"/>
          <w:szCs w:val="20"/>
        </w:rPr>
        <w:t>2</w:t>
      </w:r>
      <w:r w:rsidR="00D76E9A" w:rsidRPr="001A5566">
        <w:rPr>
          <w:rFonts w:ascii="Verdana" w:hAnsi="Verdana"/>
          <w:bCs/>
          <w:color w:val="auto"/>
          <w:sz w:val="20"/>
          <w:szCs w:val="20"/>
        </w:rPr>
        <w:t>5</w:t>
      </w:r>
      <w:r w:rsidR="00B42101" w:rsidRPr="001A5566">
        <w:rPr>
          <w:rFonts w:asciiTheme="minorHAnsi" w:hAnsiTheme="minorHAnsi" w:cstheme="minorHAnsi"/>
          <w:bCs/>
          <w:color w:val="auto"/>
          <w:sz w:val="22"/>
          <w:szCs w:val="22"/>
        </w:rPr>
        <w:t>:</w:t>
      </w:r>
      <w:r w:rsidR="00533F56" w:rsidRPr="001A5566">
        <w:rPr>
          <w:rFonts w:asciiTheme="minorHAnsi" w:hAnsiTheme="minorHAnsi" w:cstheme="minorHAnsi"/>
          <w:bCs/>
          <w:color w:val="auto"/>
          <w:sz w:val="22"/>
          <w:szCs w:val="22"/>
        </w:rPr>
        <w:t xml:space="preserve"> </w:t>
      </w:r>
      <w:r w:rsidR="001A5566" w:rsidRPr="001A5566">
        <w:rPr>
          <w:color w:val="auto"/>
        </w:rPr>
        <w:t>If the vehicle does not track engine hours, can the record begin with “0”?</w:t>
      </w:r>
    </w:p>
    <w:p w14:paraId="7CE96446" w14:textId="77777777" w:rsidR="001A5566" w:rsidRDefault="001A5566" w:rsidP="001A5566">
      <w:pPr>
        <w:pStyle w:val="BodyText"/>
        <w:spacing w:before="181" w:line="259" w:lineRule="auto"/>
        <w:ind w:left="0" w:right="121"/>
      </w:pPr>
      <w:r>
        <w:t>If it is not possible to obtain the engine hours from the ECM, then the ELD may begin recording engine hours at “0” for the given engine the first time the ELD is used with that engine. After the first use, the ELD must continue to keep and use an aggregate total from the first time it was installed or used with an engine. Ideally, back office systems can share this aggregate total so that any other ELD used with the engine can start at the aggregate total, rather than “0.”</w:t>
      </w:r>
    </w:p>
    <w:p w14:paraId="2BCB6393" w14:textId="0DE3081E" w:rsidR="00A10009" w:rsidRPr="00642B53" w:rsidRDefault="00A10009" w:rsidP="001A5566">
      <w:pPr>
        <w:pStyle w:val="Heading5"/>
        <w:spacing w:line="259" w:lineRule="auto"/>
        <w:ind w:right="800"/>
        <w:rPr>
          <w:rFonts w:asciiTheme="minorHAnsi" w:hAnsiTheme="minorHAnsi" w:cstheme="minorHAnsi"/>
          <w:bCs/>
          <w:color w:val="auto"/>
          <w:sz w:val="22"/>
          <w:szCs w:val="22"/>
          <w:shd w:val="clear" w:color="auto" w:fill="FFFFFF"/>
        </w:rPr>
      </w:pPr>
    </w:p>
    <w:p w14:paraId="3E8CF498" w14:textId="6AA3DFBE" w:rsidR="005930AA" w:rsidRDefault="005930AA" w:rsidP="005930AA">
      <w:pPr>
        <w:rPr>
          <w:rFonts w:ascii="Lucida Grande" w:hAnsi="Lucida Grande" w:cs="Lucida Grande"/>
          <w:b/>
          <w:bCs/>
          <w:color w:val="333333"/>
          <w:sz w:val="20"/>
          <w:szCs w:val="20"/>
          <w:shd w:val="clear" w:color="auto" w:fill="FFFFFF"/>
        </w:rPr>
      </w:pPr>
      <w:r w:rsidRPr="001C2055">
        <w:rPr>
          <w:rFonts w:ascii="Lucida Grande" w:hAnsi="Lucida Grande" w:cs="Lucida Grande"/>
          <w:b/>
          <w:bCs/>
          <w:color w:val="333333"/>
          <w:sz w:val="20"/>
          <w:szCs w:val="20"/>
          <w:shd w:val="clear" w:color="auto" w:fill="FFFFFF"/>
        </w:rPr>
        <w:t>Contact Info</w:t>
      </w:r>
    </w:p>
    <w:p w14:paraId="01501FB4" w14:textId="44F22DA7" w:rsidR="00135E6C" w:rsidRDefault="001C2055" w:rsidP="00C07DBF">
      <w:pPr>
        <w:rPr>
          <w:rFonts w:ascii="Lucida Grande" w:hAnsi="Lucida Grande" w:cs="Lucida Grande"/>
          <w:color w:val="333333"/>
          <w:sz w:val="20"/>
          <w:szCs w:val="20"/>
          <w:shd w:val="clear" w:color="auto" w:fill="FFFFFF"/>
        </w:rPr>
      </w:pPr>
      <w:r>
        <w:rPr>
          <w:rFonts w:ascii="Lucida Grande" w:hAnsi="Lucida Grande" w:cs="Lucida Grande"/>
          <w:color w:val="333333"/>
          <w:sz w:val="20"/>
          <w:szCs w:val="20"/>
          <w:shd w:val="clear" w:color="auto" w:fill="FFFFFF"/>
        </w:rPr>
        <w:t>ELD@dot.gov</w:t>
      </w:r>
    </w:p>
    <w:p w14:paraId="6A4C8519" w14:textId="3878C20A" w:rsidR="005930AA" w:rsidRDefault="005930AA" w:rsidP="005930AA">
      <w:pPr>
        <w:pStyle w:val="Heading4"/>
        <w:shd w:val="clear" w:color="auto" w:fill="FFFFFF"/>
        <w:spacing w:before="0"/>
        <w:rPr>
          <w:rFonts w:ascii="Lucida Grande" w:hAnsi="Lucida Grande" w:cs="Lucida Grande"/>
          <w:color w:val="333333"/>
        </w:rPr>
      </w:pPr>
    </w:p>
    <w:p w14:paraId="79CF48E9" w14:textId="77777777" w:rsidR="00BC06B2" w:rsidRDefault="00BC06B2" w:rsidP="00BC06B2">
      <w:pPr>
        <w:pStyle w:val="Heading4"/>
        <w:shd w:val="clear" w:color="auto" w:fill="FFFFFF"/>
        <w:spacing w:before="0"/>
        <w:rPr>
          <w:rFonts w:ascii="Lucida Grande" w:hAnsi="Lucida Grande" w:cs="Lucida Grande"/>
          <w:color w:val="333333"/>
        </w:rPr>
      </w:pPr>
      <w:r>
        <w:rPr>
          <w:rFonts w:ascii="Lucida Grande" w:hAnsi="Lucida Grande" w:cs="Lucida Grande"/>
          <w:color w:val="333333"/>
        </w:rPr>
        <w:t>Effective Date</w:t>
      </w:r>
    </w:p>
    <w:p w14:paraId="202D0510" w14:textId="77777777" w:rsidR="00BC06B2" w:rsidRDefault="00BC06B2" w:rsidP="00BC06B2">
      <w:pPr>
        <w:shd w:val="clear" w:color="auto" w:fill="FFFFFF"/>
        <w:rPr>
          <w:rFonts w:ascii="Lucida Grande" w:hAnsi="Lucida Grande" w:cs="Lucida Grande"/>
          <w:color w:val="333333"/>
          <w:sz w:val="20"/>
          <w:szCs w:val="20"/>
        </w:rPr>
      </w:pPr>
      <w:r>
        <w:rPr>
          <w:rFonts w:ascii="Lucida Grande" w:hAnsi="Lucida Grande" w:cs="Lucida Grande"/>
          <w:color w:val="333333"/>
          <w:sz w:val="20"/>
          <w:szCs w:val="20"/>
        </w:rPr>
        <w:t>September 2017</w:t>
      </w:r>
    </w:p>
    <w:p w14:paraId="7A27F85F" w14:textId="77777777" w:rsidR="00BC06B2" w:rsidRDefault="00BC06B2" w:rsidP="00BC06B2"/>
    <w:p w14:paraId="6A70523D" w14:textId="77777777" w:rsidR="00BC06B2" w:rsidRDefault="00BC06B2" w:rsidP="00BC06B2">
      <w:pPr>
        <w:pStyle w:val="Heading4"/>
        <w:shd w:val="clear" w:color="auto" w:fill="FFFFFF"/>
        <w:spacing w:before="0"/>
        <w:rPr>
          <w:rFonts w:ascii="Lucida Grande" w:hAnsi="Lucida Grande" w:cs="Lucida Grande"/>
          <w:color w:val="333333"/>
        </w:rPr>
      </w:pPr>
      <w:r>
        <w:rPr>
          <w:rFonts w:ascii="Lucida Grande" w:hAnsi="Lucida Grande" w:cs="Lucida Grande"/>
          <w:color w:val="333333"/>
        </w:rPr>
        <w:t>Issued Date</w:t>
      </w:r>
    </w:p>
    <w:p w14:paraId="720FE691" w14:textId="77777777" w:rsidR="00BC06B2" w:rsidRDefault="00BC06B2" w:rsidP="00BC06B2">
      <w:pPr>
        <w:shd w:val="clear" w:color="auto" w:fill="FFFFFF"/>
        <w:rPr>
          <w:rFonts w:ascii="Verdana" w:hAnsi="Verdana"/>
          <w:color w:val="000000"/>
          <w:sz w:val="20"/>
          <w:szCs w:val="20"/>
        </w:rPr>
      </w:pPr>
      <w:r>
        <w:rPr>
          <w:rFonts w:ascii="Verdana" w:hAnsi="Verdana"/>
          <w:color w:val="000000"/>
          <w:sz w:val="20"/>
          <w:szCs w:val="20"/>
          <w:shd w:val="clear" w:color="auto" w:fill="FFFFFF"/>
        </w:rPr>
        <w:t>September</w:t>
      </w:r>
      <w:r>
        <w:rPr>
          <w:rFonts w:ascii="Verdana" w:hAnsi="Verdana"/>
          <w:color w:val="000000"/>
          <w:sz w:val="20"/>
          <w:szCs w:val="20"/>
        </w:rPr>
        <w:t xml:space="preserve"> 2017</w:t>
      </w:r>
    </w:p>
    <w:p w14:paraId="670D44E8" w14:textId="77777777" w:rsidR="00BC06B2" w:rsidRDefault="00BC06B2" w:rsidP="00BC06B2">
      <w:pPr>
        <w:shd w:val="clear" w:color="auto" w:fill="FFFFFF"/>
        <w:rPr>
          <w:rFonts w:ascii="Verdana" w:hAnsi="Verdana"/>
          <w:color w:val="000000"/>
          <w:sz w:val="20"/>
          <w:szCs w:val="20"/>
        </w:rPr>
      </w:pPr>
    </w:p>
    <w:p w14:paraId="0319586B" w14:textId="77777777" w:rsidR="00BC06B2" w:rsidRDefault="00BC06B2" w:rsidP="00BC06B2">
      <w:pPr>
        <w:shd w:val="clear" w:color="auto" w:fill="FFFFFF"/>
        <w:rPr>
          <w:rFonts w:ascii="Verdana" w:hAnsi="Verdana"/>
          <w:color w:val="000000"/>
          <w:sz w:val="20"/>
          <w:szCs w:val="20"/>
        </w:rPr>
      </w:pPr>
    </w:p>
    <w:tbl>
      <w:tblPr>
        <w:tblStyle w:val="TableGrid"/>
        <w:tblW w:w="0" w:type="auto"/>
        <w:tblInd w:w="0" w:type="dxa"/>
        <w:tblLook w:val="04A0" w:firstRow="1" w:lastRow="0" w:firstColumn="1" w:lastColumn="0" w:noHBand="0" w:noVBand="1"/>
      </w:tblPr>
      <w:tblGrid>
        <w:gridCol w:w="2337"/>
        <w:gridCol w:w="2337"/>
        <w:gridCol w:w="2338"/>
      </w:tblGrid>
      <w:tr w:rsidR="00BC06B2" w14:paraId="43A3F64D" w14:textId="77777777" w:rsidTr="007B667A">
        <w:tc>
          <w:tcPr>
            <w:tcW w:w="2337" w:type="dxa"/>
            <w:tcBorders>
              <w:top w:val="single" w:sz="4" w:space="0" w:color="auto"/>
              <w:left w:val="single" w:sz="4" w:space="0" w:color="auto"/>
              <w:bottom w:val="single" w:sz="4" w:space="0" w:color="auto"/>
              <w:right w:val="single" w:sz="4" w:space="0" w:color="auto"/>
            </w:tcBorders>
            <w:hideMark/>
          </w:tcPr>
          <w:p w14:paraId="7E61B611" w14:textId="77777777" w:rsidR="00BC06B2" w:rsidRDefault="00BC06B2" w:rsidP="007B667A">
            <w:pPr>
              <w:rPr>
                <w:rFonts w:ascii="Lucida Grande" w:hAnsi="Lucida Grande" w:cs="Lucida Grande"/>
                <w:color w:val="333333"/>
                <w:sz w:val="20"/>
                <w:szCs w:val="20"/>
              </w:rPr>
            </w:pPr>
            <w:r>
              <w:rPr>
                <w:rFonts w:ascii="Lucida Grande" w:hAnsi="Lucida Grande" w:cs="Lucida Grande"/>
                <w:color w:val="333333"/>
                <w:sz w:val="20"/>
                <w:szCs w:val="20"/>
              </w:rPr>
              <w:t>Program Review</w:t>
            </w:r>
          </w:p>
        </w:tc>
        <w:tc>
          <w:tcPr>
            <w:tcW w:w="2337" w:type="dxa"/>
            <w:tcBorders>
              <w:top w:val="single" w:sz="4" w:space="0" w:color="auto"/>
              <w:left w:val="single" w:sz="4" w:space="0" w:color="auto"/>
              <w:bottom w:val="single" w:sz="4" w:space="0" w:color="auto"/>
              <w:right w:val="single" w:sz="4" w:space="0" w:color="auto"/>
            </w:tcBorders>
          </w:tcPr>
          <w:p w14:paraId="0592A909" w14:textId="77777777" w:rsidR="00BC06B2" w:rsidRDefault="00BC06B2" w:rsidP="007B667A">
            <w:pPr>
              <w:rPr>
                <w:rFonts w:ascii="Lucida Grande" w:hAnsi="Lucida Grande" w:cs="Lucida Grande"/>
                <w:color w:val="333333"/>
                <w:sz w:val="20"/>
                <w:szCs w:val="20"/>
              </w:rPr>
            </w:pPr>
          </w:p>
        </w:tc>
        <w:tc>
          <w:tcPr>
            <w:tcW w:w="2338" w:type="dxa"/>
            <w:tcBorders>
              <w:top w:val="single" w:sz="4" w:space="0" w:color="auto"/>
              <w:left w:val="single" w:sz="4" w:space="0" w:color="auto"/>
              <w:bottom w:val="single" w:sz="4" w:space="0" w:color="auto"/>
              <w:right w:val="single" w:sz="4" w:space="0" w:color="auto"/>
            </w:tcBorders>
          </w:tcPr>
          <w:p w14:paraId="666B763D" w14:textId="77777777" w:rsidR="00BC06B2" w:rsidRDefault="00BC06B2" w:rsidP="007B667A">
            <w:pPr>
              <w:rPr>
                <w:rFonts w:ascii="Lucida Grande" w:hAnsi="Lucida Grande" w:cs="Lucida Grande"/>
                <w:color w:val="333333"/>
                <w:sz w:val="20"/>
                <w:szCs w:val="20"/>
              </w:rPr>
            </w:pPr>
          </w:p>
        </w:tc>
      </w:tr>
      <w:tr w:rsidR="00BC06B2" w14:paraId="5D263537" w14:textId="77777777" w:rsidTr="007B667A">
        <w:tc>
          <w:tcPr>
            <w:tcW w:w="2337" w:type="dxa"/>
            <w:tcBorders>
              <w:top w:val="single" w:sz="4" w:space="0" w:color="auto"/>
              <w:left w:val="single" w:sz="4" w:space="0" w:color="auto"/>
              <w:bottom w:val="single" w:sz="4" w:space="0" w:color="auto"/>
              <w:right w:val="single" w:sz="4" w:space="0" w:color="auto"/>
            </w:tcBorders>
            <w:hideMark/>
          </w:tcPr>
          <w:p w14:paraId="042CB048" w14:textId="77777777" w:rsidR="00BC06B2" w:rsidRDefault="00BC06B2" w:rsidP="007B667A">
            <w:pPr>
              <w:rPr>
                <w:rFonts w:ascii="Lucida Grande" w:hAnsi="Lucida Grande" w:cs="Lucida Grande"/>
                <w:color w:val="333333"/>
                <w:sz w:val="20"/>
                <w:szCs w:val="20"/>
              </w:rPr>
            </w:pPr>
            <w:r>
              <w:rPr>
                <w:rFonts w:ascii="Lucida Grande" w:hAnsi="Lucida Grande" w:cs="Lucida Grande"/>
                <w:color w:val="333333"/>
                <w:sz w:val="20"/>
                <w:szCs w:val="20"/>
              </w:rPr>
              <w:t>Legal Review</w:t>
            </w:r>
          </w:p>
        </w:tc>
        <w:tc>
          <w:tcPr>
            <w:tcW w:w="2337" w:type="dxa"/>
            <w:tcBorders>
              <w:top w:val="single" w:sz="4" w:space="0" w:color="auto"/>
              <w:left w:val="single" w:sz="4" w:space="0" w:color="auto"/>
              <w:bottom w:val="single" w:sz="4" w:space="0" w:color="auto"/>
              <w:right w:val="single" w:sz="4" w:space="0" w:color="auto"/>
            </w:tcBorders>
            <w:hideMark/>
          </w:tcPr>
          <w:p w14:paraId="4173787F" w14:textId="77777777" w:rsidR="00BC06B2" w:rsidRDefault="00BC06B2" w:rsidP="007B667A">
            <w:pPr>
              <w:rPr>
                <w:rFonts w:ascii="Lucida Grande" w:hAnsi="Lucida Grande" w:cs="Lucida Grande"/>
                <w:color w:val="333333"/>
                <w:sz w:val="20"/>
                <w:szCs w:val="20"/>
              </w:rPr>
            </w:pPr>
            <w:r>
              <w:rPr>
                <w:rFonts w:ascii="Lucida Grande" w:hAnsi="Lucida Grande" w:cs="Lucida Grande"/>
                <w:color w:val="333333"/>
                <w:sz w:val="20"/>
                <w:szCs w:val="20"/>
              </w:rPr>
              <w:t>Amanda Burgie</w:t>
            </w:r>
          </w:p>
        </w:tc>
        <w:tc>
          <w:tcPr>
            <w:tcW w:w="2338" w:type="dxa"/>
            <w:tcBorders>
              <w:top w:val="single" w:sz="4" w:space="0" w:color="auto"/>
              <w:left w:val="single" w:sz="4" w:space="0" w:color="auto"/>
              <w:bottom w:val="single" w:sz="4" w:space="0" w:color="auto"/>
              <w:right w:val="single" w:sz="4" w:space="0" w:color="auto"/>
            </w:tcBorders>
          </w:tcPr>
          <w:p w14:paraId="05E27EC6" w14:textId="77777777" w:rsidR="00BC06B2" w:rsidRDefault="00BC06B2" w:rsidP="007B667A">
            <w:pPr>
              <w:rPr>
                <w:rFonts w:ascii="Lucida Grande" w:hAnsi="Lucida Grande" w:cs="Lucida Grande"/>
                <w:color w:val="333333"/>
                <w:sz w:val="20"/>
                <w:szCs w:val="20"/>
              </w:rPr>
            </w:pPr>
          </w:p>
        </w:tc>
      </w:tr>
      <w:tr w:rsidR="00BC06B2" w14:paraId="1D17338A" w14:textId="77777777" w:rsidTr="007B667A">
        <w:tc>
          <w:tcPr>
            <w:tcW w:w="2337" w:type="dxa"/>
            <w:tcBorders>
              <w:top w:val="single" w:sz="4" w:space="0" w:color="auto"/>
              <w:left w:val="single" w:sz="4" w:space="0" w:color="auto"/>
              <w:bottom w:val="single" w:sz="4" w:space="0" w:color="auto"/>
              <w:right w:val="single" w:sz="4" w:space="0" w:color="auto"/>
            </w:tcBorders>
          </w:tcPr>
          <w:p w14:paraId="1DD45D2B" w14:textId="77777777" w:rsidR="00BC06B2" w:rsidRDefault="00BC06B2" w:rsidP="007B667A">
            <w:pPr>
              <w:rPr>
                <w:rFonts w:ascii="Lucida Grande" w:hAnsi="Lucida Grande" w:cs="Lucida Grande"/>
                <w:color w:val="333333"/>
                <w:sz w:val="20"/>
                <w:szCs w:val="20"/>
              </w:rPr>
            </w:pPr>
          </w:p>
        </w:tc>
        <w:tc>
          <w:tcPr>
            <w:tcW w:w="2337" w:type="dxa"/>
            <w:tcBorders>
              <w:top w:val="single" w:sz="4" w:space="0" w:color="auto"/>
              <w:left w:val="single" w:sz="4" w:space="0" w:color="auto"/>
              <w:bottom w:val="single" w:sz="4" w:space="0" w:color="auto"/>
              <w:right w:val="single" w:sz="4" w:space="0" w:color="auto"/>
            </w:tcBorders>
          </w:tcPr>
          <w:p w14:paraId="7706FA75" w14:textId="77777777" w:rsidR="00BC06B2" w:rsidRDefault="00BC06B2" w:rsidP="007B667A">
            <w:pPr>
              <w:rPr>
                <w:rFonts w:ascii="Lucida Grande" w:hAnsi="Lucida Grande" w:cs="Lucida Grande"/>
                <w:color w:val="333333"/>
                <w:sz w:val="20"/>
                <w:szCs w:val="20"/>
              </w:rPr>
            </w:pPr>
          </w:p>
        </w:tc>
        <w:tc>
          <w:tcPr>
            <w:tcW w:w="2338" w:type="dxa"/>
            <w:tcBorders>
              <w:top w:val="single" w:sz="4" w:space="0" w:color="auto"/>
              <w:left w:val="single" w:sz="4" w:space="0" w:color="auto"/>
              <w:bottom w:val="single" w:sz="4" w:space="0" w:color="auto"/>
              <w:right w:val="single" w:sz="4" w:space="0" w:color="auto"/>
            </w:tcBorders>
          </w:tcPr>
          <w:p w14:paraId="61C3516A" w14:textId="77777777" w:rsidR="00BC06B2" w:rsidRDefault="00BC06B2" w:rsidP="007B667A">
            <w:pPr>
              <w:rPr>
                <w:rFonts w:ascii="Lucida Grande" w:hAnsi="Lucida Grande" w:cs="Lucida Grande"/>
                <w:color w:val="333333"/>
                <w:sz w:val="20"/>
                <w:szCs w:val="20"/>
              </w:rPr>
            </w:pPr>
          </w:p>
        </w:tc>
      </w:tr>
      <w:tr w:rsidR="00BC06B2" w14:paraId="66F2498A" w14:textId="77777777" w:rsidTr="007B667A">
        <w:tc>
          <w:tcPr>
            <w:tcW w:w="2337" w:type="dxa"/>
            <w:tcBorders>
              <w:top w:val="single" w:sz="4" w:space="0" w:color="auto"/>
              <w:left w:val="single" w:sz="4" w:space="0" w:color="auto"/>
              <w:bottom w:val="single" w:sz="4" w:space="0" w:color="auto"/>
              <w:right w:val="single" w:sz="4" w:space="0" w:color="auto"/>
            </w:tcBorders>
            <w:hideMark/>
          </w:tcPr>
          <w:p w14:paraId="1E20FB6B" w14:textId="77777777" w:rsidR="00BC06B2" w:rsidRDefault="00BC06B2" w:rsidP="007B667A">
            <w:pPr>
              <w:rPr>
                <w:rFonts w:ascii="Lucida Grande" w:hAnsi="Lucida Grande" w:cs="Lucida Grande"/>
                <w:color w:val="333333"/>
                <w:sz w:val="20"/>
                <w:szCs w:val="20"/>
              </w:rPr>
            </w:pPr>
            <w:r>
              <w:rPr>
                <w:rFonts w:ascii="Lucida Grande" w:hAnsi="Lucida Grande" w:cs="Lucida Grande"/>
                <w:color w:val="333333"/>
                <w:sz w:val="20"/>
                <w:szCs w:val="20"/>
              </w:rPr>
              <w:t>Modified from original guidance</w:t>
            </w:r>
          </w:p>
        </w:tc>
        <w:tc>
          <w:tcPr>
            <w:tcW w:w="2337" w:type="dxa"/>
            <w:tcBorders>
              <w:top w:val="single" w:sz="4" w:space="0" w:color="auto"/>
              <w:left w:val="single" w:sz="4" w:space="0" w:color="auto"/>
              <w:bottom w:val="single" w:sz="4" w:space="0" w:color="auto"/>
              <w:right w:val="single" w:sz="4" w:space="0" w:color="auto"/>
            </w:tcBorders>
            <w:hideMark/>
          </w:tcPr>
          <w:p w14:paraId="7259F9E1" w14:textId="77777777" w:rsidR="00BC06B2" w:rsidRDefault="00BC06B2" w:rsidP="007B667A">
            <w:pPr>
              <w:rPr>
                <w:rFonts w:ascii="Lucida Grande" w:hAnsi="Lucida Grande" w:cs="Lucida Grande"/>
                <w:color w:val="333333"/>
                <w:sz w:val="20"/>
                <w:szCs w:val="20"/>
              </w:rPr>
            </w:pPr>
            <w:r>
              <w:rPr>
                <w:rFonts w:ascii="Lucida Grande" w:hAnsi="Lucida Grande" w:cs="Lucida Grande"/>
                <w:color w:val="333333"/>
                <w:sz w:val="20"/>
                <w:szCs w:val="20"/>
              </w:rPr>
              <w:t>No</w:t>
            </w:r>
          </w:p>
        </w:tc>
        <w:tc>
          <w:tcPr>
            <w:tcW w:w="2338" w:type="dxa"/>
            <w:tcBorders>
              <w:top w:val="single" w:sz="4" w:space="0" w:color="auto"/>
              <w:left w:val="single" w:sz="4" w:space="0" w:color="auto"/>
              <w:bottom w:val="single" w:sz="4" w:space="0" w:color="auto"/>
              <w:right w:val="single" w:sz="4" w:space="0" w:color="auto"/>
            </w:tcBorders>
            <w:hideMark/>
          </w:tcPr>
          <w:p w14:paraId="00D42DEB" w14:textId="77777777" w:rsidR="00BC06B2" w:rsidRDefault="00BC06B2" w:rsidP="007B667A">
            <w:pPr>
              <w:rPr>
                <w:rFonts w:ascii="Lucida Grande" w:hAnsi="Lucida Grande" w:cs="Lucida Grande"/>
                <w:color w:val="333333"/>
                <w:sz w:val="20"/>
                <w:szCs w:val="20"/>
              </w:rPr>
            </w:pPr>
          </w:p>
        </w:tc>
      </w:tr>
      <w:tr w:rsidR="00BC06B2" w14:paraId="44E4FAEA" w14:textId="77777777" w:rsidTr="007B667A">
        <w:tc>
          <w:tcPr>
            <w:tcW w:w="2337" w:type="dxa"/>
            <w:tcBorders>
              <w:top w:val="single" w:sz="4" w:space="0" w:color="auto"/>
              <w:left w:val="single" w:sz="4" w:space="0" w:color="auto"/>
              <w:bottom w:val="single" w:sz="4" w:space="0" w:color="auto"/>
              <w:right w:val="single" w:sz="4" w:space="0" w:color="auto"/>
            </w:tcBorders>
            <w:hideMark/>
          </w:tcPr>
          <w:p w14:paraId="77FC23AC" w14:textId="77777777" w:rsidR="00BC06B2" w:rsidRDefault="00BC06B2" w:rsidP="007B667A">
            <w:pPr>
              <w:rPr>
                <w:rFonts w:ascii="Lucida Grande" w:hAnsi="Lucida Grande" w:cs="Lucida Grande"/>
                <w:color w:val="333333"/>
                <w:sz w:val="20"/>
                <w:szCs w:val="20"/>
              </w:rPr>
            </w:pPr>
            <w:r>
              <w:rPr>
                <w:rFonts w:ascii="Lucida Grande" w:hAnsi="Lucida Grande" w:cs="Lucida Grande"/>
                <w:color w:val="333333"/>
                <w:sz w:val="20"/>
                <w:szCs w:val="20"/>
              </w:rPr>
              <w:t>Other information</w:t>
            </w:r>
          </w:p>
        </w:tc>
        <w:tc>
          <w:tcPr>
            <w:tcW w:w="2337" w:type="dxa"/>
            <w:tcBorders>
              <w:top w:val="single" w:sz="4" w:space="0" w:color="auto"/>
              <w:left w:val="single" w:sz="4" w:space="0" w:color="auto"/>
              <w:bottom w:val="single" w:sz="4" w:space="0" w:color="auto"/>
              <w:right w:val="single" w:sz="4" w:space="0" w:color="auto"/>
            </w:tcBorders>
          </w:tcPr>
          <w:p w14:paraId="1EF18269" w14:textId="77777777" w:rsidR="00BC06B2" w:rsidRDefault="00BC06B2" w:rsidP="007B667A">
            <w:pPr>
              <w:rPr>
                <w:rFonts w:ascii="Lucida Grande" w:hAnsi="Lucida Grande" w:cs="Lucida Grande"/>
                <w:color w:val="333333"/>
                <w:sz w:val="20"/>
                <w:szCs w:val="20"/>
              </w:rPr>
            </w:pPr>
          </w:p>
        </w:tc>
        <w:tc>
          <w:tcPr>
            <w:tcW w:w="2338" w:type="dxa"/>
            <w:tcBorders>
              <w:top w:val="single" w:sz="4" w:space="0" w:color="auto"/>
              <w:left w:val="single" w:sz="4" w:space="0" w:color="auto"/>
              <w:bottom w:val="single" w:sz="4" w:space="0" w:color="auto"/>
              <w:right w:val="single" w:sz="4" w:space="0" w:color="auto"/>
            </w:tcBorders>
          </w:tcPr>
          <w:p w14:paraId="3224B29D" w14:textId="77777777" w:rsidR="00BC06B2" w:rsidRDefault="00BC06B2" w:rsidP="007B667A">
            <w:pPr>
              <w:rPr>
                <w:rFonts w:ascii="Lucida Grande" w:hAnsi="Lucida Grande" w:cs="Lucida Grande"/>
                <w:color w:val="333333"/>
                <w:sz w:val="20"/>
                <w:szCs w:val="20"/>
              </w:rPr>
            </w:pPr>
          </w:p>
        </w:tc>
      </w:tr>
    </w:tbl>
    <w:p w14:paraId="78A3A5A1" w14:textId="05611E2D" w:rsidR="005930AA" w:rsidRDefault="005930AA" w:rsidP="00BC06B2">
      <w:pPr>
        <w:pStyle w:val="Heading4"/>
        <w:shd w:val="clear" w:color="auto" w:fill="FFFFFF"/>
        <w:spacing w:before="0"/>
        <w:rPr>
          <w:rFonts w:ascii="Lucida Grande" w:hAnsi="Lucida Grande" w:cs="Lucida Grande"/>
          <w:color w:val="333333"/>
          <w:sz w:val="20"/>
          <w:szCs w:val="20"/>
        </w:rPr>
      </w:pPr>
    </w:p>
    <w:sectPr w:rsidR="005930AA"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Grande">
    <w:altName w:val="Arial"/>
    <w:charset w:val="00"/>
    <w:family w:val="swiss"/>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059F1"/>
    <w:multiLevelType w:val="multilevel"/>
    <w:tmpl w:val="26447AB8"/>
    <w:lvl w:ilvl="0">
      <w:start w:val="4"/>
      <w:numFmt w:val="decimal"/>
      <w:lvlText w:val="%1"/>
      <w:lvlJc w:val="left"/>
      <w:pPr>
        <w:ind w:left="1144" w:hanging="665"/>
        <w:jc w:val="left"/>
      </w:pPr>
      <w:rPr>
        <w:rFonts w:hint="default"/>
        <w:lang w:val="en-US" w:eastAsia="en-US" w:bidi="en-US"/>
      </w:rPr>
    </w:lvl>
    <w:lvl w:ilvl="1">
      <w:start w:val="6"/>
      <w:numFmt w:val="decimal"/>
      <w:lvlText w:val="%1.%2"/>
      <w:lvlJc w:val="left"/>
      <w:pPr>
        <w:ind w:left="1144" w:hanging="665"/>
        <w:jc w:val="left"/>
      </w:pPr>
      <w:rPr>
        <w:rFonts w:hint="default"/>
        <w:lang w:val="en-US" w:eastAsia="en-US" w:bidi="en-US"/>
      </w:rPr>
    </w:lvl>
    <w:lvl w:ilvl="2">
      <w:start w:val="1"/>
      <w:numFmt w:val="decimal"/>
      <w:lvlText w:val="%1.%2.%3"/>
      <w:lvlJc w:val="left"/>
      <w:pPr>
        <w:ind w:left="1144" w:hanging="665"/>
        <w:jc w:val="left"/>
      </w:pPr>
      <w:rPr>
        <w:rFonts w:hint="default"/>
        <w:lang w:val="en-US" w:eastAsia="en-US" w:bidi="en-US"/>
      </w:rPr>
    </w:lvl>
    <w:lvl w:ilvl="3">
      <w:start w:val="7"/>
      <w:numFmt w:val="decimal"/>
      <w:lvlText w:val="%1.%2.%3.%4"/>
      <w:lvlJc w:val="left"/>
      <w:pPr>
        <w:ind w:left="1144" w:hanging="665"/>
        <w:jc w:val="left"/>
      </w:pPr>
      <w:rPr>
        <w:rFonts w:ascii="Calibri" w:eastAsia="Calibri" w:hAnsi="Calibri" w:cs="Calibri" w:hint="default"/>
        <w:spacing w:val="-3"/>
        <w:w w:val="100"/>
        <w:sz w:val="22"/>
        <w:szCs w:val="22"/>
        <w:lang w:val="en-US" w:eastAsia="en-US" w:bidi="en-US"/>
      </w:rPr>
    </w:lvl>
    <w:lvl w:ilvl="4">
      <w:numFmt w:val="bullet"/>
      <w:lvlText w:val=""/>
      <w:lvlJc w:val="left"/>
      <w:pPr>
        <w:ind w:left="1199" w:hanging="361"/>
      </w:pPr>
      <w:rPr>
        <w:rFonts w:ascii="Symbol" w:eastAsia="Symbol" w:hAnsi="Symbol" w:cs="Symbol" w:hint="default"/>
        <w:w w:val="100"/>
        <w:sz w:val="22"/>
        <w:szCs w:val="22"/>
        <w:lang w:val="en-US" w:eastAsia="en-US" w:bidi="en-US"/>
      </w:rPr>
    </w:lvl>
    <w:lvl w:ilvl="5">
      <w:numFmt w:val="bullet"/>
      <w:lvlText w:val="•"/>
      <w:lvlJc w:val="left"/>
      <w:pPr>
        <w:ind w:left="5093" w:hanging="361"/>
      </w:pPr>
      <w:rPr>
        <w:rFonts w:hint="default"/>
        <w:lang w:val="en-US" w:eastAsia="en-US" w:bidi="en-US"/>
      </w:rPr>
    </w:lvl>
    <w:lvl w:ilvl="6">
      <w:numFmt w:val="bullet"/>
      <w:lvlText w:val="•"/>
      <w:lvlJc w:val="left"/>
      <w:pPr>
        <w:ind w:left="6066" w:hanging="361"/>
      </w:pPr>
      <w:rPr>
        <w:rFonts w:hint="default"/>
        <w:lang w:val="en-US" w:eastAsia="en-US" w:bidi="en-US"/>
      </w:rPr>
    </w:lvl>
    <w:lvl w:ilvl="7">
      <w:numFmt w:val="bullet"/>
      <w:lvlText w:val="•"/>
      <w:lvlJc w:val="left"/>
      <w:pPr>
        <w:ind w:left="7040" w:hanging="361"/>
      </w:pPr>
      <w:rPr>
        <w:rFonts w:hint="default"/>
        <w:lang w:val="en-US" w:eastAsia="en-US" w:bidi="en-US"/>
      </w:rPr>
    </w:lvl>
    <w:lvl w:ilvl="8">
      <w:numFmt w:val="bullet"/>
      <w:lvlText w:val="•"/>
      <w:lvlJc w:val="left"/>
      <w:pPr>
        <w:ind w:left="8013" w:hanging="361"/>
      </w:pPr>
      <w:rPr>
        <w:rFonts w:hint="default"/>
        <w:lang w:val="en-US" w:eastAsia="en-US" w:bidi="en-US"/>
      </w:rPr>
    </w:lvl>
  </w:abstractNum>
  <w:abstractNum w:abstractNumId="2"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8F141A"/>
    <w:multiLevelType w:val="hybridMultilevel"/>
    <w:tmpl w:val="9A2C3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6114D1"/>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BD2584"/>
    <w:multiLevelType w:val="hybridMultilevel"/>
    <w:tmpl w:val="E42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2"/>
  </w:num>
  <w:num w:numId="5">
    <w:abstractNumId w:val="0"/>
  </w:num>
  <w:num w:numId="6">
    <w:abstractNumId w:val="8"/>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36C6B"/>
    <w:rsid w:val="00077575"/>
    <w:rsid w:val="000C2C3B"/>
    <w:rsid w:val="0011401B"/>
    <w:rsid w:val="00135E6C"/>
    <w:rsid w:val="0016593B"/>
    <w:rsid w:val="00191758"/>
    <w:rsid w:val="00196AEC"/>
    <w:rsid w:val="001A5566"/>
    <w:rsid w:val="001C1FFE"/>
    <w:rsid w:val="001C2055"/>
    <w:rsid w:val="0021580F"/>
    <w:rsid w:val="00223B24"/>
    <w:rsid w:val="00254E56"/>
    <w:rsid w:val="00297B51"/>
    <w:rsid w:val="002A09E0"/>
    <w:rsid w:val="002A58A9"/>
    <w:rsid w:val="002B1546"/>
    <w:rsid w:val="002D5D65"/>
    <w:rsid w:val="003F03C1"/>
    <w:rsid w:val="0040553F"/>
    <w:rsid w:val="00445121"/>
    <w:rsid w:val="00482481"/>
    <w:rsid w:val="00492B08"/>
    <w:rsid w:val="0049347D"/>
    <w:rsid w:val="004A39E8"/>
    <w:rsid w:val="004B2F3B"/>
    <w:rsid w:val="00533F56"/>
    <w:rsid w:val="00540287"/>
    <w:rsid w:val="005575D1"/>
    <w:rsid w:val="0056259C"/>
    <w:rsid w:val="00584EED"/>
    <w:rsid w:val="005930AA"/>
    <w:rsid w:val="005C7176"/>
    <w:rsid w:val="00630A76"/>
    <w:rsid w:val="00640DD6"/>
    <w:rsid w:val="00642B53"/>
    <w:rsid w:val="0067786F"/>
    <w:rsid w:val="006B4257"/>
    <w:rsid w:val="006C7E1F"/>
    <w:rsid w:val="00705FD3"/>
    <w:rsid w:val="00743730"/>
    <w:rsid w:val="00842BB3"/>
    <w:rsid w:val="0087328E"/>
    <w:rsid w:val="008945B3"/>
    <w:rsid w:val="008E1CA0"/>
    <w:rsid w:val="009304DE"/>
    <w:rsid w:val="00941168"/>
    <w:rsid w:val="009441C1"/>
    <w:rsid w:val="009A0173"/>
    <w:rsid w:val="00A10009"/>
    <w:rsid w:val="00A7774F"/>
    <w:rsid w:val="00A93F24"/>
    <w:rsid w:val="00AE58DD"/>
    <w:rsid w:val="00AF1165"/>
    <w:rsid w:val="00B11CE3"/>
    <w:rsid w:val="00B42101"/>
    <w:rsid w:val="00B55974"/>
    <w:rsid w:val="00B61AA0"/>
    <w:rsid w:val="00BA324F"/>
    <w:rsid w:val="00BB3930"/>
    <w:rsid w:val="00BB77A0"/>
    <w:rsid w:val="00BC06B2"/>
    <w:rsid w:val="00BE7352"/>
    <w:rsid w:val="00C0458C"/>
    <w:rsid w:val="00C07DBF"/>
    <w:rsid w:val="00C17F3C"/>
    <w:rsid w:val="00C65C57"/>
    <w:rsid w:val="00CC5D64"/>
    <w:rsid w:val="00CD71B7"/>
    <w:rsid w:val="00D42720"/>
    <w:rsid w:val="00D42FE7"/>
    <w:rsid w:val="00D76E9A"/>
    <w:rsid w:val="00DA04A6"/>
    <w:rsid w:val="00DA538C"/>
    <w:rsid w:val="00DE2480"/>
    <w:rsid w:val="00E5192A"/>
    <w:rsid w:val="00E60306"/>
    <w:rsid w:val="00EA30DA"/>
    <w:rsid w:val="00EB1625"/>
    <w:rsid w:val="00EC2D36"/>
    <w:rsid w:val="00EC6457"/>
    <w:rsid w:val="00EE094B"/>
    <w:rsid w:val="00EF32B6"/>
    <w:rsid w:val="00F05AD0"/>
    <w:rsid w:val="00F061EE"/>
    <w:rsid w:val="00F94DC9"/>
    <w:rsid w:val="00FC4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23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paragraph" w:styleId="NoSpacing">
    <w:name w:val="No Spacing"/>
    <w:uiPriority w:val="1"/>
    <w:qFormat/>
    <w:rsid w:val="00F94DC9"/>
    <w:rPr>
      <w:sz w:val="22"/>
      <w:szCs w:val="22"/>
    </w:rPr>
  </w:style>
  <w:style w:type="paragraph" w:customStyle="1" w:styleId="Question">
    <w:name w:val="Question"/>
    <w:basedOn w:val="Heading2"/>
    <w:link w:val="QuestionChar"/>
    <w:uiPriority w:val="1"/>
    <w:qFormat/>
    <w:rsid w:val="0016593B"/>
    <w:pPr>
      <w:widowControl w:val="0"/>
      <w:autoSpaceDE w:val="0"/>
      <w:autoSpaceDN w:val="0"/>
      <w:spacing w:before="0" w:beforeAutospacing="0" w:after="0" w:afterAutospacing="0"/>
    </w:pPr>
    <w:rPr>
      <w:rFonts w:eastAsia="Lucida Sans" w:cstheme="minorHAnsi"/>
      <w:bCs w:val="0"/>
      <w:sz w:val="22"/>
      <w:szCs w:val="22"/>
      <w:lang w:bidi="en-US"/>
    </w:rPr>
  </w:style>
  <w:style w:type="character" w:customStyle="1" w:styleId="QuestionChar">
    <w:name w:val="Question Char"/>
    <w:basedOn w:val="Heading2Char"/>
    <w:link w:val="Question"/>
    <w:uiPriority w:val="1"/>
    <w:rsid w:val="0016593B"/>
    <w:rPr>
      <w:rFonts w:ascii="Times New Roman" w:eastAsia="Lucida Sans" w:hAnsi="Times New Roman" w:cstheme="minorHAnsi"/>
      <w:b/>
      <w:bCs w:val="0"/>
      <w:sz w:val="22"/>
      <w:szCs w:val="22"/>
      <w:lang w:bidi="en-US"/>
    </w:rPr>
  </w:style>
  <w:style w:type="paragraph" w:styleId="ListParagraph">
    <w:name w:val="List Paragraph"/>
    <w:basedOn w:val="Normal"/>
    <w:link w:val="ListParagraphChar"/>
    <w:uiPriority w:val="1"/>
    <w:qFormat/>
    <w:rsid w:val="00FC4BBF"/>
    <w:pPr>
      <w:widowControl w:val="0"/>
      <w:autoSpaceDE w:val="0"/>
      <w:autoSpaceDN w:val="0"/>
      <w:spacing w:before="145"/>
      <w:ind w:left="100"/>
    </w:pPr>
    <w:rPr>
      <w:rFonts w:ascii="Lucida Sans" w:eastAsia="Lucida Sans" w:hAnsi="Lucida Sans" w:cs="Lucida Sans"/>
      <w:sz w:val="22"/>
      <w:szCs w:val="22"/>
      <w:lang w:bidi="en-US"/>
    </w:rPr>
  </w:style>
  <w:style w:type="character" w:customStyle="1" w:styleId="ListParagraphChar">
    <w:name w:val="List Paragraph Char"/>
    <w:basedOn w:val="DefaultParagraphFont"/>
    <w:link w:val="ListParagraph"/>
    <w:uiPriority w:val="34"/>
    <w:rsid w:val="00FC4BBF"/>
    <w:rPr>
      <w:rFonts w:ascii="Lucida Sans" w:eastAsia="Lucida Sans" w:hAnsi="Lucida Sans" w:cs="Lucida Sans"/>
      <w:sz w:val="22"/>
      <w:szCs w:val="22"/>
      <w:lang w:bidi="en-US"/>
    </w:rPr>
  </w:style>
  <w:style w:type="character" w:customStyle="1" w:styleId="Heading5Char">
    <w:name w:val="Heading 5 Char"/>
    <w:basedOn w:val="DefaultParagraphFont"/>
    <w:link w:val="Heading5"/>
    <w:uiPriority w:val="9"/>
    <w:rsid w:val="00223B24"/>
    <w:rPr>
      <w:rFonts w:asciiTheme="majorHAnsi" w:eastAsiaTheme="majorEastAsia" w:hAnsiTheme="majorHAnsi" w:cstheme="majorBidi"/>
      <w:color w:val="2F5496" w:themeColor="accent1" w:themeShade="BF"/>
    </w:rPr>
  </w:style>
  <w:style w:type="paragraph" w:styleId="BodyText">
    <w:name w:val="Body Text"/>
    <w:basedOn w:val="Normal"/>
    <w:link w:val="BodyTextChar"/>
    <w:uiPriority w:val="1"/>
    <w:qFormat/>
    <w:rsid w:val="005575D1"/>
    <w:pPr>
      <w:widowControl w:val="0"/>
      <w:autoSpaceDE w:val="0"/>
      <w:autoSpaceDN w:val="0"/>
      <w:ind w:left="479"/>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5575D1"/>
    <w:rPr>
      <w:rFonts w:ascii="Calibri" w:eastAsia="Calibri" w:hAnsi="Calibri" w:cs="Calibri"/>
      <w:sz w:val="22"/>
      <w:szCs w:val="22"/>
      <w:lang w:bidi="en-US"/>
    </w:rPr>
  </w:style>
  <w:style w:type="table" w:styleId="TableGrid">
    <w:name w:val="Table Grid"/>
    <w:basedOn w:val="TableNormal"/>
    <w:uiPriority w:val="39"/>
    <w:rsid w:val="00BC06B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858F0-38E9-49AA-A73B-9B93BA9E3287}">
  <ds:schemaRefs>
    <ds:schemaRef ds:uri="http://purl.org/dc/dcmityp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5354A3C-4279-4EF9-A362-A150A3281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9BFDC5B-96D4-4B04-B48C-29D8C5A68715}">
  <ds:schemaRefs>
    <ds:schemaRef ds:uri="http://schemas.microsoft.com/sharepoint/v3/contenttype/forms"/>
  </ds:schemaRefs>
</ds:datastoreItem>
</file>

<file path=customXml/itemProps4.xml><?xml version="1.0" encoding="utf-8"?>
<ds:datastoreItem xmlns:ds="http://schemas.openxmlformats.org/officeDocument/2006/customXml" ds:itemID="{F6903D3A-E6A0-4A72-8FB0-A49DD4AA6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Burgie, Amanda (FMCSA)</cp:lastModifiedBy>
  <cp:revision>3</cp:revision>
  <cp:lastPrinted>2020-02-13T17:14:00Z</cp:lastPrinted>
  <dcterms:created xsi:type="dcterms:W3CDTF">2020-02-19T03:20:00Z</dcterms:created>
  <dcterms:modified xsi:type="dcterms:W3CDTF">2020-02-19T03:37:00Z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