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1387DE5F" w:rsidR="00BE7352" w:rsidRPr="00DE312F" w:rsidRDefault="00DE312F" w:rsidP="00BE7352">
      <w:pPr>
        <w:rPr>
          <w:bCs/>
          <w:color w:val="000000"/>
        </w:rPr>
      </w:pPr>
      <w:r>
        <w:rPr>
          <w:bCs/>
          <w:color w:val="000000"/>
        </w:rPr>
        <w:t>Hours of Service Definitions</w:t>
      </w:r>
    </w:p>
    <w:p w14:paraId="5037AF09" w14:textId="7DA699F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480DF74" w14:textId="77777777" w:rsidR="005212DF" w:rsidRPr="005212DF" w:rsidRDefault="005212DF" w:rsidP="005212DF">
      <w:pPr>
        <w:pStyle w:val="NormalWeb"/>
        <w:spacing w:before="0" w:beforeAutospacing="0" w:after="90" w:afterAutospacing="0"/>
      </w:pPr>
      <w:r w:rsidRPr="005212DF">
        <w:rPr>
          <w:b/>
          <w:bCs/>
          <w:i/>
          <w:iCs/>
        </w:rPr>
        <w:t>Question 32:</w:t>
      </w:r>
      <w:r w:rsidRPr="005212DF">
        <w:rPr>
          <w:b/>
          <w:bCs/>
        </w:rPr>
        <w:t xml:space="preserve"> </w:t>
      </w:r>
      <w:r w:rsidRPr="005212DF">
        <w:t>If a driver drives in a non-commercial vehicle to take a physical examination, should the duty status be recorded as on-duty not driving, or as off-duty? Would the answer change if the motor carrier directs the driver to go for the examination?</w:t>
      </w:r>
    </w:p>
    <w:p w14:paraId="0F095323" w14:textId="77777777" w:rsidR="005212DF" w:rsidRPr="005212DF" w:rsidRDefault="005212DF" w:rsidP="005212DF">
      <w:pPr>
        <w:pStyle w:val="NormalWeb"/>
        <w:spacing w:before="0" w:beforeAutospacing="0" w:after="90" w:afterAutospacing="0"/>
      </w:pPr>
      <w:r w:rsidRPr="005212DF">
        <w:rPr>
          <w:b/>
          <w:bCs/>
          <w:i/>
          <w:iCs/>
        </w:rPr>
        <w:t>Guidance:</w:t>
      </w:r>
      <w:r w:rsidRPr="005212DF">
        <w:t xml:space="preserve"> So long as the driver schedules and attends the physical examination at a time of his or her own choosing, the time may be recorded as off-duty. If, however, the motor carrier directs the driver to attend at a specific time, the time is to be recorded as on-duty not driving.</w:t>
      </w:r>
    </w:p>
    <w:p w14:paraId="5F49ACEE" w14:textId="76BBC73E" w:rsidR="00706CE9" w:rsidRDefault="00706CE9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77145EED" w14:textId="77777777" w:rsidR="00DE312F" w:rsidRPr="00C07DBF" w:rsidRDefault="00DE312F" w:rsidP="00D55545">
      <w:pPr>
        <w:shd w:val="clear" w:color="auto" w:fill="FFFFFF"/>
      </w:pPr>
    </w:p>
    <w:sectPr w:rsidR="00DE312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97183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2E2F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A06C1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241D2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1EF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87373"/>
    <w:rsid w:val="00D97834"/>
    <w:rsid w:val="00DA7B94"/>
    <w:rsid w:val="00DB162A"/>
    <w:rsid w:val="00DB32E6"/>
    <w:rsid w:val="00DB5CE9"/>
    <w:rsid w:val="00DC1A1A"/>
    <w:rsid w:val="00DD2542"/>
    <w:rsid w:val="00DE2BFA"/>
    <w:rsid w:val="00DE312F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95AFE"/>
    <w:rsid w:val="00FA05C6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9009-1812-41CD-BB01-6600DBF45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F790E3-1481-47EC-AEBA-07C8BEEEB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9F3FC-9542-4C07-9437-F44520A39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B63EA-6461-4BD7-A519-6858E9D3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2020-02-25T13:56:00Z</dcterms:created>
  <dcterms:modified xsi:type="dcterms:W3CDTF">2020-02-25T13:56:00Z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