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00BA401B" w:rsidR="00BE7352" w:rsidRPr="009712C2" w:rsidRDefault="009712C2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0439EF2E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9412D46" w14:textId="77777777" w:rsidR="00E4016B" w:rsidRPr="00E4016B" w:rsidRDefault="00E4016B" w:rsidP="00E4016B">
      <w:pPr>
        <w:pStyle w:val="NormalWeb"/>
        <w:spacing w:before="0" w:beforeAutospacing="0" w:after="90" w:afterAutospacing="0"/>
      </w:pPr>
      <w:r w:rsidRPr="00E4016B">
        <w:rPr>
          <w:b/>
          <w:bCs/>
          <w:i/>
          <w:iCs/>
        </w:rPr>
        <w:t>Question 25:</w:t>
      </w:r>
      <w:r w:rsidRPr="00E4016B">
        <w:rPr>
          <w:b/>
          <w:bCs/>
        </w:rPr>
        <w:t xml:space="preserve"> </w:t>
      </w:r>
      <w:r w:rsidRPr="00E4016B">
        <w:t>When a driver experiences a delay on an impassable highway, should the time he/she is delayed be entered on the record of duty status as driving time or on-duty (not driving)?</w:t>
      </w:r>
    </w:p>
    <w:p w14:paraId="747291B2" w14:textId="3DC1DC3A" w:rsidR="00E4016B" w:rsidRPr="00E4016B" w:rsidRDefault="00E4016B" w:rsidP="00E4016B">
      <w:pPr>
        <w:pStyle w:val="NormalWeb"/>
        <w:spacing w:before="0" w:beforeAutospacing="0" w:after="90" w:afterAutospacing="0"/>
      </w:pPr>
      <w:r w:rsidRPr="00E4016B">
        <w:rPr>
          <w:b/>
          <w:bCs/>
          <w:i/>
          <w:iCs/>
        </w:rPr>
        <w:t>Guidance</w:t>
      </w:r>
      <w:r w:rsidRPr="00E4016B">
        <w:rPr>
          <w:i/>
          <w:iCs/>
        </w:rPr>
        <w:t>:</w:t>
      </w:r>
      <w:r w:rsidRPr="00E4016B">
        <w:t xml:space="preserve"> Delays on impassable highways must be recorded as driving time because </w:t>
      </w:r>
      <w:r w:rsidRPr="009712C2">
        <w:t>§395.2</w:t>
      </w:r>
      <w:r w:rsidRPr="00E4016B">
        <w:t xml:space="preserve"> defines “driving time” as all time spent at the driving controls of a </w:t>
      </w:r>
      <w:r>
        <w:t>c</w:t>
      </w:r>
      <w:r w:rsidRPr="00E4016B">
        <w:t xml:space="preserve">ommercial </w:t>
      </w:r>
      <w:r>
        <w:t>m</w:t>
      </w:r>
      <w:r w:rsidRPr="00E4016B">
        <w:t xml:space="preserve">otor </w:t>
      </w:r>
      <w:r>
        <w:t>v</w:t>
      </w:r>
      <w:r w:rsidRPr="00E4016B">
        <w:t>ehicle in operation.</w:t>
      </w:r>
    </w:p>
    <w:p w14:paraId="21BD4213" w14:textId="77777777" w:rsidR="009712C2" w:rsidRPr="00C07DBF" w:rsidRDefault="009712C2" w:rsidP="00D55545">
      <w:pPr>
        <w:shd w:val="clear" w:color="auto" w:fill="FFFFFF"/>
      </w:pPr>
    </w:p>
    <w:sectPr w:rsidR="009712C2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2C2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582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1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DB51-5B44-4211-BA56-A91551318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525B3-6DDC-4599-985E-807CE732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667E5-53AD-4C9A-80C5-615D1536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4B230-53BD-4270-9BFA-0E5C4027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2020-02-25T13:11:00Z</dcterms:created>
  <dcterms:modified xsi:type="dcterms:W3CDTF">2020-02-25T13:11:00Z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