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F1627" w14:textId="77777777" w:rsidR="00E14243" w:rsidRPr="001E621F" w:rsidRDefault="00E14243" w:rsidP="00E14243">
      <w:pPr>
        <w:shd w:val="clear" w:color="auto" w:fill="FFFFFF"/>
        <w:spacing w:before="277" w:after="277"/>
        <w:outlineLvl w:val="1"/>
        <w:rPr>
          <w:b/>
          <w:bCs/>
          <w:color w:val="000000"/>
          <w:sz w:val="31"/>
          <w:szCs w:val="31"/>
        </w:rPr>
      </w:pPr>
      <w:r w:rsidRPr="00020E91">
        <w:rPr>
          <w:b/>
          <w:bCs/>
          <w:color w:val="000000"/>
          <w:sz w:val="31"/>
          <w:szCs w:val="31"/>
        </w:rPr>
        <w:t>§39</w:t>
      </w:r>
      <w:r>
        <w:rPr>
          <w:b/>
          <w:bCs/>
          <w:color w:val="000000"/>
          <w:sz w:val="31"/>
          <w:szCs w:val="31"/>
        </w:rPr>
        <w:t>5</w:t>
      </w:r>
      <w:r w:rsidRPr="00020E91">
        <w:rPr>
          <w:b/>
          <w:bCs/>
          <w:color w:val="000000"/>
          <w:sz w:val="31"/>
          <w:szCs w:val="31"/>
        </w:rPr>
        <w:t>.</w:t>
      </w:r>
      <w:r>
        <w:rPr>
          <w:b/>
          <w:bCs/>
          <w:color w:val="000000"/>
          <w:sz w:val="31"/>
          <w:szCs w:val="31"/>
        </w:rPr>
        <w:t xml:space="preserve">1 Scope of the rules in this part.  </w:t>
      </w:r>
    </w:p>
    <w:p w14:paraId="30418BE5" w14:textId="77777777" w:rsidR="00E14243" w:rsidRDefault="00E14243" w:rsidP="00E14243">
      <w:pPr>
        <w:pStyle w:val="Heading2"/>
        <w:rPr>
          <w:color w:val="000000"/>
          <w:sz w:val="31"/>
          <w:szCs w:val="31"/>
        </w:rPr>
      </w:pPr>
      <w:r w:rsidRPr="001E621F">
        <w:rPr>
          <w:color w:val="000000"/>
          <w:sz w:val="31"/>
          <w:szCs w:val="31"/>
        </w:rPr>
        <w:t>Guidance Q&amp;A</w:t>
      </w:r>
    </w:p>
    <w:p w14:paraId="5DA08CBB" w14:textId="77777777" w:rsidR="00E14243" w:rsidRPr="00B14837" w:rsidRDefault="00E14243" w:rsidP="00E14243">
      <w:pPr>
        <w:pStyle w:val="NormalWeb"/>
        <w:spacing w:before="0" w:beforeAutospacing="0" w:after="90" w:afterAutospacing="0"/>
      </w:pPr>
      <w:r w:rsidRPr="00B14837">
        <w:rPr>
          <w:b/>
          <w:bCs/>
          <w:i/>
          <w:iCs/>
        </w:rPr>
        <w:t>Question 6:</w:t>
      </w:r>
      <w:r w:rsidRPr="00B14837">
        <w:rPr>
          <w:b/>
          <w:bCs/>
        </w:rPr>
        <w:t xml:space="preserve"> </w:t>
      </w:r>
      <w:r w:rsidRPr="00B14837">
        <w:t>What does “servicing” of the field operations of the natural gas and oil industry cover?</w:t>
      </w:r>
    </w:p>
    <w:p w14:paraId="7343D924" w14:textId="77777777" w:rsidR="00E14243" w:rsidRPr="00B14837" w:rsidRDefault="00E14243" w:rsidP="00E14243">
      <w:pPr>
        <w:pStyle w:val="NormalWeb"/>
        <w:spacing w:before="0" w:beforeAutospacing="0" w:after="90" w:afterAutospacing="0"/>
      </w:pPr>
      <w:r w:rsidRPr="00B14837">
        <w:rPr>
          <w:b/>
          <w:bCs/>
          <w:i/>
          <w:iCs/>
        </w:rPr>
        <w:t>Guidance:</w:t>
      </w:r>
      <w:r w:rsidRPr="00B14837">
        <w:t xml:space="preserve"> The ‘‘24-hour restart’’ provision of </w:t>
      </w:r>
      <w:hyperlink r:id="rId9" w:anchor="Tag11" w:history="1">
        <w:r w:rsidRPr="00B14837">
          <w:t>§ 395.1(d)(1)</w:t>
        </w:r>
      </w:hyperlink>
      <w:r w:rsidRPr="00B14837">
        <w:t xml:space="preserve"> is available to drivers of the broad range of commercial motor vehicles (CMVs) that are being used for direct support of the operation of oil and gas well sites, to include transporting equipment and supplies (including water) to the site and waste or product away from the site, and moving equipment to, from, or between oil and gas well sites. These CMVs do not have to be specially designed for well site use, nor do the drivers require any special training other than in operating the CMV.</w:t>
      </w:r>
    </w:p>
    <w:p w14:paraId="3D4BAA3B" w14:textId="77777777" w:rsidR="00510DA0" w:rsidRPr="00E14243" w:rsidRDefault="00510DA0" w:rsidP="00E14243">
      <w:bookmarkStart w:id="0" w:name="_GoBack"/>
      <w:bookmarkEnd w:id="0"/>
    </w:p>
    <w:sectPr w:rsidR="00510DA0" w:rsidRPr="00E1424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533"/>
    <w:rsid w:val="00043E5B"/>
    <w:rsid w:val="00065C48"/>
    <w:rsid w:val="00070288"/>
    <w:rsid w:val="000E6FFA"/>
    <w:rsid w:val="000F0B78"/>
    <w:rsid w:val="000F2C55"/>
    <w:rsid w:val="000F4258"/>
    <w:rsid w:val="000F65C2"/>
    <w:rsid w:val="00107D5C"/>
    <w:rsid w:val="001130F2"/>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511F6"/>
    <w:rsid w:val="00252336"/>
    <w:rsid w:val="00254C06"/>
    <w:rsid w:val="00265AE9"/>
    <w:rsid w:val="00276225"/>
    <w:rsid w:val="00291EF5"/>
    <w:rsid w:val="00297C75"/>
    <w:rsid w:val="002A3CFA"/>
    <w:rsid w:val="002B5C8F"/>
    <w:rsid w:val="002D5D65"/>
    <w:rsid w:val="002F6EEF"/>
    <w:rsid w:val="00311472"/>
    <w:rsid w:val="00322BE1"/>
    <w:rsid w:val="0034264C"/>
    <w:rsid w:val="003538A6"/>
    <w:rsid w:val="00354395"/>
    <w:rsid w:val="00356B20"/>
    <w:rsid w:val="0036105C"/>
    <w:rsid w:val="00361F75"/>
    <w:rsid w:val="00361FE9"/>
    <w:rsid w:val="00364B62"/>
    <w:rsid w:val="0036629F"/>
    <w:rsid w:val="00376166"/>
    <w:rsid w:val="00384876"/>
    <w:rsid w:val="003C2760"/>
    <w:rsid w:val="003C7920"/>
    <w:rsid w:val="003D27D9"/>
    <w:rsid w:val="003D44C0"/>
    <w:rsid w:val="003E03FB"/>
    <w:rsid w:val="003E0D72"/>
    <w:rsid w:val="003F6130"/>
    <w:rsid w:val="0040553F"/>
    <w:rsid w:val="0041072F"/>
    <w:rsid w:val="00411F05"/>
    <w:rsid w:val="004253C6"/>
    <w:rsid w:val="00426678"/>
    <w:rsid w:val="00445121"/>
    <w:rsid w:val="00454271"/>
    <w:rsid w:val="00463109"/>
    <w:rsid w:val="00464E11"/>
    <w:rsid w:val="00466038"/>
    <w:rsid w:val="00467E07"/>
    <w:rsid w:val="00470DBA"/>
    <w:rsid w:val="004A5C1B"/>
    <w:rsid w:val="004B24EF"/>
    <w:rsid w:val="004C2EA3"/>
    <w:rsid w:val="004C5A08"/>
    <w:rsid w:val="004E4BA2"/>
    <w:rsid w:val="00500A96"/>
    <w:rsid w:val="00501A2F"/>
    <w:rsid w:val="005109C7"/>
    <w:rsid w:val="00510DA0"/>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4C70"/>
    <w:rsid w:val="006B39F6"/>
    <w:rsid w:val="006B5DAC"/>
    <w:rsid w:val="006D1486"/>
    <w:rsid w:val="006F594C"/>
    <w:rsid w:val="0070151E"/>
    <w:rsid w:val="007019A9"/>
    <w:rsid w:val="0071106A"/>
    <w:rsid w:val="007159CF"/>
    <w:rsid w:val="00722A13"/>
    <w:rsid w:val="00751214"/>
    <w:rsid w:val="007553C9"/>
    <w:rsid w:val="007626B9"/>
    <w:rsid w:val="007743EF"/>
    <w:rsid w:val="00775D8D"/>
    <w:rsid w:val="00780FAE"/>
    <w:rsid w:val="007867FF"/>
    <w:rsid w:val="00793870"/>
    <w:rsid w:val="007A410B"/>
    <w:rsid w:val="007A49EF"/>
    <w:rsid w:val="007A6B74"/>
    <w:rsid w:val="007B3F24"/>
    <w:rsid w:val="007C28C9"/>
    <w:rsid w:val="007E403C"/>
    <w:rsid w:val="007E470E"/>
    <w:rsid w:val="007E583D"/>
    <w:rsid w:val="007F2C69"/>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1149"/>
    <w:rsid w:val="009A53AD"/>
    <w:rsid w:val="009B4A0C"/>
    <w:rsid w:val="009C1962"/>
    <w:rsid w:val="009D2415"/>
    <w:rsid w:val="009E2758"/>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14837"/>
    <w:rsid w:val="00B222A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125D"/>
    <w:rsid w:val="00C224FE"/>
    <w:rsid w:val="00C22A8F"/>
    <w:rsid w:val="00C36676"/>
    <w:rsid w:val="00C404DD"/>
    <w:rsid w:val="00C501FE"/>
    <w:rsid w:val="00C6488A"/>
    <w:rsid w:val="00C74F6C"/>
    <w:rsid w:val="00C77F39"/>
    <w:rsid w:val="00C93ADE"/>
    <w:rsid w:val="00CA4591"/>
    <w:rsid w:val="00CA7B8F"/>
    <w:rsid w:val="00CB370F"/>
    <w:rsid w:val="00CC1B1F"/>
    <w:rsid w:val="00CC526B"/>
    <w:rsid w:val="00CD009B"/>
    <w:rsid w:val="00CE35CF"/>
    <w:rsid w:val="00CF6E40"/>
    <w:rsid w:val="00CF71FE"/>
    <w:rsid w:val="00D0415C"/>
    <w:rsid w:val="00D11236"/>
    <w:rsid w:val="00D20E21"/>
    <w:rsid w:val="00D221C1"/>
    <w:rsid w:val="00D23ABE"/>
    <w:rsid w:val="00D23FC6"/>
    <w:rsid w:val="00D46235"/>
    <w:rsid w:val="00D549F4"/>
    <w:rsid w:val="00D55545"/>
    <w:rsid w:val="00D561CF"/>
    <w:rsid w:val="00D634B6"/>
    <w:rsid w:val="00D7190D"/>
    <w:rsid w:val="00D80A92"/>
    <w:rsid w:val="00DA7B94"/>
    <w:rsid w:val="00DB162A"/>
    <w:rsid w:val="00DB32E6"/>
    <w:rsid w:val="00DB5CE9"/>
    <w:rsid w:val="00DD2542"/>
    <w:rsid w:val="00DE2BFA"/>
    <w:rsid w:val="00DF0354"/>
    <w:rsid w:val="00DF2BE4"/>
    <w:rsid w:val="00DF47D0"/>
    <w:rsid w:val="00E126A7"/>
    <w:rsid w:val="00E14243"/>
    <w:rsid w:val="00E17B76"/>
    <w:rsid w:val="00E31D11"/>
    <w:rsid w:val="00E32ACF"/>
    <w:rsid w:val="00E527F8"/>
    <w:rsid w:val="00E532FF"/>
    <w:rsid w:val="00E5516F"/>
    <w:rsid w:val="00E55C1E"/>
    <w:rsid w:val="00E56FFA"/>
    <w:rsid w:val="00E63C7B"/>
    <w:rsid w:val="00E65AD0"/>
    <w:rsid w:val="00E84CA3"/>
    <w:rsid w:val="00E94A48"/>
    <w:rsid w:val="00EB1625"/>
    <w:rsid w:val="00ED45C9"/>
    <w:rsid w:val="00EF1CDA"/>
    <w:rsid w:val="00EF2F31"/>
    <w:rsid w:val="00F136C3"/>
    <w:rsid w:val="00F231A2"/>
    <w:rsid w:val="00F2564A"/>
    <w:rsid w:val="00F33530"/>
    <w:rsid w:val="00F44745"/>
    <w:rsid w:val="00F46335"/>
    <w:rsid w:val="00F874C5"/>
    <w:rsid w:val="00FA237B"/>
    <w:rsid w:val="00FA4824"/>
    <w:rsid w:val="00FB21E4"/>
    <w:rsid w:val="00FB237A"/>
    <w:rsid w:val="00FC328E"/>
    <w:rsid w:val="00FC4E5A"/>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51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DA0"/>
    <w:rPr>
      <w:sz w:val="16"/>
      <w:szCs w:val="16"/>
    </w:rPr>
  </w:style>
  <w:style w:type="paragraph" w:styleId="CommentText">
    <w:name w:val="annotation text"/>
    <w:basedOn w:val="Normal"/>
    <w:link w:val="CommentTextChar"/>
    <w:uiPriority w:val="99"/>
    <w:semiHidden/>
    <w:unhideWhenUsed/>
    <w:rsid w:val="00510DA0"/>
    <w:rPr>
      <w:sz w:val="20"/>
      <w:szCs w:val="20"/>
    </w:rPr>
  </w:style>
  <w:style w:type="character" w:customStyle="1" w:styleId="CommentTextChar">
    <w:name w:val="Comment Text Char"/>
    <w:basedOn w:val="DefaultParagraphFont"/>
    <w:link w:val="CommentText"/>
    <w:uiPriority w:val="99"/>
    <w:semiHidden/>
    <w:rsid w:val="00510D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DA0"/>
    <w:rPr>
      <w:b/>
      <w:bCs/>
    </w:rPr>
  </w:style>
  <w:style w:type="character" w:customStyle="1" w:styleId="CommentSubjectChar">
    <w:name w:val="Comment Subject Char"/>
    <w:basedOn w:val="CommentTextChar"/>
    <w:link w:val="CommentSubject"/>
    <w:uiPriority w:val="99"/>
    <w:semiHidden/>
    <w:rsid w:val="00510D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6218">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C:\Users\Kumar.Basapally\Documents\Visual%20Studio%202008\Projects\Raid%20Helpers\regulationupdater\bin\Debug\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B842-355A-40C8-AC28-19201D452781}">
  <ds:schemaRefs>
    <ds:schemaRef ds:uri="http://schemas.microsoft.com/sharepoint/v3/contenttype/forms"/>
  </ds:schemaRefs>
</ds:datastoreItem>
</file>

<file path=customXml/itemProps2.xml><?xml version="1.0" encoding="utf-8"?>
<ds:datastoreItem xmlns:ds="http://schemas.openxmlformats.org/officeDocument/2006/customXml" ds:itemID="{C7F7324D-1E49-4FBB-9BDC-7BFB97F7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DBC9CD-A766-46AF-8F03-88715A42A2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16267-09FA-4D15-86D6-23095C25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cp:lastPrinted>2020-02-25T20:21:00Z</cp:lastPrinted>
  <dcterms:created xsi:type="dcterms:W3CDTF">2020-02-25T20:23:00Z</dcterms:created>
  <dcterms:modified xsi:type="dcterms:W3CDTF">2020-02-27T18:15:00Z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