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C0305" w14:textId="77777777" w:rsidR="00096CA4" w:rsidRDefault="00096CA4" w:rsidP="00096CA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Hazardous Materials Safety Permits</w:t>
      </w:r>
    </w:p>
    <w:p w14:paraId="086CD274" w14:textId="77777777" w:rsidR="00096CA4" w:rsidRPr="00096CA4" w:rsidRDefault="00096CA4" w:rsidP="00096CA4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</w:t>
      </w:r>
      <w:r>
        <w:rPr>
          <w:b/>
          <w:bCs/>
          <w:color w:val="000000"/>
          <w:sz w:val="31"/>
          <w:szCs w:val="31"/>
        </w:rPr>
        <w:t>85.1 Who must hold a safety permit</w:t>
      </w:r>
      <w:r w:rsidRPr="00020E91">
        <w:rPr>
          <w:b/>
          <w:bCs/>
          <w:color w:val="000000"/>
          <w:sz w:val="31"/>
          <w:szCs w:val="31"/>
        </w:rPr>
        <w:t>.</w:t>
      </w:r>
    </w:p>
    <w:p w14:paraId="51D25487" w14:textId="77777777" w:rsidR="00096CA4" w:rsidRDefault="00096CA4" w:rsidP="00096CA4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0D019537" w14:textId="77777777" w:rsidR="00096CA4" w:rsidRDefault="00096CA4" w:rsidP="00096CA4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1: Is transportation of compressed natural gas (CNG) in a non-liquefied state subject to the HMSP requirements?</w:t>
      </w:r>
    </w:p>
    <w:p w14:paraId="10C60E1D" w14:textId="77777777" w:rsidR="00096CA4" w:rsidRDefault="00096CA4" w:rsidP="00096CA4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Guidance: </w:t>
      </w:r>
      <w:r>
        <w:rPr>
          <w:rFonts w:ascii="Verdana" w:hAnsi="Verdana"/>
          <w:color w:val="000000"/>
          <w:sz w:val="20"/>
          <w:szCs w:val="20"/>
        </w:rPr>
        <w:t>Although CNG is classified as a Division 2.1 hazardous material, it is not “compressed or refrigerated liquid methane or liquefied gas with a methane content of at least 85 percent” as described in </w:t>
      </w:r>
      <w:r w:rsidRPr="00C43737">
        <w:rPr>
          <w:rFonts w:ascii="Verdana" w:hAnsi="Verdana"/>
          <w:color w:val="000000"/>
          <w:sz w:val="20"/>
          <w:szCs w:val="20"/>
        </w:rPr>
        <w:t>49 CFR 385.403(f)</w:t>
      </w:r>
      <w:r>
        <w:rPr>
          <w:rFonts w:ascii="Verdana" w:hAnsi="Verdana"/>
          <w:color w:val="000000"/>
          <w:sz w:val="20"/>
          <w:szCs w:val="20"/>
        </w:rPr>
        <w:t>. Therefore, the transportation of this material does not require a HMSP.</w:t>
      </w:r>
    </w:p>
    <w:p w14:paraId="4130BBD6" w14:textId="77777777" w:rsidR="00721E31" w:rsidRPr="00096CA4" w:rsidRDefault="00721E31" w:rsidP="00096CA4"/>
    <w:sectPr w:rsidR="00721E31" w:rsidRPr="00096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42A95"/>
    <w:multiLevelType w:val="multilevel"/>
    <w:tmpl w:val="BD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C63A78"/>
    <w:multiLevelType w:val="hybridMultilevel"/>
    <w:tmpl w:val="9B6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A0"/>
    <w:rsid w:val="000403DB"/>
    <w:rsid w:val="00096CA4"/>
    <w:rsid w:val="00191562"/>
    <w:rsid w:val="001D5A1C"/>
    <w:rsid w:val="0040209F"/>
    <w:rsid w:val="00556892"/>
    <w:rsid w:val="006E2222"/>
    <w:rsid w:val="00703CE5"/>
    <w:rsid w:val="00704FA0"/>
    <w:rsid w:val="00721E31"/>
    <w:rsid w:val="00735521"/>
    <w:rsid w:val="007A4218"/>
    <w:rsid w:val="0093179A"/>
    <w:rsid w:val="009F0DD5"/>
    <w:rsid w:val="00A8797F"/>
    <w:rsid w:val="00AF34F0"/>
    <w:rsid w:val="00B56169"/>
    <w:rsid w:val="00BE5B7A"/>
    <w:rsid w:val="00C20427"/>
    <w:rsid w:val="00C43737"/>
    <w:rsid w:val="00DB62AE"/>
    <w:rsid w:val="00DC6FC7"/>
    <w:rsid w:val="00E426BE"/>
    <w:rsid w:val="00E87099"/>
    <w:rsid w:val="00E875AB"/>
    <w:rsid w:val="00EE616D"/>
    <w:rsid w:val="00F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2F59"/>
  <w15:chartTrackingRefBased/>
  <w15:docId w15:val="{C111D52B-F41C-4DC2-B55A-1D70EE8B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FA0"/>
  </w:style>
  <w:style w:type="paragraph" w:styleId="Heading2">
    <w:name w:val="heading 2"/>
    <w:basedOn w:val="Normal"/>
    <w:link w:val="Heading2Char"/>
    <w:uiPriority w:val="9"/>
    <w:qFormat/>
    <w:rsid w:val="00703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1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E3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21E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2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373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3CE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D7F7F-745D-4182-B77F-E1DAB73FD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707222-FDA9-46A4-9DE6-D2114C67BB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F0068E-6083-48E2-93A4-8FC31ED72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Erb, Martin (FMCSA)</cp:lastModifiedBy>
  <cp:revision>5</cp:revision>
  <dcterms:created xsi:type="dcterms:W3CDTF">2020-02-21T18:15:00Z</dcterms:created>
  <dcterms:modified xsi:type="dcterms:W3CDTF">2020-02-23T17:52:00Z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