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C0" w:rsidRPr="00980488" w:rsidRDefault="00387DC0" w:rsidP="00387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FAQ 18: </w:t>
      </w:r>
      <w:r w:rsidRPr="00980488">
        <w:rPr>
          <w:sz w:val="28"/>
          <w:szCs w:val="28"/>
        </w:rPr>
        <w:t xml:space="preserve">What about carriers </w:t>
      </w:r>
      <w:r>
        <w:rPr>
          <w:sz w:val="28"/>
          <w:szCs w:val="28"/>
        </w:rPr>
        <w:t xml:space="preserve">seeking an HMSP </w:t>
      </w:r>
      <w:r w:rsidRPr="00980488">
        <w:rPr>
          <w:sz w:val="28"/>
          <w:szCs w:val="28"/>
        </w:rPr>
        <w:t>with insufficient SMS data</w:t>
      </w:r>
      <w:r>
        <w:rPr>
          <w:sz w:val="28"/>
          <w:szCs w:val="28"/>
        </w:rPr>
        <w:t xml:space="preserve"> to calculate a percentile in SMS</w:t>
      </w:r>
      <w:r w:rsidRPr="00980488">
        <w:rPr>
          <w:sz w:val="28"/>
          <w:szCs w:val="28"/>
        </w:rPr>
        <w:t xml:space="preserve">? </w:t>
      </w:r>
    </w:p>
    <w:p w:rsidR="00387DC0" w:rsidRDefault="00387DC0" w:rsidP="00387DC0">
      <w:pPr>
        <w:pStyle w:val="Default"/>
        <w:rPr>
          <w:sz w:val="23"/>
          <w:szCs w:val="23"/>
        </w:rPr>
      </w:pPr>
    </w:p>
    <w:p w:rsidR="00387DC0" w:rsidRPr="00546A90" w:rsidRDefault="00387DC0" w:rsidP="00387DC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Answer: </w:t>
      </w:r>
      <w:r w:rsidRPr="00546A90">
        <w:rPr>
          <w:rFonts w:ascii="Times New Roman" w:hAnsi="Times New Roman" w:cs="Times New Roman"/>
          <w:sz w:val="23"/>
          <w:szCs w:val="23"/>
        </w:rPr>
        <w:t>For HMSP carriers with insufficient data to calculate a percentile in SMS - those who rarely undergo roadside inspections and have a safety rating over 4 years old - FMCSA will conduct comprehensive investigation to calculate a percentile in SMS during any month of the current 48-month period.</w:t>
      </w:r>
    </w:p>
    <w:p w:rsidR="00213B5A" w:rsidRDefault="00213B5A" w:rsidP="00213B5A">
      <w:bookmarkStart w:id="0" w:name="_GoBack"/>
      <w:bookmarkEnd w:id="0"/>
    </w:p>
    <w:sectPr w:rsidR="0021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A"/>
    <w:rsid w:val="00213B5A"/>
    <w:rsid w:val="00224220"/>
    <w:rsid w:val="00387DC0"/>
    <w:rsid w:val="00546A90"/>
    <w:rsid w:val="00980488"/>
    <w:rsid w:val="00A86842"/>
    <w:rsid w:val="00BB3472"/>
    <w:rsid w:val="00E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8689-399C-4355-85FA-890528F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B34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8856D-C990-430C-9D72-33935886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84B9D-1CEB-4F71-9CA5-1EEBC5E223C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3AD7C5B7-E6E1-4E48-B713-C2794561F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82BE1-D558-4259-AA61-0803D2427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Segura, Joan (FMCSA)</dc:creator>
  <cp:keywords/>
  <dc:description/>
  <cp:lastModifiedBy>Alleman, Rosalyn CTR (FMCSA)</cp:lastModifiedBy>
  <cp:revision>7</cp:revision>
  <dcterms:created xsi:type="dcterms:W3CDTF">2020-02-13T21:00:00Z</dcterms:created>
  <dcterms:modified xsi:type="dcterms:W3CDTF">2020-02-25T15:33:00Z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