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3F1" w:rsidRPr="00A05B6B" w:rsidRDefault="006F33F1" w:rsidP="006F33F1">
      <w:pPr>
        <w:shd w:val="clear" w:color="auto" w:fill="FFFFFF"/>
        <w:spacing w:line="240" w:lineRule="auto"/>
        <w:rPr>
          <w:rFonts w:ascii="Calibri" w:hAnsi="Calibri" w:cs="Calibri"/>
          <w:color w:val="000000"/>
          <w:sz w:val="28"/>
          <w:szCs w:val="28"/>
        </w:rPr>
      </w:pPr>
      <w:r>
        <w:rPr>
          <w:rFonts w:ascii="Calibri" w:hAnsi="Calibri" w:cs="Calibri"/>
          <w:color w:val="000000"/>
          <w:sz w:val="28"/>
          <w:szCs w:val="28"/>
        </w:rPr>
        <w:t xml:space="preserve">FAQ 12: </w:t>
      </w:r>
      <w:r w:rsidRPr="00A05B6B">
        <w:rPr>
          <w:rFonts w:ascii="Calibri" w:hAnsi="Calibri" w:cs="Calibri"/>
          <w:color w:val="000000"/>
          <w:sz w:val="28"/>
          <w:szCs w:val="28"/>
        </w:rPr>
        <w:t>When are Level VI inspections required to be performed for international shipments of highway-route-controlled quantities of radioactive materials?</w:t>
      </w:r>
    </w:p>
    <w:p w:rsidR="006F33F1" w:rsidRDefault="006F33F1" w:rsidP="006F33F1">
      <w:pPr>
        <w:shd w:val="clear" w:color="auto" w:fill="FFFFFF"/>
        <w:spacing w:line="240" w:lineRule="auto"/>
        <w:rPr>
          <w:rFonts w:ascii="Calibri" w:hAnsi="Calibri" w:cs="Calibri"/>
          <w:color w:val="000000"/>
        </w:rPr>
      </w:pPr>
      <w:r>
        <w:rPr>
          <w:rFonts w:ascii="Calibri" w:hAnsi="Calibri" w:cs="Calibri"/>
          <w:color w:val="000000"/>
        </w:rPr>
        <w:t xml:space="preserve">Answer: </w:t>
      </w:r>
      <w:r w:rsidRPr="00737068">
        <w:rPr>
          <w:rFonts w:ascii="Calibri" w:hAnsi="Calibri" w:cs="Calibri"/>
          <w:color w:val="000000"/>
        </w:rPr>
        <w:t>For international shipments, the Level VI inspection must be performed on a highway route controlled quantity of radioactive materials before entering the United States. The Hazardous Materials Safety Permit program does not impose any new requirements in the area of performing Level VI inspections.</w:t>
      </w:r>
    </w:p>
    <w:p w:rsidR="00737068" w:rsidRPr="00554B6A" w:rsidRDefault="00737068" w:rsidP="00A05B6B">
      <w:pPr>
        <w:shd w:val="clear" w:color="auto" w:fill="FFFFFF"/>
        <w:spacing w:line="240" w:lineRule="auto"/>
        <w:rPr>
          <w:rFonts w:ascii="Verdana" w:eastAsia="Times New Roman" w:hAnsi="Verdana" w:cs="Times New Roman"/>
          <w:color w:val="000000"/>
          <w:sz w:val="20"/>
          <w:szCs w:val="20"/>
        </w:rPr>
      </w:pPr>
      <w:bookmarkStart w:id="0" w:name="_GoBack"/>
      <w:bookmarkEnd w:id="0"/>
    </w:p>
    <w:sectPr w:rsidR="00737068" w:rsidRPr="00554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4F"/>
    <w:rsid w:val="002C3A4F"/>
    <w:rsid w:val="003E48E4"/>
    <w:rsid w:val="00411343"/>
    <w:rsid w:val="004402B3"/>
    <w:rsid w:val="00592858"/>
    <w:rsid w:val="006F33F1"/>
    <w:rsid w:val="00735570"/>
    <w:rsid w:val="00737068"/>
    <w:rsid w:val="0093179A"/>
    <w:rsid w:val="00A05B6B"/>
    <w:rsid w:val="00A8797F"/>
    <w:rsid w:val="00AE7345"/>
    <w:rsid w:val="00CC4F1C"/>
    <w:rsid w:val="00CE182E"/>
    <w:rsid w:val="00E3021A"/>
    <w:rsid w:val="00E87099"/>
    <w:rsid w:val="00F4346E"/>
    <w:rsid w:val="00F72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7F015-0B82-4585-8ED5-B2605095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C3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068"/>
    <w:rPr>
      <w:rFonts w:ascii="Segoe UI" w:hAnsi="Segoe UI" w:cs="Segoe UI"/>
      <w:sz w:val="18"/>
      <w:szCs w:val="18"/>
    </w:rPr>
  </w:style>
  <w:style w:type="table" w:customStyle="1" w:styleId="TableGrid1">
    <w:name w:val="Table Grid1"/>
    <w:basedOn w:val="TableNormal"/>
    <w:next w:val="TableGrid"/>
    <w:uiPriority w:val="39"/>
    <w:rsid w:val="0073706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37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D2150-B28F-404B-B065-4264F3148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9DC865-A90B-48FB-A2B3-8F1C8E662C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CF5C06-B663-45EE-A999-68F3E1E32D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69</Words>
  <Characters>397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(FMCSA)</dc:creator>
  <cp:keywords/>
  <dc:description/>
  <cp:lastModifiedBy>Alleman, Rosalyn CTR (FMCSA)</cp:lastModifiedBy>
  <cp:revision>10</cp:revision>
  <dcterms:created xsi:type="dcterms:W3CDTF">2020-02-17T08:16:00Z</dcterms:created>
  <dcterms:modified xsi:type="dcterms:W3CDTF">2020-02-25T14:43:00Z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