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bookmarkStart w:id="0" w:name="_GoBack"/>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0074715C" w:rsidR="00607B47" w:rsidRDefault="00F42471" w:rsidP="00F42471">
      <w:pPr>
        <w:rPr>
          <w:rFonts w:ascii="Verdana" w:hAnsi="Verdana"/>
          <w:color w:val="000000"/>
          <w:sz w:val="20"/>
          <w:szCs w:val="20"/>
          <w:shd w:val="clear" w:color="auto" w:fill="FFFFFF"/>
        </w:rPr>
      </w:pPr>
      <w:r w:rsidRPr="00F42471">
        <w:rPr>
          <w:rFonts w:ascii="Verdana" w:hAnsi="Verdana"/>
          <w:color w:val="000000"/>
          <w:sz w:val="20"/>
          <w:szCs w:val="20"/>
        </w:rPr>
        <w:t>Lease and Interchange of Vehicles by</w:t>
      </w:r>
      <w:r>
        <w:rPr>
          <w:rFonts w:ascii="Verdana" w:hAnsi="Verdana"/>
          <w:color w:val="000000"/>
          <w:sz w:val="20"/>
          <w:szCs w:val="20"/>
        </w:rPr>
        <w:t xml:space="preserve"> </w:t>
      </w:r>
      <w:r w:rsidRPr="00F42471">
        <w:rPr>
          <w:rFonts w:ascii="Verdana" w:hAnsi="Verdana"/>
          <w:color w:val="000000"/>
          <w:sz w:val="20"/>
          <w:szCs w:val="20"/>
        </w:rPr>
        <w:t>Mexico-Domiciled Motor Carriers</w:t>
      </w:r>
      <w:r>
        <w:rPr>
          <w:rFonts w:ascii="Verdana" w:hAnsi="Verdana"/>
          <w:color w:val="000000"/>
          <w:sz w:val="20"/>
          <w:szCs w:val="20"/>
        </w:rPr>
        <w:t>, 81 Fed. Reg. 83714 (Nov. 22, 2016)</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1A8CCB3F" w14:textId="612E36AA" w:rsidR="00655392" w:rsidRDefault="00142B71" w:rsidP="00610AB1">
      <w:pPr>
        <w:rPr>
          <w:rFonts w:ascii="Verdana" w:hAnsi="Verdana"/>
          <w:color w:val="000000"/>
          <w:sz w:val="20"/>
          <w:szCs w:val="20"/>
          <w:shd w:val="clear" w:color="auto" w:fill="FFFFFF"/>
        </w:rPr>
      </w:pPr>
      <w:hyperlink r:id="rId5" w:history="1">
        <w:r w:rsidR="00F42471" w:rsidRPr="00F42471">
          <w:rPr>
            <w:color w:val="0000FF"/>
            <w:u w:val="single"/>
          </w:rPr>
          <w:t>https://www.federalregister.gov/documents/2016/11/22/2016-28018/lease-and-interchange-of-vehicles-by-mexico-domiciled-motor-carriers</w:t>
        </w:r>
      </w:hyperlink>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CDC61F3" w14:textId="35EC7A94" w:rsidR="00655392" w:rsidRDefault="00F42471" w:rsidP="005930AA">
      <w:pPr>
        <w:rPr>
          <w:rFonts w:ascii="Lucida Grande" w:hAnsi="Lucida Grande" w:cs="Lucida Grande"/>
          <w:b/>
          <w:bCs/>
          <w:color w:val="333333"/>
          <w:sz w:val="20"/>
          <w:szCs w:val="20"/>
          <w:highlight w:val="yellow"/>
          <w:shd w:val="clear" w:color="auto" w:fill="FFFFFF"/>
        </w:rPr>
      </w:pPr>
      <w:r>
        <w:t xml:space="preserve">Section 219(d) of the Motor Carrier Safety Improvement Act of 1999 (MCSIA) restricted Mexico-domiciled motor carriers from leasing commercial motor vehicles (CMVs) to U.S. carriers to transport property into the United States until the international obligations under the North American Free Trade Agreement (NAFTA) chapter on </w:t>
      </w:r>
      <w:proofErr w:type="spellStart"/>
      <w:r>
        <w:t>crossborder</w:t>
      </w:r>
      <w:proofErr w:type="spellEnd"/>
      <w:r>
        <w:t xml:space="preserve"> trade in services were met. Given FMCSA’s acceptance of applications for long-haul operating authority from Mexico-domiciled motor carriers following the conclusion of the U.S.- Mexico Cross Border Long-Haul Trucking Pilot Program, the obligations are fulfilled and the restriction is no longer applicable</w:t>
      </w:r>
    </w:p>
    <w:bookmarkEnd w:id="0"/>
    <w:p w14:paraId="6F28D7C5" w14:textId="77777777" w:rsidR="00655392" w:rsidRDefault="00655392" w:rsidP="005930AA">
      <w:pPr>
        <w:rPr>
          <w:rFonts w:ascii="Lucida Grande" w:hAnsi="Lucida Grande" w:cs="Lucida Grande"/>
          <w:b/>
          <w:bCs/>
          <w:color w:val="333333"/>
          <w:sz w:val="20"/>
          <w:szCs w:val="20"/>
          <w:highlight w:val="yellow"/>
          <w:shd w:val="clear" w:color="auto" w:fill="FFFFFF"/>
        </w:rPr>
      </w:pPr>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0E58AD"/>
    <w:rsid w:val="00142B71"/>
    <w:rsid w:val="001C1FFE"/>
    <w:rsid w:val="00237897"/>
    <w:rsid w:val="00240FD2"/>
    <w:rsid w:val="00262DAD"/>
    <w:rsid w:val="002D5D65"/>
    <w:rsid w:val="0040553F"/>
    <w:rsid w:val="004207C6"/>
    <w:rsid w:val="00445121"/>
    <w:rsid w:val="00505750"/>
    <w:rsid w:val="00573896"/>
    <w:rsid w:val="005930AA"/>
    <w:rsid w:val="00607B47"/>
    <w:rsid w:val="00610AB1"/>
    <w:rsid w:val="00630A76"/>
    <w:rsid w:val="00655392"/>
    <w:rsid w:val="0067786F"/>
    <w:rsid w:val="007F0D79"/>
    <w:rsid w:val="00866BF3"/>
    <w:rsid w:val="009304DE"/>
    <w:rsid w:val="00A93F24"/>
    <w:rsid w:val="00AF1165"/>
    <w:rsid w:val="00B305D6"/>
    <w:rsid w:val="00BE7352"/>
    <w:rsid w:val="00C07DBF"/>
    <w:rsid w:val="00D67670"/>
    <w:rsid w:val="00E73FA8"/>
    <w:rsid w:val="00EB1625"/>
    <w:rsid w:val="00F42471"/>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6/11/22/2016-28018/lease-and-interchange-of-vehicles-by-mexico-domiciled-motor-carri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2020-02-24T17:02:00Z</dcterms:created>
  <dcterms:modified xsi:type="dcterms:W3CDTF">2020-02-24T17:02:00Z</dcterms:modified>
</cp:coreProperties>
</file>