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A13" w14:textId="77777777" w:rsidR="00906C42" w:rsidRPr="00906C42" w:rsidRDefault="00610AB1" w:rsidP="000C33A5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906C42"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14:paraId="298382F2" w14:textId="262BAC9C" w:rsidR="00EF77F4" w:rsidRDefault="00EF77F4" w:rsidP="00EF77F4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0"/>
          <w:szCs w:val="20"/>
        </w:rPr>
      </w:pPr>
      <w:r w:rsidRPr="00EF77F4">
        <w:rPr>
          <w:rFonts w:ascii="Verdana" w:hAnsi="Verdana"/>
          <w:bCs/>
          <w:color w:val="000000"/>
          <w:sz w:val="20"/>
          <w:szCs w:val="20"/>
        </w:rPr>
        <w:t>Guidance on Medical Examiner’s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bCs/>
          <w:color w:val="000000"/>
          <w:sz w:val="20"/>
          <w:szCs w:val="20"/>
        </w:rPr>
        <w:t>Certification Integration Final Rule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bCs/>
          <w:color w:val="000000"/>
          <w:sz w:val="20"/>
          <w:szCs w:val="20"/>
        </w:rPr>
        <w:t>Regarding Use of Driver Examination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bCs/>
          <w:color w:val="000000"/>
          <w:sz w:val="20"/>
          <w:szCs w:val="20"/>
        </w:rPr>
        <w:t>Forms</w:t>
      </w:r>
      <w:r>
        <w:rPr>
          <w:rFonts w:ascii="Verdana" w:hAnsi="Verdana"/>
          <w:bCs/>
          <w:color w:val="000000"/>
          <w:sz w:val="20"/>
          <w:szCs w:val="20"/>
        </w:rPr>
        <w:t>, 80 Fed. Reg. 79273 (Dec. 21, 2015)</w:t>
      </w:r>
    </w:p>
    <w:p w14:paraId="627BCDEB" w14:textId="56EBD742" w:rsidR="00610AB1" w:rsidRDefault="00C07DBF" w:rsidP="00EF77F4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7B631E2A" w14:textId="5B408CFC" w:rsidR="006D6D46" w:rsidRDefault="0086527F" w:rsidP="006D6D46">
      <w:pPr>
        <w:rPr>
          <w:rFonts w:ascii="Verdana" w:hAnsi="Verdana"/>
          <w:bCs/>
          <w:color w:val="000000"/>
          <w:sz w:val="20"/>
          <w:szCs w:val="20"/>
        </w:rPr>
      </w:pPr>
      <w:hyperlink r:id="rId5" w:history="1">
        <w:r w:rsidR="006D6D46" w:rsidRPr="006B63E5">
          <w:rPr>
            <w:rStyle w:val="Hyperlink"/>
            <w:rFonts w:ascii="Verdana" w:hAnsi="Verdana"/>
            <w:sz w:val="20"/>
            <w:szCs w:val="20"/>
          </w:rPr>
          <w:t>https://www.federalregister.gov/documents/2015/12/21/2015-32001/guidance-on-medical-examiners-certification-integration-final-rule-regarding-use-of-driver</w:t>
        </w:r>
      </w:hyperlink>
    </w:p>
    <w:p w14:paraId="5624BEF6" w14:textId="1D8716A1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00CCEB1F" w14:textId="1A564B4F" w:rsidR="00866BF3" w:rsidRPr="00866BF3" w:rsidRDefault="00EF77F4" w:rsidP="0086527F">
      <w:pPr>
        <w:shd w:val="clear" w:color="auto" w:fill="FFFFFF"/>
        <w:spacing w:before="360" w:after="360"/>
      </w:pPr>
      <w:r w:rsidRPr="00EF77F4">
        <w:rPr>
          <w:rFonts w:ascii="Verdana" w:hAnsi="Verdana"/>
          <w:color w:val="000000"/>
          <w:sz w:val="20"/>
          <w:szCs w:val="20"/>
        </w:rPr>
        <w:t>The FMCSA announces a</w:t>
      </w:r>
      <w:r>
        <w:rPr>
          <w:rFonts w:ascii="Verdana" w:hAnsi="Verdana"/>
          <w:color w:val="000000"/>
          <w:sz w:val="20"/>
          <w:szCs w:val="20"/>
        </w:rPr>
        <w:t xml:space="preserve"> 120-</w:t>
      </w:r>
      <w:r w:rsidRPr="00EF77F4">
        <w:rPr>
          <w:rFonts w:ascii="Verdana" w:hAnsi="Verdana"/>
          <w:color w:val="000000"/>
          <w:sz w:val="20"/>
          <w:szCs w:val="20"/>
        </w:rPr>
        <w:t>day grace period during which Medical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Examiners may use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either the current 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the newly revised versions of 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Medical Examination Report (MER)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Form and Medical Examiner’s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Certificate (MEC). This period is from</w:t>
      </w:r>
      <w:r>
        <w:rPr>
          <w:rFonts w:ascii="Verdana" w:hAnsi="Verdana"/>
          <w:color w:val="000000"/>
          <w:sz w:val="20"/>
          <w:szCs w:val="20"/>
        </w:rPr>
        <w:t xml:space="preserve"> December 22, 2015, </w:t>
      </w:r>
      <w:r w:rsidRPr="00EF77F4">
        <w:rPr>
          <w:rFonts w:ascii="Verdana" w:hAnsi="Verdana"/>
          <w:color w:val="000000"/>
          <w:sz w:val="20"/>
          <w:szCs w:val="20"/>
        </w:rPr>
        <w:t>until April 20, 2016.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This action is being taken to ensure that</w:t>
      </w:r>
      <w:r>
        <w:rPr>
          <w:rFonts w:ascii="Verdana" w:hAnsi="Verdana"/>
          <w:color w:val="000000"/>
          <w:sz w:val="20"/>
          <w:szCs w:val="20"/>
        </w:rPr>
        <w:t xml:space="preserve"> Medical Examiners have </w:t>
      </w:r>
      <w:r w:rsidRPr="00EF77F4">
        <w:rPr>
          <w:rFonts w:ascii="Verdana" w:hAnsi="Verdana"/>
          <w:color w:val="000000"/>
          <w:sz w:val="20"/>
          <w:szCs w:val="20"/>
        </w:rPr>
        <w:t>sufficient time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to become familiar with the new forms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and to program electronic medical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F77F4">
        <w:rPr>
          <w:rFonts w:ascii="Verdana" w:hAnsi="Verdana"/>
          <w:color w:val="000000"/>
          <w:sz w:val="20"/>
          <w:szCs w:val="20"/>
        </w:rPr>
        <w:t>records systems.</w:t>
      </w:r>
      <w:r w:rsidR="0086527F" w:rsidRPr="00866BF3">
        <w:t xml:space="preserve"> </w:t>
      </w:r>
    </w:p>
    <w:p w14:paraId="2AA2647C" w14:textId="77777777" w:rsidR="00866BF3" w:rsidRPr="00C07DBF" w:rsidRDefault="00866BF3" w:rsidP="00C07DBF"/>
    <w:sectPr w:rsidR="00866BF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90586"/>
    <w:rsid w:val="000C33A5"/>
    <w:rsid w:val="001401B2"/>
    <w:rsid w:val="001C1FFE"/>
    <w:rsid w:val="00237897"/>
    <w:rsid w:val="00240FD2"/>
    <w:rsid w:val="00262DAD"/>
    <w:rsid w:val="002C139F"/>
    <w:rsid w:val="002C25E7"/>
    <w:rsid w:val="002D5D65"/>
    <w:rsid w:val="00324D59"/>
    <w:rsid w:val="00325CAD"/>
    <w:rsid w:val="0040553F"/>
    <w:rsid w:val="004207C6"/>
    <w:rsid w:val="00445121"/>
    <w:rsid w:val="005930AA"/>
    <w:rsid w:val="005F1B67"/>
    <w:rsid w:val="00610AB1"/>
    <w:rsid w:val="00630A76"/>
    <w:rsid w:val="0067786F"/>
    <w:rsid w:val="006D6D46"/>
    <w:rsid w:val="006F436E"/>
    <w:rsid w:val="00741108"/>
    <w:rsid w:val="007F0D79"/>
    <w:rsid w:val="00814E08"/>
    <w:rsid w:val="0086527F"/>
    <w:rsid w:val="00866BF3"/>
    <w:rsid w:val="008A382C"/>
    <w:rsid w:val="008A79CB"/>
    <w:rsid w:val="00906C42"/>
    <w:rsid w:val="009304DE"/>
    <w:rsid w:val="009855B4"/>
    <w:rsid w:val="009A240C"/>
    <w:rsid w:val="009D67E2"/>
    <w:rsid w:val="00A84C6F"/>
    <w:rsid w:val="00A93F24"/>
    <w:rsid w:val="00AD0497"/>
    <w:rsid w:val="00AF1165"/>
    <w:rsid w:val="00B47D72"/>
    <w:rsid w:val="00B50180"/>
    <w:rsid w:val="00B86619"/>
    <w:rsid w:val="00B901B7"/>
    <w:rsid w:val="00BD4ABA"/>
    <w:rsid w:val="00BE7352"/>
    <w:rsid w:val="00C07DBF"/>
    <w:rsid w:val="00C176CB"/>
    <w:rsid w:val="00CA6C2C"/>
    <w:rsid w:val="00CC33DB"/>
    <w:rsid w:val="00D455A3"/>
    <w:rsid w:val="00DE362D"/>
    <w:rsid w:val="00E3560A"/>
    <w:rsid w:val="00E73A0B"/>
    <w:rsid w:val="00EB1625"/>
    <w:rsid w:val="00EF77F4"/>
    <w:rsid w:val="00F80690"/>
    <w:rsid w:val="00FA668A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8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5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362D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D6D46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8A382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5/12/21/2015-32001/guidance-on-medical-examiners-certification-integration-final-rule-regarding-use-of-driv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2020-02-19T19:33:00Z</dcterms:created>
  <dcterms:modified xsi:type="dcterms:W3CDTF">2020-02-19T19:33:00Z</dcterms:modified>
</cp:coreProperties>
</file>