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bookmarkStart w:id="0" w:name="_GoBack"/>
    </w:p>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53ED49BE" w:rsidR="00607B47" w:rsidRDefault="0030774E" w:rsidP="00607B47">
      <w:pPr>
        <w:rPr>
          <w:rFonts w:ascii="Verdana" w:hAnsi="Verdana"/>
          <w:color w:val="000000"/>
          <w:sz w:val="20"/>
          <w:szCs w:val="20"/>
          <w:shd w:val="clear" w:color="auto" w:fill="FFFFFF"/>
        </w:rPr>
      </w:pPr>
      <w:r>
        <w:t>Hazardous Materials Safety Permit (HMSP) Program:  Amendment to Enforcement Policy, 80 Fed. Reg. 35253 (June 19, 2015)</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1A8CCB3F" w14:textId="07D6FEFB" w:rsidR="00655392" w:rsidRDefault="005C7567" w:rsidP="00610AB1">
      <w:pPr>
        <w:rPr>
          <w:rFonts w:ascii="Verdana" w:hAnsi="Verdana"/>
          <w:color w:val="000000"/>
          <w:sz w:val="20"/>
          <w:szCs w:val="20"/>
          <w:shd w:val="clear" w:color="auto" w:fill="FFFFFF"/>
        </w:rPr>
      </w:pPr>
      <w:hyperlink r:id="rId5" w:history="1">
        <w:r w:rsidR="006B3C33" w:rsidRPr="00F77877">
          <w:rPr>
            <w:rStyle w:val="Hyperlink"/>
            <w:rFonts w:ascii="Verdana" w:hAnsi="Verdana"/>
            <w:sz w:val="20"/>
            <w:szCs w:val="20"/>
            <w:shd w:val="clear" w:color="auto" w:fill="FFFFFF"/>
          </w:rPr>
          <w:t>https://www.federalregister.gov/documents/2015/06/19/2015-15091/hazardous-materials-safety-permit-hmsp-program-amendment-to-enforcement-policy</w:t>
        </w:r>
      </w:hyperlink>
    </w:p>
    <w:p w14:paraId="5DDD2661" w14:textId="77777777" w:rsidR="006B3C33" w:rsidRDefault="006B3C33"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6F28D7C5" w14:textId="4945DBFE" w:rsidR="00655392" w:rsidRDefault="006B3C33" w:rsidP="005930AA">
      <w:pPr>
        <w:rPr>
          <w:rFonts w:ascii="Lucida Grande" w:hAnsi="Lucida Grande" w:cs="Lucida Grande"/>
          <w:b/>
          <w:bCs/>
          <w:color w:val="333333"/>
          <w:sz w:val="20"/>
          <w:szCs w:val="20"/>
          <w:highlight w:val="yellow"/>
          <w:shd w:val="clear" w:color="auto" w:fill="FFFFFF"/>
        </w:rPr>
      </w:pPr>
      <w:r>
        <w:t>Section 33014 of the Moving Ahead for Progress in the 21st Century Act (MAP–21) required the Secretary of the U.S. Department of Transportation (DOT) to conduct a study and submit a report to Congress on the implementation of the DOT Hazardous Materials Safety Permit (HMSP) program. DOT completed the study and submitted a report to Congress in March 2014. This document announces implementation of two of the six recommendations in the report to Congress: Fully utilize the Safety Measurement System (SMS) as part of the HMSP review process and institute an ongoing requirement to conduct compliance reviews for HMSP motor carriers with insufficient data to utilize SMS. These recommendations are being implemented under the existing Safety Fitness Procedure regulations. FMCSA will use SMS scores to provide enhanced oversight of HMSP holders, to identify poor-performing carriers for a safety fitness compliance review, and to provide grounds for suspension or revocation. Both of these processes afford the motor carrier the right to administrative review and the opportunity to present corrective action.</w:t>
      </w:r>
    </w:p>
    <w:bookmarkEnd w:id="0"/>
    <w:p w14:paraId="1F3DA1DE" w14:textId="77777777" w:rsidR="00655392" w:rsidRDefault="00655392" w:rsidP="005930AA">
      <w:pPr>
        <w:rPr>
          <w:rFonts w:ascii="Lucida Grande" w:hAnsi="Lucida Grande" w:cs="Lucida Grande"/>
          <w:b/>
          <w:bCs/>
          <w:color w:val="333333"/>
          <w:sz w:val="20"/>
          <w:szCs w:val="20"/>
          <w:highlight w:val="yellow"/>
          <w:shd w:val="clear" w:color="auto" w:fill="FFFFFF"/>
        </w:rPr>
      </w:pPr>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C1FFE"/>
    <w:rsid w:val="00237897"/>
    <w:rsid w:val="00240FD2"/>
    <w:rsid w:val="00262DAD"/>
    <w:rsid w:val="002D5D65"/>
    <w:rsid w:val="0030774E"/>
    <w:rsid w:val="0040553F"/>
    <w:rsid w:val="004207C6"/>
    <w:rsid w:val="00445121"/>
    <w:rsid w:val="00505750"/>
    <w:rsid w:val="00573896"/>
    <w:rsid w:val="005930AA"/>
    <w:rsid w:val="005C7567"/>
    <w:rsid w:val="00607B47"/>
    <w:rsid w:val="00610AB1"/>
    <w:rsid w:val="00630A76"/>
    <w:rsid w:val="00655392"/>
    <w:rsid w:val="00665124"/>
    <w:rsid w:val="0067786F"/>
    <w:rsid w:val="006B3C33"/>
    <w:rsid w:val="007327E2"/>
    <w:rsid w:val="007F0D79"/>
    <w:rsid w:val="00866BF3"/>
    <w:rsid w:val="009304DE"/>
    <w:rsid w:val="00A93F24"/>
    <w:rsid w:val="00AF1165"/>
    <w:rsid w:val="00B305D6"/>
    <w:rsid w:val="00BE7352"/>
    <w:rsid w:val="00C07DBF"/>
    <w:rsid w:val="00D67670"/>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5/06/19/2015-15091/hazardous-materials-safety-permit-hmsp-program-amendment-to-enforcement-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2020-02-26T01:59:00Z</dcterms:created>
  <dcterms:modified xsi:type="dcterms:W3CDTF">2020-02-26T01:59:00Z</dcterms:modified>
</cp:coreProperties>
</file>