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FF2" w14:textId="60FE3727" w:rsidR="005930AA" w:rsidRPr="00EE6B24" w:rsidRDefault="00D051F5" w:rsidP="005930AA">
      <w:pPr>
        <w:rPr>
          <w:rFonts w:ascii="Verdana" w:hAnsi="Verdana" w:cs="Calibri"/>
          <w:color w:val="000000"/>
          <w:sz w:val="22"/>
          <w:szCs w:val="22"/>
        </w:rPr>
      </w:pPr>
      <w:r w:rsidRPr="00EE6B24">
        <w:rPr>
          <w:rFonts w:ascii="Verdana" w:hAnsi="Verdana" w:cs="Calibri"/>
          <w:color w:val="000000"/>
          <w:sz w:val="22"/>
          <w:szCs w:val="22"/>
        </w:rPr>
        <w:t xml:space="preserve">Regulatory Guidance </w:t>
      </w:r>
    </w:p>
    <w:p w14:paraId="2B700B82" w14:textId="3F41ABB0" w:rsidR="0067786F" w:rsidRPr="00EE6B24" w:rsidRDefault="00610AB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E6B24"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  <w:r w:rsidR="00BE7352" w:rsidRPr="00EE6B24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13E4E91E" w14:textId="77777777" w:rsidR="00996A25" w:rsidRPr="00EE6B24" w:rsidRDefault="00996A25" w:rsidP="00610AB1">
      <w:pPr>
        <w:rPr>
          <w:rFonts w:ascii="Verdana" w:hAnsi="Verdana" w:cstheme="minorHAnsi"/>
          <w:sz w:val="22"/>
          <w:szCs w:val="22"/>
        </w:rPr>
      </w:pPr>
      <w:r w:rsidRPr="00EE6B24">
        <w:rPr>
          <w:rFonts w:ascii="Verdana" w:hAnsi="Verdana" w:cstheme="minorHAnsi"/>
          <w:sz w:val="22"/>
          <w:szCs w:val="22"/>
        </w:rPr>
        <w:t>Commercial Driver’s License Standards; Regulatory Guidance Concer</w:t>
      </w:r>
      <w:bookmarkStart w:id="0" w:name="_GoBack"/>
      <w:bookmarkEnd w:id="0"/>
      <w:r w:rsidRPr="00EE6B24">
        <w:rPr>
          <w:rFonts w:ascii="Verdana" w:hAnsi="Verdana" w:cstheme="minorHAnsi"/>
          <w:sz w:val="22"/>
          <w:szCs w:val="22"/>
        </w:rPr>
        <w:t>ning the Passenger Endorsement Standards, 80 Fed. Reg. 30163 (May 27, 2015)</w:t>
      </w:r>
    </w:p>
    <w:p w14:paraId="7435A7A8" w14:textId="77777777" w:rsidR="00996A25" w:rsidRPr="00EE6B24" w:rsidRDefault="00996A25" w:rsidP="00610AB1">
      <w:pPr>
        <w:rPr>
          <w:rFonts w:ascii="Verdana" w:hAnsi="Verdana"/>
        </w:rPr>
      </w:pPr>
    </w:p>
    <w:p w14:paraId="53412B8D" w14:textId="1FF85F8E" w:rsidR="00610AB1" w:rsidRPr="00EE6B24" w:rsidRDefault="00C07DBF" w:rsidP="00610AB1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EE6B2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The </w:t>
      </w:r>
      <w:r w:rsidR="00610AB1" w:rsidRPr="00EE6B24">
        <w:rPr>
          <w:rFonts w:ascii="Verdana" w:hAnsi="Verdana"/>
          <w:color w:val="000000"/>
          <w:sz w:val="22"/>
          <w:szCs w:val="22"/>
          <w:shd w:val="clear" w:color="auto" w:fill="FFFFFF"/>
        </w:rPr>
        <w:t>Federal Register text ca</w:t>
      </w:r>
      <w:r w:rsidRPr="00EE6B2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n be found on the </w:t>
      </w:r>
      <w:r w:rsidR="00610AB1" w:rsidRPr="00EE6B24">
        <w:rPr>
          <w:rFonts w:ascii="Verdana" w:hAnsi="Verdana"/>
          <w:color w:val="000000"/>
          <w:sz w:val="22"/>
          <w:szCs w:val="22"/>
          <w:shd w:val="clear" w:color="auto" w:fill="FFFFFF"/>
        </w:rPr>
        <w:t>Federal Register website. To view the Federal Register</w:t>
      </w:r>
      <w:r w:rsidRPr="00EE6B24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text, use the link below.</w:t>
      </w:r>
    </w:p>
    <w:p w14:paraId="7459B33C" w14:textId="5E4A1564" w:rsidR="009F0B0D" w:rsidRPr="00EE6B24" w:rsidRDefault="009F0B0D" w:rsidP="00445121">
      <w:pPr>
        <w:pStyle w:val="Heading2"/>
        <w:rPr>
          <w:rFonts w:ascii="Verdana" w:hAnsi="Verdana" w:cstheme="minorHAnsi"/>
          <w:b w:val="0"/>
          <w:sz w:val="22"/>
          <w:szCs w:val="22"/>
        </w:rPr>
      </w:pPr>
      <w:r w:rsidRPr="00EE6B24">
        <w:rPr>
          <w:rFonts w:ascii="Verdana" w:hAnsi="Verdana" w:cstheme="minorHAnsi"/>
          <w:b w:val="0"/>
          <w:sz w:val="22"/>
          <w:szCs w:val="22"/>
        </w:rPr>
        <w:t>https://www.govinfo.gov/content/pkg/FR-2015-05-27/pdf/2015-12641.pdf</w:t>
      </w:r>
    </w:p>
    <w:p w14:paraId="5624BEF6" w14:textId="3BD8CB26" w:rsidR="00C07DBF" w:rsidRPr="00EE6B24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EE6B24"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7BCFA9EF" w14:textId="26287613" w:rsidR="005930AA" w:rsidRPr="00EE6B24" w:rsidRDefault="009F0B0D" w:rsidP="00EE6B24">
      <w:pPr>
        <w:shd w:val="clear" w:color="auto" w:fill="FFFFFF"/>
        <w:spacing w:before="360" w:after="360"/>
        <w:rPr>
          <w:rFonts w:ascii="Verdana" w:hAnsi="Verdana" w:cstheme="minorHAnsi"/>
          <w:color w:val="000000"/>
          <w:sz w:val="22"/>
          <w:szCs w:val="22"/>
        </w:rPr>
      </w:pPr>
      <w:r w:rsidRPr="00EE6B24">
        <w:rPr>
          <w:rFonts w:ascii="Verdana" w:hAnsi="Verdana" w:cstheme="minorHAnsi"/>
          <w:sz w:val="22"/>
          <w:szCs w:val="22"/>
        </w:rPr>
        <w:t xml:space="preserve">FMCSA responds to a question whether a commercial driver’s license (CDL) passenger endorsement is required for drivers of certain custom </w:t>
      </w:r>
      <w:proofErr w:type="spellStart"/>
      <w:r w:rsidRPr="00EE6B24">
        <w:rPr>
          <w:rFonts w:ascii="Verdana" w:hAnsi="Verdana" w:cstheme="minorHAnsi"/>
          <w:sz w:val="22"/>
          <w:szCs w:val="22"/>
        </w:rPr>
        <w:t>motorcoaches</w:t>
      </w:r>
      <w:proofErr w:type="spellEnd"/>
      <w:r w:rsidRPr="00EE6B24">
        <w:rPr>
          <w:rFonts w:ascii="Verdana" w:hAnsi="Verdana" w:cstheme="minorHAnsi"/>
          <w:sz w:val="22"/>
          <w:szCs w:val="22"/>
        </w:rPr>
        <w:t xml:space="preserve"> designed or used to transport fewer than 16 passengers, including the driver. The guidance explains that a passenger endorsement is required because the vehicle is intended to transport passengers rather than cargo.</w:t>
      </w:r>
    </w:p>
    <w:sectPr w:rsidR="005930AA" w:rsidRPr="00EE6B2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1C1FFE"/>
    <w:rsid w:val="00206C27"/>
    <w:rsid w:val="00237897"/>
    <w:rsid w:val="00240FD2"/>
    <w:rsid w:val="00262DAD"/>
    <w:rsid w:val="002D5D65"/>
    <w:rsid w:val="003A7B90"/>
    <w:rsid w:val="0040553F"/>
    <w:rsid w:val="004207C6"/>
    <w:rsid w:val="00445121"/>
    <w:rsid w:val="005930AA"/>
    <w:rsid w:val="00610AB1"/>
    <w:rsid w:val="00630A76"/>
    <w:rsid w:val="0067786F"/>
    <w:rsid w:val="007B2E0D"/>
    <w:rsid w:val="00824D66"/>
    <w:rsid w:val="008E1FED"/>
    <w:rsid w:val="009304DE"/>
    <w:rsid w:val="00996A25"/>
    <w:rsid w:val="009F0B0D"/>
    <w:rsid w:val="00A93F24"/>
    <w:rsid w:val="00AA3292"/>
    <w:rsid w:val="00AF1165"/>
    <w:rsid w:val="00BE7352"/>
    <w:rsid w:val="00C07DBF"/>
    <w:rsid w:val="00CF522B"/>
    <w:rsid w:val="00D051F5"/>
    <w:rsid w:val="00D56664"/>
    <w:rsid w:val="00EB1625"/>
    <w:rsid w:val="00E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CF52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3</cp:revision>
  <dcterms:created xsi:type="dcterms:W3CDTF">2020-02-19T19:40:00Z</dcterms:created>
  <dcterms:modified xsi:type="dcterms:W3CDTF">2020-02-24T15:48:00Z</dcterms:modified>
</cp:coreProperties>
</file>